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both"/>
        <w:rPr>
          <w:rFonts w:ascii="Arial" w:hAnsi="Arial"/>
          <w:sz w:val="22"/>
          <w:szCs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-104775</wp:posOffset>
            </wp:positionH>
            <wp:positionV relativeFrom="paragraph">
              <wp:posOffset>-165100</wp:posOffset>
            </wp:positionV>
            <wp:extent cx="2066290" cy="1185545"/>
            <wp:effectExtent l="0" t="0" r="0" b="0"/>
            <wp:wrapSquare wrapText="largest"/>
            <wp:docPr id="1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3" t="-212" r="-103" b="-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8554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ΜΑΘΗΜΑ: </w:t>
      </w:r>
      <w:r>
        <w:rPr>
          <w:rFonts w:ascii="Arial" w:hAnsi="Arial"/>
          <w:b/>
          <w:bCs/>
          <w:sz w:val="22"/>
          <w:szCs w:val="22"/>
        </w:rPr>
        <w:t>“</w:t>
      </w:r>
      <w:r>
        <w:rPr>
          <w:rFonts w:ascii="Arial" w:hAnsi="Arial"/>
          <w:b/>
          <w:bCs/>
          <w:sz w:val="22"/>
          <w:szCs w:val="22"/>
        </w:rPr>
        <w:t>Κοινωνική και πολιτική αγωγή”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Κ</w:t>
      </w:r>
      <w:r>
        <w:rPr>
          <w:rFonts w:ascii="Arial" w:hAnsi="Arial"/>
          <w:b/>
          <w:sz w:val="22"/>
          <w:szCs w:val="22"/>
        </w:rPr>
        <w:t xml:space="preserve">εφάλαιο </w:t>
      </w:r>
      <w:r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b/>
          <w:sz w:val="22"/>
          <w:szCs w:val="22"/>
        </w:rPr>
        <w:t xml:space="preserve">Κοινωνικοποίηση και κοινωνικός έλεγχος   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Αναζητήστε στο διαδίκτυο </w:t>
      </w:r>
      <w:r>
        <w:rPr>
          <w:rFonts w:ascii="Arial" w:hAnsi="Arial"/>
          <w:b/>
          <w:bCs/>
          <w:sz w:val="22"/>
          <w:szCs w:val="22"/>
        </w:rPr>
        <w:t>ένα από τα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παρακάτω </w:t>
      </w:r>
      <w:r>
        <w:rPr>
          <w:rFonts w:ascii="Arial" w:hAnsi="Arial"/>
          <w:b/>
          <w:bCs/>
          <w:sz w:val="22"/>
          <w:szCs w:val="22"/>
        </w:rPr>
        <w:t>άρθρα.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Τι παρατηρείτε ως προς την επιλογή του τίτλου;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Που νομίζετε ότι αποσκοπεί η είδηση; 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hyperlink r:id="rId3">
        <w:r>
          <w:rPr>
            <w:rStyle w:val="Hyperlink"/>
            <w:rFonts w:ascii="Arial" w:hAnsi="Arial"/>
            <w:b w:val="false"/>
            <w:bCs w:val="false"/>
            <w:sz w:val="22"/>
            <w:szCs w:val="22"/>
          </w:rPr>
          <w:t>Nέο κύμα κορονοϊού και ακόμα δεν είδαμε τίποτα | ΕΦΣΥΝ (efsyn.gr)</w:t>
        </w:r>
      </w:hyperlink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hyperlink r:id="rId4">
        <w:r>
          <w:rPr>
            <w:rStyle w:val="Hyperlink"/>
            <w:rFonts w:ascii="Arial" w:hAnsi="Arial"/>
            <w:b w:val="false"/>
            <w:bCs w:val="false"/>
            <w:sz w:val="22"/>
            <w:szCs w:val="22"/>
          </w:rPr>
          <w:t>Έκτακτο δελτίο επιδείνωσης του καιρού για το Σαββατοκύριακο – POPAGANDA</w:t>
        </w:r>
      </w:hyperlink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/>
      </w:pPr>
      <w:hyperlink r:id="rId5">
        <w:r>
          <w:rPr>
            <w:rFonts w:ascii="Arial" w:hAnsi="Arial"/>
          </w:rPr>
        </w:r>
      </w:hyperlink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hyperlink r:id="rId6">
        <w:r>
          <w:rPr>
            <w:rStyle w:val="Hyperlink"/>
            <w:rFonts w:ascii="Arial" w:hAnsi="Arial"/>
            <w:b w:val="false"/>
            <w:bCs w:val="false"/>
            <w:sz w:val="22"/>
            <w:szCs w:val="22"/>
          </w:rPr>
          <w:t>Χαροπαλεύει 73χρονος σε νοσοκομείο μετά από μαχαιριές αλλοδαπών ληστών | Ειδησεις | Pagenews.gr</w:t>
        </w:r>
      </w:hyperlink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hyperlink r:id="rId7">
        <w:r>
          <w:rPr>
            <w:rStyle w:val="Hyperlink"/>
            <w:rFonts w:ascii="Arial" w:hAnsi="Arial"/>
            <w:b w:val="false"/>
            <w:bCs w:val="false"/>
            <w:sz w:val="22"/>
            <w:szCs w:val="22"/>
          </w:rPr>
          <w:t>Χάος στην Αγγλία από τις πλημμύρες – Βυθισμένο στα νερά και το σιδηροδρομικό δίκτυο | zarpanews.gr</w:t>
        </w:r>
      </w:hyperlink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b w:val="false"/>
          <w:bCs w:val="false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hyperlink r:id="rId8">
        <w:r>
          <w:rPr>
            <w:rStyle w:val="Hyperlink"/>
            <w:rFonts w:ascii="Arial" w:hAnsi="Arial"/>
            <w:b w:val="false"/>
            <w:bCs w:val="false"/>
            <w:sz w:val="22"/>
            <w:szCs w:val="22"/>
          </w:rPr>
          <w:t>Καταγγελίες για κακοποίηση παιδιών σε βρεφονηπιακό σταθμό της Κρήτης - Σοκάρουν οι γονείς - Dnews</w:t>
        </w:r>
      </w:hyperlink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b w:val="false"/>
          <w:bCs w:val="false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hyperlink r:id="rId9">
        <w:r>
          <w:rPr>
            <w:rStyle w:val="Hyperlink"/>
            <w:rFonts w:ascii="Arial" w:hAnsi="Arial"/>
            <w:b w:val="false"/>
            <w:bCs w:val="false"/>
            <w:sz w:val="22"/>
            <w:szCs w:val="22"/>
          </w:rPr>
          <w:t>Τρίκαλα: Ιερέας έκανε «μαϊμού» εράνους και μάζευε χιλιάρικα - Newsbeast</w:t>
        </w:r>
      </w:hyperlink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b w:val="false"/>
          <w:bCs w:val="false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</w:rPr>
      </w:pPr>
      <w:hyperlink r:id="rId10">
        <w:r>
          <w:rPr>
            <w:rStyle w:val="Hyperlink"/>
            <w:rFonts w:ascii="Arial" w:hAnsi="Arial"/>
            <w:b w:val="false"/>
            <w:bCs w:val="false"/>
            <w:sz w:val="22"/>
            <w:szCs w:val="22"/>
          </w:rPr>
          <w:t>Χάστε 5 κιλά σε 1 εβδομάδα με τη δίαιτα του αβγού! - Mothersblog.gr</w:t>
        </w:r>
      </w:hyperlink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b w:val="false"/>
          <w:bCs w:val="false"/>
          <w:sz w:val="22"/>
          <w:szCs w:val="22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b w:val="false"/>
          <w:bCs w:val="false"/>
          <w:sz w:val="22"/>
          <w:szCs w:val="22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7575"/>
      <w:pgMar w:left="907" w:right="907" w:gutter="0" w:header="0" w:top="907" w:footer="0" w:bottom="90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yle14">
    <w:name w:val="Χαρακτήρες αρίθμησης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Style15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efsyn.gr/ellada/ygeia/417384_neo-kyma-koronoioy-kai-akoma-den-eidame-tipota" TargetMode="External"/><Relationship Id="rId4" Type="http://schemas.openxmlformats.org/officeDocument/2006/relationships/hyperlink" Target="https://popaganda.gr/newstrack/greece-newstrack/ektakto-deltio-epideinosis-toy-kairoy-gia-to-savvatokyriako/" TargetMode="External"/><Relationship Id="rId5" Type="http://schemas.openxmlformats.org/officeDocument/2006/relationships/hyperlink" Target="https://www.pagenews.gr/2023/12/29/ellada/kefalonia-xaropaleuei-73xronos-se-nosokomeio-meta-apo-maxairies-allodapon-liston/" TargetMode="External"/><Relationship Id="rId6" Type="http://schemas.openxmlformats.org/officeDocument/2006/relationships/hyperlink" Target="https://www.pagenews.gr/2023/12/29/ellada/kefalonia-xaropaleuei-73xronos-se-nosokomeio-meta-apo-maxairies-allodapon-liston/" TargetMode="External"/><Relationship Id="rId7" Type="http://schemas.openxmlformats.org/officeDocument/2006/relationships/hyperlink" Target="https://www.zarpanews.gr/chaos-stin-agglia-apo-tis-plimmyres-vythismeno-sta-nera-kai-to-sidirodromiko-diktyoa/" TargetMode="External"/><Relationship Id="rId8" Type="http://schemas.openxmlformats.org/officeDocument/2006/relationships/hyperlink" Target="https://www.dnews.gr/eidhseis/paideia/455120/kataggelies-gia-kakopoiisi-paidion-se-vrefonipiako-stathmo-tis-kritis-sokaroun-oi-goneis" TargetMode="External"/><Relationship Id="rId9" Type="http://schemas.openxmlformats.org/officeDocument/2006/relationships/hyperlink" Target="https://www.newsbeast.gr/society/arthro/9209987/trikala-iereas-ekane-maimou-eranous-kai-mazeve-chiliarika" TargetMode="External"/><Relationship Id="rId10" Type="http://schemas.openxmlformats.org/officeDocument/2006/relationships/hyperlink" Target="https://www.mothersblog.gr/mama/diaites/story/35275/xaste-5-kila-se-1-evdomada-me-ti-diaita-toy-avgoy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LibreOffice/7.6.7.2$Windows_X86_64 LibreOffice_project/dd47e4b30cb7dab30588d6c79c651f218165e3c5</Application>
  <AppVersion>15.0000</AppVersion>
  <Pages>1</Pages>
  <Words>126</Words>
  <Characters>690</Characters>
  <CharactersWithSpaces>816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2024-01-05T19:17:24Z</dcterms:created>
  <dc:creator/>
  <dc:description/>
  <dc:language>el-GR</dc:language>
  <cp:lastModifiedBy/>
  <cp:lastPrinted>2024-01-05T19:32:38Z</cp:lastPrinted>
  <dcterms:modified xsi:type="dcterms:W3CDTF">2025-01-12T18:36:20Z</dcterms:modified>
  <cp:revision>8</cp:revision>
  <dc:subject/>
  <dc:title/>
</cp:coreProperties>
</file>