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3E58" w14:textId="77777777" w:rsidR="00993027" w:rsidRPr="008655A9" w:rsidRDefault="00993027" w:rsidP="00993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>ΗΜΕΡΟΜΗΝΙΑ………………………ΟΝΟΜΑ…………………………………….</w:t>
      </w:r>
    </w:p>
    <w:p w14:paraId="289290EF" w14:textId="77777777" w:rsidR="00993027" w:rsidRPr="008655A9" w:rsidRDefault="00993027" w:rsidP="00993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 xml:space="preserve">Γ ΓΥΜΝΑΣΙΟΥ – ΙΣΤΟΡΙΑ- ΦΥΛΛΟ ΕΡΓΑΣΙΑΣ </w:t>
      </w:r>
    </w:p>
    <w:p w14:paraId="19CEE7EF" w14:textId="69D4FA23" w:rsidR="00993027" w:rsidRPr="008655A9" w:rsidRDefault="00993027" w:rsidP="009930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>ΕΝΟΤΗΤ</w:t>
      </w:r>
      <w:r w:rsidR="00B938AF" w:rsidRPr="008655A9">
        <w:rPr>
          <w:rFonts w:ascii="Times New Roman" w:hAnsi="Times New Roman" w:cs="Times New Roman"/>
          <w:b/>
          <w:sz w:val="24"/>
          <w:szCs w:val="24"/>
        </w:rPr>
        <w:t>Α</w:t>
      </w:r>
      <w:r w:rsidRPr="008655A9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="00B938AF" w:rsidRPr="008655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-Η εξέλιξη της ελληνικής επανάστασης (1821-1827) ΣΕΛ.30 +31</w:t>
      </w:r>
    </w:p>
    <w:p w14:paraId="54144944" w14:textId="77777777" w:rsidR="00B938AF" w:rsidRPr="008655A9" w:rsidRDefault="00B938AF" w:rsidP="009930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A8D000F" w14:textId="0292C821" w:rsidR="00B938AF" w:rsidRPr="008655A9" w:rsidRDefault="00B938AF" w:rsidP="00993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5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ΔΡΑΣΤΗΡΙΟΤΗΤΑ 1 – ΤΟΠΟΘΕΤΩ ΣΤΟΝ ΧΡΟΝΟ</w:t>
      </w:r>
    </w:p>
    <w:tbl>
      <w:tblPr>
        <w:tblStyle w:val="2"/>
        <w:tblW w:w="10915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543"/>
      </w:tblGrid>
      <w:tr w:rsidR="00B938AF" w:rsidRPr="00B938AF" w14:paraId="3D1F09EA" w14:textId="77777777" w:rsidTr="00810AAD">
        <w:tc>
          <w:tcPr>
            <w:tcW w:w="3686" w:type="dxa"/>
          </w:tcPr>
          <w:p w14:paraId="2C9F718E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b/>
                <w:sz w:val="24"/>
                <w:szCs w:val="24"/>
              </w:rPr>
              <w:t>ΠΡΙΝ</w:t>
            </w:r>
          </w:p>
        </w:tc>
        <w:tc>
          <w:tcPr>
            <w:tcW w:w="3686" w:type="dxa"/>
          </w:tcPr>
          <w:p w14:paraId="7BD428BA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b/>
                <w:sz w:val="24"/>
                <w:szCs w:val="24"/>
              </w:rPr>
              <w:t>ΤΩΡΑ</w:t>
            </w:r>
          </w:p>
        </w:tc>
        <w:tc>
          <w:tcPr>
            <w:tcW w:w="3543" w:type="dxa"/>
          </w:tcPr>
          <w:p w14:paraId="152B671A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b/>
                <w:sz w:val="24"/>
                <w:szCs w:val="24"/>
              </w:rPr>
              <w:t>ΜΕΤΑ</w:t>
            </w:r>
          </w:p>
        </w:tc>
      </w:tr>
      <w:tr w:rsidR="00B938AF" w:rsidRPr="00B938AF" w14:paraId="6A6E86D9" w14:textId="77777777" w:rsidTr="00810AAD">
        <w:tc>
          <w:tcPr>
            <w:tcW w:w="3686" w:type="dxa"/>
          </w:tcPr>
          <w:p w14:paraId="7250680C" w14:textId="77777777" w:rsidR="00B938AF" w:rsidRPr="008655A9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6ACC3C0F" w14:textId="7CFEF555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3686" w:type="dxa"/>
          </w:tcPr>
          <w:p w14:paraId="3828F46D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sz w:val="24"/>
                <w:szCs w:val="24"/>
              </w:rPr>
              <w:t>Η ελληνική επανάσταση</w:t>
            </w:r>
          </w:p>
          <w:p w14:paraId="1635BF82" w14:textId="60556E94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2700A3C3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9738E5" w14:textId="77777777" w:rsidR="00B938AF" w:rsidRPr="00B938AF" w:rsidRDefault="00B938AF" w:rsidP="00B9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</w:tbl>
    <w:p w14:paraId="4D224036" w14:textId="77777777" w:rsidR="00993027" w:rsidRPr="00993027" w:rsidRDefault="00993027" w:rsidP="00993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845CB" w14:textId="77777777" w:rsidR="00B938AF" w:rsidRPr="008655A9" w:rsidRDefault="00B938AF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 xml:space="preserve">ΔΡΑΣΤΗΡΙΟΤΗΤΑ 2- ΕΡΩΤΗΣΕΙΣ </w:t>
      </w:r>
    </w:p>
    <w:p w14:paraId="1DB415CD" w14:textId="5BCCC602" w:rsidR="00993027" w:rsidRPr="008655A9" w:rsidRDefault="00BB6FB1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 xml:space="preserve">1.Για  ποιους  λόγους  ήταν  </w:t>
      </w:r>
      <w:proofErr w:type="spellStart"/>
      <w:r w:rsidRPr="008655A9">
        <w:rPr>
          <w:rFonts w:ascii="Times New Roman" w:hAnsi="Times New Roman" w:cs="Times New Roman"/>
          <w:b/>
          <w:sz w:val="24"/>
          <w:szCs w:val="24"/>
        </w:rPr>
        <w:t>ευνοїκότερες</w:t>
      </w:r>
      <w:proofErr w:type="spellEnd"/>
      <w:r w:rsidRPr="008655A9">
        <w:rPr>
          <w:rFonts w:ascii="Times New Roman" w:hAnsi="Times New Roman" w:cs="Times New Roman"/>
          <w:b/>
          <w:sz w:val="24"/>
          <w:szCs w:val="24"/>
        </w:rPr>
        <w:t xml:space="preserve">  οι  προϋποθέσεις  για  την  επιτυχία  της  ελληνικής  επανάστασης  στον  νότιο  ελλαδικό  χώρο; </w:t>
      </w:r>
    </w:p>
    <w:p w14:paraId="2439AB81" w14:textId="130BAB82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Οι  ελληνικοί  πληθυσμοί  ήταν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53753294" w14:textId="313453A2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Ο  Οθωμανικός  στρατός 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ήταν  ιδιαίτερα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2232E1" w14:textId="153798EC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Υπήρχαν  πολλοί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που  προετοίμαζαν  και  ανέμεναν  τον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6B6C9" w14:textId="6CE12762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Υπήρχαν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>σώματα  Ελλήνων (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).</w:t>
      </w:r>
    </w:p>
    <w:p w14:paraId="6D9EF6B6" w14:textId="311FD60E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Υπήρχαν  ελληνικά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σκάφη  εφοδιασμένα  με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6B9F14" w14:textId="316614A1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Υπήρχαν  πολλοί  Έλληνες  που  διέθεταν  σημαντική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 εμπειρία . </w:t>
      </w:r>
    </w:p>
    <w:p w14:paraId="69C27896" w14:textId="7379C53D" w:rsidR="00FB031D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Το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έδαφος  διευκόλυνε  τον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23B53A" w14:textId="1413413C" w:rsidR="00BB6FB1" w:rsidRPr="008655A9" w:rsidRDefault="00FB031D" w:rsidP="00BB6F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5A9">
        <w:rPr>
          <w:rFonts w:ascii="Times New Roman" w:hAnsi="Times New Roman" w:cs="Times New Roman"/>
          <w:bCs/>
          <w:sz w:val="24"/>
          <w:szCs w:val="24"/>
        </w:rPr>
        <w:t xml:space="preserve">Μεγάλο  μέρος  των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δυνάμεων , στο  διάστημα  1820 – 1822 , πολεμούσε  εναντίον    του  Αλή  πασά της  </w:t>
      </w:r>
      <w:r w:rsidR="00BB6FB1" w:rsidRPr="008655A9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8655A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BB9488A" w14:textId="078240D3" w:rsidR="00BB6FB1" w:rsidRPr="008655A9" w:rsidRDefault="00CE2D40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>2.Πόσες και ποιες φάσεις  διακρίνουν οι ιστορικοί στην ελληνική επανάσταση; Ποια είναι η χρονική τους έκταση;</w:t>
      </w:r>
    </w:p>
    <w:p w14:paraId="541996AC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3B00273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54EB172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95C6FA9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959931B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C6D2DB4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37F2364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F7D745D" w14:textId="77777777" w:rsidR="00CE2D40" w:rsidRPr="00CE2D40" w:rsidRDefault="00CE2D40" w:rsidP="00CE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FD8D69" w14:textId="2C1DC158" w:rsidR="00CE2D40" w:rsidRPr="008655A9" w:rsidRDefault="00CE2D40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>3.</w:t>
      </w:r>
      <w:r w:rsidR="0059542B">
        <w:rPr>
          <w:rFonts w:ascii="Times New Roman" w:hAnsi="Times New Roman" w:cs="Times New Roman"/>
          <w:b/>
          <w:sz w:val="24"/>
          <w:szCs w:val="24"/>
        </w:rPr>
        <w:t xml:space="preserve">Ποιες μεγάλες Δυνάμεις </w:t>
      </w:r>
      <w:proofErr w:type="spellStart"/>
      <w:r w:rsidR="0059542B">
        <w:rPr>
          <w:rFonts w:ascii="Times New Roman" w:hAnsi="Times New Roman" w:cs="Times New Roman"/>
          <w:b/>
          <w:sz w:val="24"/>
          <w:szCs w:val="24"/>
        </w:rPr>
        <w:t>παρενέβησαν</w:t>
      </w:r>
      <w:proofErr w:type="spellEnd"/>
      <w:r w:rsidR="0059542B">
        <w:rPr>
          <w:rFonts w:ascii="Times New Roman" w:hAnsi="Times New Roman" w:cs="Times New Roman"/>
          <w:b/>
          <w:sz w:val="24"/>
          <w:szCs w:val="24"/>
        </w:rPr>
        <w:t xml:space="preserve"> στο ελληνικό ζήτημα;</w:t>
      </w:r>
    </w:p>
    <w:p w14:paraId="4A6A89CF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435A2B0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8AF27A2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4419C25" w14:textId="6CAEA925" w:rsidR="0059542B" w:rsidRPr="0059542B" w:rsidRDefault="0059542B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2B">
        <w:rPr>
          <w:rFonts w:ascii="Times New Roman" w:hAnsi="Times New Roman" w:cs="Times New Roman"/>
          <w:b/>
          <w:sz w:val="24"/>
          <w:szCs w:val="24"/>
        </w:rPr>
        <w:t xml:space="preserve">Τι προέβλεπε η </w:t>
      </w:r>
      <w:r w:rsidRPr="005954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συνθήκη του Λονδίνου, 6 Ιουλίου 1827;</w:t>
      </w:r>
    </w:p>
    <w:p w14:paraId="66B7BF4A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232651B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5D93E0" w14:textId="77777777" w:rsidR="0059542B" w:rsidRPr="00CE2D40" w:rsidRDefault="0059542B" w:rsidP="0059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9178CF3" w14:textId="77777777" w:rsidR="0059542B" w:rsidRDefault="0059542B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C8C0C" w14:textId="77777777" w:rsidR="0059542B" w:rsidRDefault="0059542B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14349" w14:textId="77777777" w:rsidR="0059542B" w:rsidRDefault="0059542B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F80E4" w14:textId="0D793079" w:rsidR="00BB6FB1" w:rsidRPr="008655A9" w:rsidRDefault="00BB6FB1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lastRenderedPageBreak/>
        <w:t>ΔΡΑΣΤΗΡΙΟΤΗΤΑ 3- ΤΟΠΟΘΕΤΩ ΣΕ ΧΡΟΝΟΛΟΓΙΚΗ ΣΕΙΡΑ</w:t>
      </w:r>
    </w:p>
    <w:p w14:paraId="20B516D7" w14:textId="6E87192D" w:rsidR="00993027" w:rsidRPr="008655A9" w:rsidRDefault="00993027" w:rsidP="00FB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A9">
        <w:rPr>
          <w:rFonts w:ascii="Times New Roman" w:hAnsi="Times New Roman" w:cs="Times New Roman"/>
          <w:b/>
          <w:sz w:val="24"/>
          <w:szCs w:val="24"/>
        </w:rPr>
        <w:t xml:space="preserve">Να  βάλετε  τα  παρακάτω  γεγονότα  </w:t>
      </w:r>
      <w:r w:rsidR="00BB6FB1" w:rsidRPr="008655A9">
        <w:rPr>
          <w:rFonts w:ascii="Times New Roman" w:hAnsi="Times New Roman" w:cs="Times New Roman"/>
          <w:b/>
          <w:sz w:val="24"/>
          <w:szCs w:val="24"/>
        </w:rPr>
        <w:t xml:space="preserve">της ελληνικής επανάστασης </w:t>
      </w:r>
      <w:r w:rsidRPr="008655A9">
        <w:rPr>
          <w:rFonts w:ascii="Times New Roman" w:hAnsi="Times New Roman" w:cs="Times New Roman"/>
          <w:b/>
          <w:sz w:val="24"/>
          <w:szCs w:val="24"/>
        </w:rPr>
        <w:t>στη  σωστή  χρονολογική  σειρά :</w:t>
      </w:r>
    </w:p>
    <w:p w14:paraId="5E3A06E0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Η  άλωση  της  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Τριπολιτσάς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πραγματοποιήθηκε   από  δυνάμεις  με  επικεφαλής  το  Θεόδωρο  Κολοκοτρώνη . </w:t>
      </w:r>
    </w:p>
    <w:p w14:paraId="7326B83B" w14:textId="60CED7B5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Η  επανάσταση  στην  Πελοπόννησο  σταθεροποιούνταν  καθώς  τουρκικά στρατεύματα  που  μετέβαιναν  στην  Πελοπόννησο  για  να  καταστείλουν  την επανάσταση  εμποδίστηκαν  σε  διάφορα  σημεία  της  Στερεάς  Ελλάδας  και  ο  τουρκικός  στόλος  εμποδίστηκε  από  τις  ελληνικές  δυνάμεις . </w:t>
      </w:r>
    </w:p>
    <w:p w14:paraId="2F76AF1D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Με  το  θάνατό  του   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Καραισκάκη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κατά  την  πολιορκία  της  Ακρόπολης  της  Αθήνας  , πολλοί  Έλληνες  πίστεψαν  ότι  η  επανάσταση  έσβηνε . </w:t>
      </w:r>
    </w:p>
    <w:p w14:paraId="7728B2CA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Ανδρέας  Μιαούλης  καταφέρει  καίριο  πλήγμα  στον  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τουρκοαιγυπτιακό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στόλο  στη  ναυμαχία    του  Γέροντα . </w:t>
      </w:r>
    </w:p>
    <w:p w14:paraId="6F5FE59E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Θεόδωρος  Κολοκοτρώνης  διέλυσε  στα  Δερβενάκια  τον  στρατό  του  Δράμαλη , που  κατευθυνόταν  προς  την  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Τριπολιτσά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για  να  την  ανακαταλάβει . </w:t>
      </w:r>
    </w:p>
    <w:p w14:paraId="4CF8D084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Ιμπραήμ  ανακατέλαβε  μεγάλο  μέρος  της  Πελοποννήσου  σε  μια  εποχή  που  οι  Έλληνες  επαναστάτες  ήταν  χωρισμένοι  από  τον εμφύλιο . </w:t>
      </w:r>
    </w:p>
    <w:p w14:paraId="00642402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Κωνσταντίνος  Κανάρης  ανατίναξε  την  τουρκική  ναυαρχίδα  στο  λιμάνι  της  Χίου . </w:t>
      </w:r>
    </w:p>
    <w:p w14:paraId="1CC62237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Παπαφλέσσας  δεν  καταφέρνει  να  σταματήσει  τον  Ιμπραήμ  και  σκοτώθηκε  στη  μάχη  στο  Μανιάκι . </w:t>
      </w:r>
    </w:p>
    <w:p w14:paraId="781B6860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πατριάρχης  Γρηγόριος  ο  Ε  απαγχονίστηκε . </w:t>
      </w:r>
    </w:p>
    <w:p w14:paraId="4E8035A4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  σουλτάνος  έκανε  συμμαχία  με  τον  ανεξάρτητο  ηγεμόνα  της  Αιγύπτου  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Μοχάμετ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΄</w:t>
      </w:r>
      <w:proofErr w:type="spellStart"/>
      <w:r w:rsidRPr="008655A9">
        <w:rPr>
          <w:rFonts w:ascii="Times New Roman" w:hAnsi="Times New Roman" w:cs="Times New Roman"/>
          <w:sz w:val="24"/>
          <w:szCs w:val="24"/>
        </w:rPr>
        <w:t>Αλι</w:t>
      </w:r>
      <w:proofErr w:type="spellEnd"/>
      <w:r w:rsidRPr="008655A9">
        <w:rPr>
          <w:rFonts w:ascii="Times New Roman" w:hAnsi="Times New Roman" w:cs="Times New Roman"/>
          <w:sz w:val="24"/>
          <w:szCs w:val="24"/>
        </w:rPr>
        <w:t xml:space="preserve">  προσφέροντάς  του  την  Κρήτη  και την  Πελοπόννησο  σε   περίπτωση  που  θα  κατέστειλε  την  επανάσταση . Ο  αιγυπτιακός στρατός  κατέπνιξε  την  επανάσταση  στην  Κρήτη , κατέστρεψε  την  Κάσο , ενώ  ο  τουρκικός  στρατός  κατέστρεψε  τα  Ψαρά . </w:t>
      </w:r>
    </w:p>
    <w:p w14:paraId="2796BDB4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Οι  επαναστάτες  περιόρισαν  τους  Τούρκους  στα  τοπικά  φρούρια  και  κατέλαβαν  σημαντικές  πόλεις  της  Πελοποννήσου, όπως  Καλαμάτα , Πάτρα  και  Τρίπολη . </w:t>
      </w:r>
    </w:p>
    <w:p w14:paraId="5CF87629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Οι  Τούρκοι  έσφαξαν  άμαχο  πληθυσμό  στην Κωνσταντινούπολη , Σμύρνη , Θράκη , Κύπρο  και  αλλού . </w:t>
      </w:r>
    </w:p>
    <w:p w14:paraId="42D9DF95" w14:textId="77777777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>Προκειμένου  να  πανικοβάλλουν  τους  επαναστάτες  , οι  Τούρκοι  κατέλαβαν  τη  Χίο  και  έσφαξαν  τον  ελληνικό  πληθυσμό  της .</w:t>
      </w:r>
    </w:p>
    <w:p w14:paraId="3B63250E" w14:textId="6632EEB0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Στη  Στερεά  Ελλάδα  γίνονταν  επιχειρήσεις    με  το  Γεώργιο  Καραϊσκάκη  . </w:t>
      </w:r>
    </w:p>
    <w:p w14:paraId="65916054" w14:textId="09E8CAAE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Στους  Μύλους  κοντά   στο  Άργος , ο  Δ. Υψηλάντης , ο  Κωνσταντίνος    Μαυρομιχάλης  και  ο  Μακρυγιάννης  κατάφεραν  να  πλήξουν  τις  δυνάμεις  του  Ιμπραήμ . </w:t>
      </w:r>
    </w:p>
    <w:p w14:paraId="152952FB" w14:textId="568E8913" w:rsidR="00993027" w:rsidRPr="008655A9" w:rsidRDefault="00993027" w:rsidP="009930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5A9">
        <w:rPr>
          <w:rFonts w:ascii="Times New Roman" w:hAnsi="Times New Roman" w:cs="Times New Roman"/>
          <w:sz w:val="24"/>
          <w:szCs w:val="24"/>
        </w:rPr>
        <w:t xml:space="preserve">Τουρκικές  και   αιγυπτιακές  δυνάμεις  πολιόρκησαν    με επιτυχία  το  Μεσολόγγι . </w:t>
      </w:r>
    </w:p>
    <w:p w14:paraId="6D612034" w14:textId="2ECADDDA" w:rsidR="00993027" w:rsidRPr="008655A9" w:rsidRDefault="00993027" w:rsidP="0086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0F62E" w14:textId="77777777" w:rsidR="0059542B" w:rsidRDefault="0059542B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F2A2A7B" w14:textId="77777777" w:rsidR="0059542B" w:rsidRDefault="0059542B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DD763F" w14:textId="77777777" w:rsidR="0059542B" w:rsidRDefault="0059542B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F27C9A" w14:textId="77777777" w:rsidR="0059542B" w:rsidRDefault="0059542B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D3320A" w14:textId="014BC0B2" w:rsidR="0059542B" w:rsidRDefault="0059542B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DBC0F6" w14:textId="6E172736" w:rsidR="00FB031D" w:rsidRPr="008655A9" w:rsidRDefault="00BB6FB1" w:rsidP="00865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ΔΡΑΣΤΗΡΙΟΤΗΤΑ 4- ΜΕΛΕΤΩ ΣΧΕΤΙΚΑ ΜΕ </w:t>
      </w:r>
      <w:r w:rsidR="00FB031D"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ΠΡΑΞΕΙΣ ΗΡΩΙΣΜΟΥ ΚΑΙ ΑΥΤΟΘΥΣΙΑΣ </w:t>
      </w:r>
      <w:r w:rsidR="00432C17"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ΠΡΙΝ,</w:t>
      </w:r>
      <w:r w:rsidR="00FB031D"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ΚΑΤΑ ΤΗ ΔΙΑΡΚΕΙΑ ΚΑΙ ΜΕΤΑ ΤΗΝ ΕΛΛΗΝΙΚΗ ΕΠΑΝΑΣΤΑΣΗ</w:t>
      </w:r>
      <w:r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ΤΟΥ 1821-1830</w:t>
      </w:r>
    </w:p>
    <w:p w14:paraId="7FCE8F1F" w14:textId="77777777" w:rsidR="0045770F" w:rsidRPr="0045770F" w:rsidRDefault="0045770F" w:rsidP="0045770F">
      <w:pPr>
        <w:spacing w:after="0" w:line="240" w:lineRule="auto"/>
        <w:jc w:val="both"/>
        <w:rPr>
          <w:b/>
          <w:bCs/>
        </w:rPr>
      </w:pPr>
      <w:r w:rsidRPr="0045770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13 Δεκεμβρίου 1803 -</w:t>
      </w:r>
      <w:proofErr w:type="spellStart"/>
      <w:r w:rsidRPr="0045770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Κούγκι</w:t>
      </w:r>
      <w:proofErr w:type="spellEnd"/>
      <w:r w:rsidRPr="0045770F">
        <w:rPr>
          <w:b/>
          <w:bCs/>
        </w:rPr>
        <w:t xml:space="preserve"> </w:t>
      </w:r>
    </w:p>
    <w:p w14:paraId="32559D30" w14:textId="3D5B8C09" w:rsidR="0045770F" w:rsidRPr="0060042A" w:rsidRDefault="0045770F" w:rsidP="0045770F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Ο τραγικός επίλογος της ηρωικής αντίστασης των κατοίκων της περιοχής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του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Σουλίου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γράφτηκε στο λόφο </w:t>
      </w:r>
      <w:proofErr w:type="spellStart"/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Κούγκι</w:t>
      </w:r>
      <w:proofErr w:type="spellEnd"/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Κούγγι</w:t>
      </w:r>
      <w:proofErr w:type="spellEnd"/>
      <w:r w:rsidRPr="004577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), όπου ο θρυλικός ιερομόναχος και αγωνιστής Σαμουήλ βρήκε μαζί με τους λιγοστούς συντρόφους του ηρωικό θάνατο, προβαίνοντας στην ανατίναξη της πυριτιδαποθήκης που υπήρχε στην εκκλησία της Αγίας Παρασκευής.</w:t>
      </w:r>
    </w:p>
    <w:p w14:paraId="280C545E" w14:textId="4A94961E" w:rsidR="008655A9" w:rsidRDefault="008655A9" w:rsidP="008655A9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1</w:t>
      </w:r>
      <w:r w:rsidR="00432C17" w:rsidRPr="008655A9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8 Δεκεμβρίου του 1803 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– Ζάλογγο</w:t>
      </w:r>
    </w:p>
    <w:p w14:paraId="0B2A0872" w14:textId="50DE4D08" w:rsidR="00432C17" w:rsidRPr="008655A9" w:rsidRDefault="008655A9" w:rsidP="0086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Σ</w:t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τη</w:t>
      </w:r>
      <w:r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ν</w:t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κορυφή του όρους </w:t>
      </w:r>
      <w:hyperlink r:id="rId8" w:tooltip="Ζάλογγο" w:history="1">
        <w:r w:rsidR="00432C17" w:rsidRPr="008655A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Ζάλογγο</w:t>
        </w:r>
      </w:hyperlink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, εξελίχθηκαν γεγονότα τα οποία είχαν ως αποτέλεσμα μια ομάδα </w:t>
      </w:r>
      <w:proofErr w:type="spellStart"/>
      <w:r w:rsidR="00432C17" w:rsidRPr="008655A9">
        <w:rPr>
          <w:rFonts w:ascii="Times New Roman" w:hAnsi="Times New Roman" w:cs="Times New Roman"/>
          <w:sz w:val="24"/>
          <w:szCs w:val="24"/>
        </w:rPr>
        <w:fldChar w:fldCharType="begin"/>
      </w:r>
      <w:r w:rsidR="00432C17" w:rsidRPr="008655A9">
        <w:rPr>
          <w:rFonts w:ascii="Times New Roman" w:hAnsi="Times New Roman" w:cs="Times New Roman"/>
          <w:sz w:val="24"/>
          <w:szCs w:val="24"/>
        </w:rPr>
        <w:instrText xml:space="preserve"> HYPERLINK "https://el.wikipedia.org/wiki/%CE%A3%CE%BF%CF%8D%CE%BB%CE%B9_%CE%98%CE%B5%CF%83%CF%80%CF%81%CF%89%CF%84%CE%AF%CE%B1%CF%82" \o "Σούλι Θεσπρωτίας" </w:instrText>
      </w:r>
      <w:r w:rsidR="00432C17" w:rsidRPr="008655A9">
        <w:rPr>
          <w:rFonts w:ascii="Times New Roman" w:hAnsi="Times New Roman" w:cs="Times New Roman"/>
          <w:sz w:val="24"/>
          <w:szCs w:val="24"/>
        </w:rPr>
        <w:fldChar w:fldCharType="separate"/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Σουλιωτισσών</w:t>
      </w:r>
      <w:proofErr w:type="spellEnd"/>
      <w:r w:rsidR="00432C17" w:rsidRPr="008655A9">
        <w:rPr>
          <w:rFonts w:ascii="Times New Roman" w:hAnsi="Times New Roman" w:cs="Times New Roman"/>
          <w:sz w:val="24"/>
          <w:szCs w:val="24"/>
        </w:rPr>
        <w:fldChar w:fldCharType="end"/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 και Σουλιωτών με τα παιδιά τους να αποφασίσουν να πεθάνουν ελεύθεροι παρά να πέσουν στα χέρια των </w:t>
      </w:r>
      <w:proofErr w:type="spellStart"/>
      <w:r w:rsidR="00432C17" w:rsidRPr="008655A9">
        <w:rPr>
          <w:rFonts w:ascii="Times New Roman" w:hAnsi="Times New Roman" w:cs="Times New Roman"/>
          <w:sz w:val="24"/>
          <w:szCs w:val="24"/>
        </w:rPr>
        <w:fldChar w:fldCharType="begin"/>
      </w:r>
      <w:r w:rsidR="00432C17" w:rsidRPr="008655A9">
        <w:rPr>
          <w:rFonts w:ascii="Times New Roman" w:hAnsi="Times New Roman" w:cs="Times New Roman"/>
          <w:sz w:val="24"/>
          <w:szCs w:val="24"/>
        </w:rPr>
        <w:instrText xml:space="preserve"> HYPERLINK "https://el.wikipedia.org/wiki/%CE%A4%CE%BF%CF%85%CF%81%CE%BA%CE%B1%CE%BB%CE%B2%CE%B1%CE%BD%CE%BF%CE%AF" \o "Τουρκαλβανοί" </w:instrText>
      </w:r>
      <w:r w:rsidR="00432C17" w:rsidRPr="008655A9">
        <w:rPr>
          <w:rFonts w:ascii="Times New Roman" w:hAnsi="Times New Roman" w:cs="Times New Roman"/>
          <w:sz w:val="24"/>
          <w:szCs w:val="24"/>
        </w:rPr>
        <w:fldChar w:fldCharType="separate"/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Τουρκαλβανών</w:t>
      </w:r>
      <w:proofErr w:type="spellEnd"/>
      <w:r w:rsidR="00432C17" w:rsidRPr="008655A9">
        <w:rPr>
          <w:rFonts w:ascii="Times New Roman" w:hAnsi="Times New Roman" w:cs="Times New Roman"/>
          <w:sz w:val="24"/>
          <w:szCs w:val="24"/>
        </w:rPr>
        <w:fldChar w:fldCharType="end"/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Έτσι, προτίμησαν, με μία πράξη αυτοθυσίας, αντί να ατιμαστούν από τον αιώνιο εχθρό τους, να πέσουν από την άκρη του γκρεμού. </w:t>
      </w:r>
    </w:p>
    <w:p w14:paraId="20DB2034" w14:textId="288A69AD" w:rsidR="00FB031D" w:rsidRPr="0045770F" w:rsidRDefault="0045770F" w:rsidP="008655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770F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7 Ιουνίου 1821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-</w:t>
      </w:r>
      <w:r w:rsidRPr="0045770F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FB031D" w:rsidRPr="004577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Η θυσία του ιερού λόχου</w:t>
      </w:r>
    </w:p>
    <w:p w14:paraId="3841C4D5" w14:textId="6BC9B07A" w:rsidR="0045770F" w:rsidRPr="0045770F" w:rsidRDefault="0045770F" w:rsidP="004577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577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Ο Ιερός Λόχος συγκροτήθηκε από εθελοντές νέους , κυρίως φοιτητές από τα </w:t>
      </w:r>
      <w:proofErr w:type="spellStart"/>
      <w:r w:rsidRPr="004577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πανεπιστήμια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4577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Οι</w:t>
      </w:r>
      <w:proofErr w:type="spellEnd"/>
      <w:r w:rsidRPr="004577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άνδρες του Ιερού Λόχου ήταν πεζοί εφοδιασμένοι με καραμπίνες και ξιφολόγχες. </w:t>
      </w:r>
      <w:r w:rsidRPr="0045770F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Ο στρατός του Υψηλάντη καταστράφηκε στη μάχη του Δραγατσανίου και υποχώρησε προς τα αυστριακά σύνορα. </w:t>
      </w:r>
    </w:p>
    <w:p w14:paraId="1FDD0500" w14:textId="57321AFA" w:rsidR="00FB031D" w:rsidRPr="008655A9" w:rsidRDefault="008655A9" w:rsidP="00457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 Μαρτίου του </w:t>
      </w:r>
      <w:hyperlink r:id="rId9" w:tooltip="1822" w:history="1">
        <w:r w:rsidRPr="008655A9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1822</w:t>
        </w:r>
      </w:hyperlink>
      <w:r>
        <w:rPr>
          <w:rFonts w:ascii="Times New Roman" w:hAnsi="Times New Roman" w:cs="Times New Roman"/>
          <w:b/>
          <w:sz w:val="24"/>
          <w:szCs w:val="24"/>
        </w:rPr>
        <w:t>-</w:t>
      </w:r>
      <w:r w:rsidR="00FB031D"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Η σφαγή της Χίου</w:t>
      </w:r>
    </w:p>
    <w:p w14:paraId="0FE44D35" w14:textId="7A362466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B5663A" wp14:editId="0A1F619B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4514850" cy="334122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5A9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ναφέρεται στη σφαγή δεκάδων χιλιάδων </w:t>
      </w:r>
      <w:hyperlink r:id="rId11" w:tooltip="Έλληνες" w:history="1">
        <w:r w:rsidR="00432C17" w:rsidRPr="008655A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Ελλήνων</w:t>
        </w:r>
      </w:hyperlink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 της </w:t>
      </w:r>
      <w:hyperlink r:id="rId12" w:tooltip="Χίος" w:history="1">
        <w:r w:rsidR="00432C17" w:rsidRPr="008655A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Χίου</w:t>
        </w:r>
      </w:hyperlink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> από τον </w:t>
      </w:r>
      <w:hyperlink r:id="rId13" w:tooltip="Οθωμανικός Στρατός" w:history="1">
        <w:r w:rsidR="00432C17" w:rsidRPr="008655A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Οθωμανικό στρατό</w:t>
        </w:r>
      </w:hyperlink>
      <w:r w:rsidR="00432C17" w:rsidRPr="00865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B4C299" w14:textId="38240311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EE175E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5D3B42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C1A5F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556995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84250F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04C973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20F21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20E3BB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3F8CE1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0BB883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154D35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DD463A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835D39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F721B2E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0C8FA1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AC84205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54FF41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C12C02" w14:textId="77777777" w:rsidR="002B4813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FE94FD0" w14:textId="71D15BF1" w:rsidR="002B4813" w:rsidRPr="002B4813" w:rsidRDefault="002B4813" w:rsidP="002B48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Σκηνές  από  τη  σφαγή  στη  Χίο</w:t>
      </w:r>
    </w:p>
    <w:p w14:paraId="24A7A659" w14:textId="77777777" w:rsidR="002B4813" w:rsidRPr="002B4813" w:rsidRDefault="002B4813" w:rsidP="002B48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Ευγένιος </w:t>
      </w:r>
      <w:proofErr w:type="spellStart"/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Ντελακρουά</w:t>
      </w:r>
      <w:proofErr w:type="spellEnd"/>
    </w:p>
    <w:p w14:paraId="6AD87DD1" w14:textId="4EA55842" w:rsidR="002B4813" w:rsidRPr="0060042A" w:rsidRDefault="002B4813" w:rsidP="002B4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E33F3D" w14:textId="0A4D8EF0" w:rsidR="0059542B" w:rsidRDefault="0060042A" w:rsidP="005954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</w:pPr>
      <w:r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  <w:lang w:val="en-US"/>
        </w:rPr>
        <w:t>N</w:t>
      </w:r>
      <w:proofErr w:type="spellStart"/>
      <w:r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>ύχτα</w:t>
      </w:r>
      <w:proofErr w:type="spellEnd"/>
      <w:r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 xml:space="preserve"> της 10ης προς την 11η Απριλίου 1826- </w:t>
      </w:r>
      <w:r w:rsidR="0059542B"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 xml:space="preserve">Η έξοδος των </w:t>
      </w:r>
      <w:proofErr w:type="spellStart"/>
      <w:r w:rsidR="0059542B"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>πολιορκημένων</w:t>
      </w:r>
      <w:proofErr w:type="spellEnd"/>
      <w:r w:rsidR="0059542B"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 xml:space="preserve"> του Μεσολογγίου</w:t>
      </w:r>
    </w:p>
    <w:p w14:paraId="090333B7" w14:textId="72C582D5" w:rsidR="0060042A" w:rsidRPr="0060042A" w:rsidRDefault="0060042A" w:rsidP="0059542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  <w:lang w:val="en-US"/>
        </w:rPr>
        <w:t>H</w:t>
      </w:r>
      <w:r w:rsidRPr="0060042A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FFFFFF"/>
        </w:rPr>
        <w:t xml:space="preserve"> </w:t>
      </w:r>
      <w:r w:rsidRPr="0060042A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πολιορκία του Μεσολογγίου (Απρίλιος 1825-Απρίλιος 1826)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από </w:t>
      </w:r>
      <w:r w:rsidRPr="0060042A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τουρκικές και αιγυπτιακές δυνάμεις τερματίστηκε τη νύχτα της 10ης προς την 11η Απριλίου 1826 με την </w:t>
      </w:r>
      <w:r w:rsidRPr="0060042A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lastRenderedPageBreak/>
        <w:t xml:space="preserve">ηρωική έξοδο των </w:t>
      </w:r>
      <w:proofErr w:type="spellStart"/>
      <w:r w:rsidRPr="0060042A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πολιορκημένων</w:t>
      </w:r>
      <w:proofErr w:type="spellEnd"/>
      <w:r w:rsidRPr="0060042A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Ελλήνων, που κατέληξε σε σφαγή, γεγονός που προκάλεσε τεράστια συγκίνηση σε ολόκληρη την Ευρώπη.</w:t>
      </w:r>
    </w:p>
    <w:p w14:paraId="5764F8CD" w14:textId="093C2C13" w:rsidR="008655A9" w:rsidRPr="008655A9" w:rsidRDefault="008655A9" w:rsidP="009930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shd w:val="clear" w:color="auto" w:fill="FFFFFF"/>
        </w:rPr>
        <w:t xml:space="preserve">9 Νοεμβρίου 1866-Το ολοκαύτωμα της Μονής Αρκαδίου της Κρήτης </w:t>
      </w:r>
    </w:p>
    <w:p w14:paraId="5077C989" w14:textId="746A71DD" w:rsidR="002B5B4E" w:rsidRPr="002B5B4E" w:rsidRDefault="008655A9" w:rsidP="0086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Πρόκειται για μ</w:t>
      </w:r>
      <w:r w:rsidR="00432C17"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ια από τις λαμπρότερες και ενδοξότερες σελίδες της νεότερης ελληνικής ιστορίας</w:t>
      </w:r>
      <w:r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 xml:space="preserve">. </w:t>
      </w:r>
      <w:r w:rsidR="00432C17"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 xml:space="preserve">Η Μονή και η ανατίναξη των </w:t>
      </w:r>
      <w:proofErr w:type="spellStart"/>
      <w:r w:rsidR="00432C17"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πολιορκημένων</w:t>
      </w:r>
      <w:proofErr w:type="spellEnd"/>
      <w:r w:rsidR="00432C17"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 xml:space="preserve"> σ’ αυτή, έγιναν σύμβολα ηρωισμού και αυτοθυσίας και προκάλεσαν μεγάλη εντύπωση σε Ευρώπη και Αμερική, ενισχύοντας το φιλελληνικό ρεύμα</w:t>
      </w:r>
      <w:r w:rsidRPr="008655A9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</w:rPr>
        <w:t>.</w:t>
      </w:r>
      <w:r w:rsidR="002B5B4E" w:rsidRPr="002B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η UNESCO έχει χαρακτηρίσει το </w:t>
      </w:r>
      <w:proofErr w:type="spellStart"/>
      <w:r w:rsidR="002B5B4E" w:rsidRPr="002B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Αρκάδι</w:t>
      </w:r>
      <w:proofErr w:type="spellEnd"/>
      <w:r w:rsidR="002B5B4E" w:rsidRPr="002B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ως Ευρωπαϊκό Μνημείο Ελευθερίας.</w:t>
      </w:r>
    </w:p>
    <w:p w14:paraId="146FE2A8" w14:textId="77777777" w:rsidR="002B4813" w:rsidRDefault="002B4813" w:rsidP="0009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0F44D" w14:textId="1DF9EB9D" w:rsidR="00097E04" w:rsidRPr="00097E04" w:rsidRDefault="004D6ECA" w:rsidP="00097E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5030985"/>
      <w:r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ΔΡΑΣΤΗΡΙΟΤΗΤΑ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8655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097E04" w:rsidRPr="00097E04">
        <w:rPr>
          <w:rFonts w:ascii="Times New Roman" w:hAnsi="Times New Roman" w:cs="Times New Roman"/>
          <w:b/>
          <w:sz w:val="24"/>
          <w:szCs w:val="24"/>
        </w:rPr>
        <w:t>ΕΠΕΞΕΡΓΑΣΙΑ  ΠΑΡΑΘΕΜΑΤΩΝ-ΕΡΓΑΣΙΕΣ-ΔΡΑΣΤΗΡΙΟΤΗΤΕΣ</w:t>
      </w:r>
    </w:p>
    <w:bookmarkEnd w:id="0"/>
    <w:p w14:paraId="0BF906C8" w14:textId="4B6F78B4" w:rsidR="002B5B4E" w:rsidRPr="008655A9" w:rsidRDefault="0059542B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2B481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shd w:val="clear" w:color="auto" w:fill="FFFFFF"/>
        </w:rPr>
        <w:t>1.</w:t>
      </w:r>
      <w:r w:rsidR="00F06989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Με βάση τις ιστορικές σας γνώσεις και τα παρακάτω παραθέματα να αναφερθείτε στην καταστροφή της Χίου. </w:t>
      </w:r>
      <w:proofErr w:type="spellStart"/>
      <w:r w:rsidR="00F06989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Επίσης,ν</w:t>
      </w:r>
      <w:r w:rsidR="002B5B4E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α</w:t>
      </w:r>
      <w:proofErr w:type="spellEnd"/>
      <w:r w:rsidR="002B5B4E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παρουσιάσετε και να σχολιάσετε τα αισθήματα και τις σκέψεις</w:t>
      </w:r>
      <w:r w:rsidR="00097E04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</w:t>
      </w:r>
      <w:r w:rsidR="002B5B4E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των Ευρωπαίων για την καταστροφή της Χίου με βάση τ</w:t>
      </w:r>
      <w:r w:rsidR="00F06989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α παραθέματα αυτά. </w:t>
      </w:r>
      <w:r w:rsidR="002B5B4E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Πώς περιγράφουν οι Ευρωπαίοι την καταστροφή της Χίου</w:t>
      </w:r>
      <w:r w:rsidR="00097E04" w:rsidRP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;</w:t>
      </w:r>
    </w:p>
    <w:p w14:paraId="4CC56572" w14:textId="77777777" w:rsidR="00097E04" w:rsidRPr="008655A9" w:rsidRDefault="00097E04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</w:p>
    <w:p w14:paraId="6B85D14A" w14:textId="7D29EF11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(α) Τούρκοι διαβήκαν .... Χαλασμός! Θάνατος πέρα ως πέρα! Η Χίος, τ΄</w:t>
      </w:r>
    </w:p>
    <w:p w14:paraId="07BAEB4A" w14:textId="3480CC11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όμορφο νησί, Μαύρη απομένει ξέρα .... </w:t>
      </w:r>
      <w:r w:rsidR="00F0698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τ</w:t>
      </w: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΄ </w:t>
      </w:r>
      <w:proofErr w:type="spellStart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αρχοντονήσι</w:t>
      </w:r>
      <w:proofErr w:type="spellEnd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 ... Ερημιά παντού! .</w:t>
      </w:r>
    </w:p>
    <w:p w14:paraId="28E11C79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Βίκτωρ </w:t>
      </w:r>
      <w:proofErr w:type="spellStart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Ουγκό</w:t>
      </w:r>
      <w:proofErr w:type="spellEnd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.</w:t>
      </w:r>
    </w:p>
    <w:p w14:paraId="5F0E1656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(β) «... Δε βλέπεις τίποτα άλλο από φωτιά, καταστροφή και βάρκες</w:t>
      </w:r>
    </w:p>
    <w:p w14:paraId="3A7BCCEA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φορτωμένες λάφυρα, σκλάβους, παιδιά, βόδια, κατσίκες, μουλάρια. Το</w:t>
      </w:r>
    </w:p>
    <w:p w14:paraId="3A710786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θέαμα προκαλεί οίκτο και μελαγχολία...»</w:t>
      </w:r>
    </w:p>
    <w:p w14:paraId="1D3A6358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Ολλανδός πρόξενος στη Χίο.</w:t>
      </w:r>
    </w:p>
    <w:p w14:paraId="6401DB44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(γ) «Το θέαμα που αντίκρισα δε θα σβήσει ποτέ από τη μνήμη μου.</w:t>
      </w:r>
    </w:p>
    <w:p w14:paraId="3645B7AA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Βρίσκεται ακόμα μπροστά στα μάτια μου με όλη τη φρίκη του ...».</w:t>
      </w:r>
    </w:p>
    <w:p w14:paraId="2BA3C72E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Από το χρονικό του Γάλλου πλοιάρχου </w:t>
      </w:r>
      <w:proofErr w:type="spellStart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Ζιουρνάν</w:t>
      </w:r>
      <w:proofErr w:type="spellEnd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.</w:t>
      </w:r>
    </w:p>
    <w:p w14:paraId="451D020F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(δ) «... Αν δεν τα έβλεπα με τα μάτια μου, δεν θα πίστευα ποτέ πως η</w:t>
      </w:r>
    </w:p>
    <w:p w14:paraId="04E4C4D5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καταστροφή ήταν ολοκληρωτική ... Από έναν πληθυσμό 130.000 Ελλήνων</w:t>
      </w:r>
    </w:p>
    <w:p w14:paraId="575FC883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απέμειναν ίσως 800 ως 1000 άτομα σκορπισμένα εδώ κι εκεί στην</w:t>
      </w:r>
    </w:p>
    <w:p w14:paraId="109C3F15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ύπαιθρο.».</w:t>
      </w:r>
    </w:p>
    <w:p w14:paraId="552CB4E9" w14:textId="77777777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Άγγλος ιερέας</w:t>
      </w:r>
    </w:p>
    <w:p w14:paraId="46DD8E2D" w14:textId="77777777" w:rsidR="00097E04" w:rsidRPr="008655A9" w:rsidRDefault="00097E04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</w:p>
    <w:p w14:paraId="2F2535E6" w14:textId="4BD1B36F" w:rsidR="002B5B4E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Ελένη Χριστοδουλίδου – Άρτεμις Αριστείδου, Ιστορία Γ΄ Γυμνασίου – Βιβλίο</w:t>
      </w:r>
    </w:p>
    <w:p w14:paraId="5B97909B" w14:textId="41917792" w:rsidR="00432C17" w:rsidRPr="008655A9" w:rsidRDefault="002B5B4E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Εργασίας, ΥΑΠ, Λευκωσία 1999, </w:t>
      </w:r>
      <w:proofErr w:type="spellStart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σσ</w:t>
      </w:r>
      <w:proofErr w:type="spellEnd"/>
      <w:r w:rsidRPr="008655A9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. 116-117</w:t>
      </w:r>
    </w:p>
    <w:p w14:paraId="11E8D24E" w14:textId="541485CE" w:rsidR="00432C17" w:rsidRDefault="00432C17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</w:p>
    <w:p w14:paraId="325E1956" w14:textId="37638F3E" w:rsidR="0059542B" w:rsidRPr="008655A9" w:rsidRDefault="0059542B" w:rsidP="00097E0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  <w:r w:rsidRPr="002B481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 xml:space="preserve">Να διαβάσετε ολόκληρο το ποίημα. </w:t>
      </w:r>
    </w:p>
    <w:p w14:paraId="3C77D153" w14:textId="77777777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«Το Ελληνόπουλο»</w:t>
      </w:r>
    </w:p>
    <w:p w14:paraId="5BA64261" w14:textId="77777777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Τούρκοι διαβήκαν. Χαλασμός, θάνατος πέρα ως πέρα.</w:t>
      </w:r>
    </w:p>
    <w:p w14:paraId="3B3ECB24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44D6C4A" w14:textId="5190DED2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Χίο, τ’ όμορφο νησί, μαύρη απομένει ξέρα,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με τα κρασιά, με τα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δεντρά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τ’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αρχοντονήσι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που βουνά και σπίτια και λαγκάδια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και στο χορό τις λυγερές καμιά φορά τα βράδια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καθρέφτιζε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μεσ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 τα νερά.</w:t>
      </w:r>
    </w:p>
    <w:p w14:paraId="7A1CFE74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9401FAE" w14:textId="7303F6B9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Ερμιά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παντού. Μα κοίταξε κι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απάνου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εκεί στο βράχο,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στου κάστρου τα χαλάσματα κάποιο παιδί μονάχο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κάθεται, σκύβει θλιβερά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το κεφαλάκι στήριγμα και σκέπη του απομένει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 xml:space="preserve">μόνο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μιαν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άσπρη αγράμπελη σαν αυτό ξεχασμένη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μεσ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 την αφάνταστη φθορά.</w:t>
      </w:r>
    </w:p>
    <w:p w14:paraId="43B9758A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C0C5D62" w14:textId="455AB408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Φτωχό παιδί, που κάθεσαι ξυπόλυτο στις ράχες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για να μην κλαις λυπητερά, τ’ ήθελες τάχα να ‘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χες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για να τα ιδώ τα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θαλασσά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ματάκια σου ν’ αστράψουνε, να ξαστερώσουν πάλι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και να σηκώσεις χαρωπά σαν πρώτα το κεφάλι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με τα μαλλάκια τα χρυσά;</w:t>
      </w:r>
    </w:p>
    <w:p w14:paraId="55C68ED7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1674626" w14:textId="3CDF18C8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Τι θέλεις άτυχο παιδί, τι θέλεις να σου δώσω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για να τα πλέξης ξέγνοιαστα, για να τα καμαρώσω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ριχτά στους ώμους σου πλατιά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μαλλάκια που του ψαλιδιού δεν τάχει αγγίξει η κόψη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και σκόρπια στη δροσάτη σου τριγύρω γέρνουν όψη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και σαν την κλαίουσα την ιτιά;</w:t>
      </w:r>
    </w:p>
    <w:p w14:paraId="0EAC0B40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1FB1FEF" w14:textId="3D62B44F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Σαν τι μπορούσε να σου διώξει τάχα το μαράζι;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Μήπως το κρίνο απ` το Ιράν, που του ματιού σου μοιάζει;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Μην ο καρπός απ’ το δεντρί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που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μεσ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 στη μουσουλμανική παράδεισο φυτρώνει,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 xml:space="preserve">κ’ </w:t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έν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 άλογο χρόνια εκατό κι αν πιλαλάει, Δεν σώνει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proofErr w:type="spellStart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μεσ</w:t>
      </w:r>
      <w:proofErr w:type="spellEnd"/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’ απ’ τον ίσκιο του να βγει;</w:t>
      </w:r>
    </w:p>
    <w:p w14:paraId="00F544CA" w14:textId="77777777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A04DEAE" w14:textId="3DC0FAAD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Μη το πουλί που κελαηδάει στο δάσος νύκτα μέρα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και με τη γλύκα του περνάει και ντέφι και φλογέρα;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Τι θες κι απ’ όλα τα αγαθά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τούτα; Πες. Τ` άνθος, τον καρπό; Θες το πουλί;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-Διαβάτη,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μου κράζει το Ελληνόπουλο με το γαλάζιο μάτι:</w:t>
      </w:r>
      <w:r w:rsidRPr="0059542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  <w:t>Βόλια, μπαρούτι θέλω. Να.</w:t>
      </w:r>
    </w:p>
    <w:p w14:paraId="676F277A" w14:textId="5F45C263" w:rsid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</w:pPr>
    </w:p>
    <w:p w14:paraId="67DF7E4B" w14:textId="037D5ECB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Βίκτωρ </w:t>
      </w:r>
      <w:proofErr w:type="spellStart"/>
      <w:r w:rsidRPr="0059542B">
        <w:rPr>
          <w:rFonts w:ascii="Times New Roman" w:eastAsia="Times New Roman" w:hAnsi="Times New Roman" w:cs="Times New Roman"/>
          <w:sz w:val="24"/>
          <w:szCs w:val="24"/>
          <w:lang w:eastAsia="el-GR"/>
        </w:rPr>
        <w:t>Ουγκώ</w:t>
      </w:r>
      <w:proofErr w:type="spellEnd"/>
      <w:r w:rsidR="002B4813" w:rsidRPr="002B481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1802" w:history="1">
        <w:r w:rsidR="002B4813" w:rsidRPr="002B481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1802</w:t>
        </w:r>
      </w:hyperlink>
      <w:r w:rsidR="002B4813" w:rsidRPr="002B4813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hyperlink r:id="rId15" w:history="1"/>
      <w:hyperlink r:id="rId16" w:tooltip="1885" w:history="1">
        <w:r w:rsidR="002B4813" w:rsidRPr="002B481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1885</w:t>
        </w:r>
      </w:hyperlink>
    </w:p>
    <w:p w14:paraId="03FCEF39" w14:textId="22DFD5EC" w:rsidR="0059542B" w:rsidRPr="0059542B" w:rsidRDefault="0059542B" w:rsidP="00595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42B">
        <w:rPr>
          <w:rFonts w:ascii="Times New Roman" w:eastAsia="Times New Roman" w:hAnsi="Times New Roman" w:cs="Times New Roman"/>
          <w:sz w:val="24"/>
          <w:szCs w:val="24"/>
          <w:lang w:eastAsia="el-GR"/>
        </w:rPr>
        <w:t>(Μετάφραση: Κωστής Παλαμάς</w:t>
      </w:r>
      <w:r w:rsidR="002B4813" w:rsidRPr="002B481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1859" w:history="1">
        <w:r w:rsidR="002B4813" w:rsidRPr="002B481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1859</w:t>
        </w:r>
      </w:hyperlink>
      <w:r w:rsidR="002B4813" w:rsidRPr="002B481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tooltip="1943" w:history="1">
        <w:r w:rsidR="002B4813" w:rsidRPr="002B481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1943</w:t>
        </w:r>
      </w:hyperlink>
      <w:r w:rsidR="002B4813" w:rsidRPr="002B4813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</w:p>
    <w:p w14:paraId="368A6874" w14:textId="21BF833F" w:rsidR="00432C17" w:rsidRPr="0059542B" w:rsidRDefault="00432C17" w:rsidP="0059542B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</w:pPr>
    </w:p>
    <w:p w14:paraId="7BC574B2" w14:textId="5716764C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B48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05E075" wp14:editId="2252B1C7">
            <wp:simplePos x="0" y="0"/>
            <wp:positionH relativeFrom="column">
              <wp:posOffset>520700</wp:posOffset>
            </wp:positionH>
            <wp:positionV relativeFrom="paragraph">
              <wp:posOffset>5715</wp:posOffset>
            </wp:positionV>
            <wp:extent cx="1250950" cy="1047115"/>
            <wp:effectExtent l="0" t="0" r="6350" b="635"/>
            <wp:wrapNone/>
            <wp:docPr id="43010" name="Picture 2" descr="Victor_h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Victor_hu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D5B8BE" wp14:editId="7D6B1052">
            <wp:simplePos x="0" y="0"/>
            <wp:positionH relativeFrom="column">
              <wp:posOffset>2895600</wp:posOffset>
            </wp:positionH>
            <wp:positionV relativeFrom="paragraph">
              <wp:posOffset>4445</wp:posOffset>
            </wp:positionV>
            <wp:extent cx="1541318" cy="1130300"/>
            <wp:effectExtent l="0" t="0" r="1905" b="0"/>
            <wp:wrapNone/>
            <wp:docPr id="7" name="Εικόνα 7" descr="Κωστής Παλαμάς (1859 – 19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ωστής Παλαμάς (1859 – 1943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24" cy="113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7A241" w14:textId="0C232C44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5AB3051" w14:textId="2786B369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CDF8EE7" w14:textId="1985CD2C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71A22F4F" w14:textId="63ED9F7A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4C1DA306" w14:textId="77777777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3BD4C4BB" w14:textId="77777777" w:rsidR="002B4813" w:rsidRDefault="002B4813" w:rsidP="00595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16D97913" w14:textId="721AE396" w:rsidR="007B7953" w:rsidRPr="008655A9" w:rsidRDefault="0059542B" w:rsidP="002B4813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B481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B4813"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Ο</w:t>
      </w:r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Βίκτωρ </w:t>
      </w:r>
      <w:proofErr w:type="spellStart"/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Ουγκό</w:t>
      </w:r>
      <w:proofErr w:type="spellEnd"/>
      <w:r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έχει πει για την Ελλάδα</w:t>
      </w:r>
      <w:r w:rsidR="002B4813" w:rsidRP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 «Ο κόσμος είναι η Ελλάδα που διαστέλλεται. Η Ελλάδα είναι ο κόσμος που συστέλλεται».</w:t>
      </w:r>
      <w:r w:rsidR="003A52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B4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Να σχολιάσετε.</w:t>
      </w:r>
    </w:p>
    <w:sectPr w:rsidR="007B7953" w:rsidRPr="008655A9" w:rsidSect="00FC233D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D0FB" w14:textId="77777777" w:rsidR="005C0CDF" w:rsidRDefault="005C0CDF" w:rsidP="0039151A">
      <w:pPr>
        <w:spacing w:after="0" w:line="240" w:lineRule="auto"/>
      </w:pPr>
      <w:r>
        <w:separator/>
      </w:r>
    </w:p>
  </w:endnote>
  <w:endnote w:type="continuationSeparator" w:id="0">
    <w:p w14:paraId="59C8BC41" w14:textId="77777777" w:rsidR="005C0CDF" w:rsidRDefault="005C0CDF" w:rsidP="003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7008846"/>
      <w:docPartObj>
        <w:docPartGallery w:val="Page Numbers (Bottom of Page)"/>
        <w:docPartUnique/>
      </w:docPartObj>
    </w:sdtPr>
    <w:sdtEndPr/>
    <w:sdtContent>
      <w:p w14:paraId="0C7D4AA9" w14:textId="1EBB9D84" w:rsidR="0039151A" w:rsidRDefault="003915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D62A8" w14:textId="77777777" w:rsidR="0039151A" w:rsidRDefault="003915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B170" w14:textId="77777777" w:rsidR="005C0CDF" w:rsidRDefault="005C0CDF" w:rsidP="0039151A">
      <w:pPr>
        <w:spacing w:after="0" w:line="240" w:lineRule="auto"/>
      </w:pPr>
      <w:r>
        <w:separator/>
      </w:r>
    </w:p>
  </w:footnote>
  <w:footnote w:type="continuationSeparator" w:id="0">
    <w:p w14:paraId="58BDBE7E" w14:textId="77777777" w:rsidR="005C0CDF" w:rsidRDefault="005C0CDF" w:rsidP="0039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15FA"/>
    <w:multiLevelType w:val="hybridMultilevel"/>
    <w:tmpl w:val="9FAAE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EED"/>
    <w:multiLevelType w:val="hybridMultilevel"/>
    <w:tmpl w:val="FC8C1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1E46"/>
    <w:multiLevelType w:val="hybridMultilevel"/>
    <w:tmpl w:val="1FDA4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6A9E"/>
    <w:multiLevelType w:val="hybridMultilevel"/>
    <w:tmpl w:val="0D2E2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1A0B"/>
    <w:multiLevelType w:val="hybridMultilevel"/>
    <w:tmpl w:val="BE6CD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92259"/>
    <w:multiLevelType w:val="hybridMultilevel"/>
    <w:tmpl w:val="D548A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1188"/>
    <w:multiLevelType w:val="hybridMultilevel"/>
    <w:tmpl w:val="80EEB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7907"/>
    <w:multiLevelType w:val="hybridMultilevel"/>
    <w:tmpl w:val="A552CEA0"/>
    <w:lvl w:ilvl="0" w:tplc="CE2868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F0E94"/>
    <w:multiLevelType w:val="hybridMultilevel"/>
    <w:tmpl w:val="D1007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1A5D"/>
    <w:multiLevelType w:val="hybridMultilevel"/>
    <w:tmpl w:val="44887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14ED"/>
    <w:multiLevelType w:val="hybridMultilevel"/>
    <w:tmpl w:val="1F4ACF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C0097"/>
    <w:multiLevelType w:val="hybridMultilevel"/>
    <w:tmpl w:val="9D008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36042"/>
    <w:multiLevelType w:val="hybridMultilevel"/>
    <w:tmpl w:val="FA80A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D3F15"/>
    <w:multiLevelType w:val="hybridMultilevel"/>
    <w:tmpl w:val="216A4898"/>
    <w:lvl w:ilvl="0" w:tplc="CE2868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E026EE1"/>
    <w:multiLevelType w:val="hybridMultilevel"/>
    <w:tmpl w:val="099C2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60"/>
    <w:rsid w:val="0001761D"/>
    <w:rsid w:val="000504F4"/>
    <w:rsid w:val="00097E04"/>
    <w:rsid w:val="000C0B69"/>
    <w:rsid w:val="000C4C0E"/>
    <w:rsid w:val="0017206D"/>
    <w:rsid w:val="001C7A38"/>
    <w:rsid w:val="00290B55"/>
    <w:rsid w:val="002B4813"/>
    <w:rsid w:val="002B5B4E"/>
    <w:rsid w:val="0039151A"/>
    <w:rsid w:val="003A52BF"/>
    <w:rsid w:val="00432C17"/>
    <w:rsid w:val="0045770F"/>
    <w:rsid w:val="004A4FB1"/>
    <w:rsid w:val="004D009B"/>
    <w:rsid w:val="004D6ECA"/>
    <w:rsid w:val="0059418C"/>
    <w:rsid w:val="0059542B"/>
    <w:rsid w:val="005C0CDF"/>
    <w:rsid w:val="005D0829"/>
    <w:rsid w:val="0060042A"/>
    <w:rsid w:val="007171EF"/>
    <w:rsid w:val="00733841"/>
    <w:rsid w:val="007472B4"/>
    <w:rsid w:val="007A457F"/>
    <w:rsid w:val="007B7953"/>
    <w:rsid w:val="00864431"/>
    <w:rsid w:val="008655A9"/>
    <w:rsid w:val="008862F4"/>
    <w:rsid w:val="008D2633"/>
    <w:rsid w:val="00993027"/>
    <w:rsid w:val="00B20427"/>
    <w:rsid w:val="00B83FB4"/>
    <w:rsid w:val="00B938AF"/>
    <w:rsid w:val="00BB6FB1"/>
    <w:rsid w:val="00BE2CBB"/>
    <w:rsid w:val="00C24CC1"/>
    <w:rsid w:val="00CD510F"/>
    <w:rsid w:val="00CE2D40"/>
    <w:rsid w:val="00D40D02"/>
    <w:rsid w:val="00D53E36"/>
    <w:rsid w:val="00D610A4"/>
    <w:rsid w:val="00D65660"/>
    <w:rsid w:val="00E1551C"/>
    <w:rsid w:val="00E24B17"/>
    <w:rsid w:val="00E602D0"/>
    <w:rsid w:val="00F06989"/>
    <w:rsid w:val="00FB031D"/>
    <w:rsid w:val="00FC233D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692"/>
  <w15:docId w15:val="{C2AF142E-B4AC-4261-A5C7-E4EE210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72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7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472B4"/>
  </w:style>
  <w:style w:type="character" w:styleId="-">
    <w:name w:val="Hyperlink"/>
    <w:basedOn w:val="a0"/>
    <w:uiPriority w:val="99"/>
    <w:semiHidden/>
    <w:unhideWhenUsed/>
    <w:rsid w:val="007472B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391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9151A"/>
  </w:style>
  <w:style w:type="paragraph" w:styleId="a7">
    <w:name w:val="footer"/>
    <w:basedOn w:val="a"/>
    <w:link w:val="Char1"/>
    <w:uiPriority w:val="99"/>
    <w:unhideWhenUsed/>
    <w:rsid w:val="00391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9151A"/>
  </w:style>
  <w:style w:type="paragraph" w:styleId="Web">
    <w:name w:val="Normal (Web)"/>
    <w:basedOn w:val="a"/>
    <w:uiPriority w:val="99"/>
    <w:semiHidden/>
    <w:unhideWhenUsed/>
    <w:rsid w:val="007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7B7953"/>
    <w:rPr>
      <w:b/>
      <w:bCs/>
    </w:rPr>
  </w:style>
  <w:style w:type="table" w:customStyle="1" w:styleId="1">
    <w:name w:val="Πλέγμα πίνακα1"/>
    <w:basedOn w:val="a1"/>
    <w:next w:val="a5"/>
    <w:uiPriority w:val="59"/>
    <w:rsid w:val="0099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5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5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6%CE%AC%CE%BB%CE%BF%CE%B3%CE%B3%CE%BF" TargetMode="External"/><Relationship Id="rId13" Type="http://schemas.openxmlformats.org/officeDocument/2006/relationships/hyperlink" Target="https://el.wikipedia.org/wiki/%CE%9F%CE%B8%CF%89%CE%BC%CE%B1%CE%BD%CE%B9%CE%BA%CF%8C%CF%82_%CE%A3%CF%84%CF%81%CE%B1%CF%84%CF%8C%CF%82" TargetMode="External"/><Relationship Id="rId18" Type="http://schemas.openxmlformats.org/officeDocument/2006/relationships/hyperlink" Target="https://el.wikipedia.org/wiki/194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7%CE%AF%CE%BF%CF%82" TargetMode="External"/><Relationship Id="rId17" Type="http://schemas.openxmlformats.org/officeDocument/2006/relationships/hyperlink" Target="https://el.wikipedia.org/wiki/18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1885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88%CE%BB%CE%BB%CE%B7%CE%BD%CE%B5%CF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22_%CE%9C%CE%B1%CE%90%CE%BF%CF%8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1822" TargetMode="External"/><Relationship Id="rId14" Type="http://schemas.openxmlformats.org/officeDocument/2006/relationships/hyperlink" Target="https://el.wikipedia.org/wiki/18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D200-0D87-41E3-8727-3789366C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</dc:creator>
  <cp:lastModifiedBy>Simoni</cp:lastModifiedBy>
  <cp:revision>7</cp:revision>
  <cp:lastPrinted>2021-02-01T04:56:00Z</cp:lastPrinted>
  <dcterms:created xsi:type="dcterms:W3CDTF">2021-01-30T19:52:00Z</dcterms:created>
  <dcterms:modified xsi:type="dcterms:W3CDTF">2021-03-13T00:47:00Z</dcterms:modified>
</cp:coreProperties>
</file>