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067EF" w14:textId="77777777" w:rsidR="00906DCD" w:rsidRPr="00906DCD" w:rsidRDefault="00906DCD" w:rsidP="00906DCD">
      <w:pPr>
        <w:spacing w:after="225" w:line="288" w:lineRule="atLeast"/>
        <w:jc w:val="center"/>
        <w:outlineLvl w:val="1"/>
        <w:rPr>
          <w:rFonts w:ascii="Verdana" w:eastAsia="Times New Roman" w:hAnsi="Verdana" w:cs="Times New Roman"/>
          <w:color w:val="333333"/>
          <w:spacing w:val="-15"/>
          <w:kern w:val="0"/>
          <w:sz w:val="33"/>
          <w:szCs w:val="33"/>
          <w:lang w:eastAsia="en-GB"/>
          <w14:ligatures w14:val="none"/>
        </w:rPr>
      </w:pPr>
      <w:r w:rsidRPr="00906DCD">
        <w:rPr>
          <w:rFonts w:ascii="Verdana" w:eastAsia="Times New Roman" w:hAnsi="Verdana" w:cs="Times New Roman"/>
          <w:color w:val="333333"/>
          <w:spacing w:val="-15"/>
          <w:kern w:val="0"/>
          <w:sz w:val="33"/>
          <w:szCs w:val="33"/>
          <w:lang w:eastAsia="en-GB"/>
          <w14:ligatures w14:val="none"/>
        </w:rPr>
        <w:t>Το πιο γλυκό ψωμί</w:t>
      </w:r>
    </w:p>
    <w:p w14:paraId="319018A9" w14:textId="77777777" w:rsidR="00906DCD" w:rsidRDefault="00906DCD" w:rsidP="00906DCD">
      <w:pPr>
        <w:spacing w:after="225"/>
        <w:jc w:val="center"/>
        <w:rPr>
          <w:rFonts w:ascii="Verdana" w:eastAsia="Times New Roman" w:hAnsi="Verdana" w:cs="Times New Roman"/>
          <w:b/>
          <w:bCs/>
          <w:color w:val="000000"/>
          <w:kern w:val="0"/>
          <w:lang w:val="el-GR" w:eastAsia="en-GB"/>
          <w14:ligatures w14:val="none"/>
        </w:rPr>
      </w:pPr>
      <w:r w:rsidRPr="00906DCD">
        <w:rPr>
          <w:rFonts w:ascii="Verdana" w:eastAsia="Times New Roman" w:hAnsi="Verdana" w:cs="Times New Roman"/>
          <w:b/>
          <w:bCs/>
          <w:color w:val="000000"/>
          <w:kern w:val="0"/>
          <w:lang w:eastAsia="en-GB"/>
          <w14:ligatures w14:val="none"/>
        </w:rPr>
        <w:t>Λαϊκό παραμύθι</w:t>
      </w:r>
    </w:p>
    <w:p w14:paraId="1E82DE38" w14:textId="444A946A" w:rsidR="00906DCD" w:rsidRPr="00906DCD" w:rsidRDefault="00906DCD" w:rsidP="00906DCD">
      <w:pPr>
        <w:spacing w:after="225"/>
        <w:jc w:val="center"/>
        <w:rPr>
          <w:rFonts w:ascii="Verdana" w:eastAsia="Times New Roman" w:hAnsi="Verdana" w:cs="Times New Roman"/>
          <w:color w:val="000000"/>
          <w:kern w:val="0"/>
          <w:lang w:val="el-GR" w:eastAsia="en-GB"/>
          <w14:ligatures w14:val="none"/>
        </w:rPr>
      </w:pPr>
      <w:r>
        <w:rPr>
          <w:rStyle w:val="Strong"/>
          <w:rFonts w:ascii="Arial" w:hAnsi="Arial" w:cs="Arial"/>
          <w:color w:val="414141"/>
          <w:sz w:val="18"/>
          <w:szCs w:val="18"/>
        </w:rPr>
        <w:t>ΧΑΡΑΚΤΗΡΙΣΤΙΚΑ ΠΑΡΑΜΥΘΙΩΝ:</w:t>
      </w:r>
      <w:r>
        <w:rPr>
          <w:rFonts w:ascii="Arial" w:hAnsi="Arial" w:cs="Arial"/>
          <w:color w:val="414141"/>
          <w:sz w:val="18"/>
          <w:szCs w:val="18"/>
        </w:rPr>
        <w:br/>
      </w:r>
      <w:r>
        <w:rPr>
          <w:rFonts w:ascii="Arial" w:hAnsi="Arial" w:cs="Arial"/>
          <w:color w:val="414141"/>
          <w:sz w:val="18"/>
          <w:szCs w:val="18"/>
          <w:shd w:val="clear" w:color="auto" w:fill="FFFFFF"/>
        </w:rPr>
        <w:t>Α) Η γλώσσα των παραμυθιών είναι απλή, λιτή και κατανοητή. Οι προτάσεις είναι απλές και κύριες. Ο λόγος αποτελείται από μικρές περιόδους.</w:t>
      </w:r>
      <w:r>
        <w:rPr>
          <w:rFonts w:ascii="Arial" w:hAnsi="Arial" w:cs="Arial"/>
          <w:color w:val="414141"/>
          <w:sz w:val="18"/>
          <w:szCs w:val="18"/>
        </w:rPr>
        <w:br/>
      </w:r>
      <w:r>
        <w:rPr>
          <w:rFonts w:ascii="Arial" w:hAnsi="Arial" w:cs="Arial"/>
          <w:color w:val="414141"/>
          <w:sz w:val="18"/>
          <w:szCs w:val="18"/>
          <w:shd w:val="clear" w:color="auto" w:fill="FFFFFF"/>
        </w:rPr>
        <w:t>Β) Τα παραμύθια συνδέονται με τη ζωή και τις ασχολίες των ανθρώπων κάθε περιοχής.</w:t>
      </w:r>
      <w:r>
        <w:rPr>
          <w:rFonts w:ascii="Arial" w:hAnsi="Arial" w:cs="Arial"/>
          <w:color w:val="414141"/>
          <w:sz w:val="18"/>
          <w:szCs w:val="18"/>
        </w:rPr>
        <w:br/>
      </w:r>
      <w:r>
        <w:rPr>
          <w:rFonts w:ascii="Arial" w:hAnsi="Arial" w:cs="Arial"/>
          <w:color w:val="414141"/>
          <w:sz w:val="18"/>
          <w:szCs w:val="18"/>
          <w:shd w:val="clear" w:color="auto" w:fill="FFFFFF"/>
        </w:rPr>
        <w:t>Γ) Έχουν υπόθεση που περιέχει μαγικά και υπερφυσικά γεγονότα με ήρωες μάγους, γίγαντες, δράκους, βασιλιάδες αλλά και απλούς ανθρώπους του λαού.</w:t>
      </w:r>
      <w:r>
        <w:rPr>
          <w:rFonts w:ascii="Arial" w:hAnsi="Arial" w:cs="Arial"/>
          <w:color w:val="414141"/>
          <w:sz w:val="18"/>
          <w:szCs w:val="18"/>
        </w:rPr>
        <w:br/>
      </w:r>
      <w:r>
        <w:rPr>
          <w:rFonts w:ascii="Arial" w:hAnsi="Arial" w:cs="Arial"/>
          <w:color w:val="414141"/>
          <w:sz w:val="18"/>
          <w:szCs w:val="18"/>
          <w:shd w:val="clear" w:color="auto" w:fill="FFFFFF"/>
        </w:rPr>
        <w:t>Δ) Τα γεγονότα διαδραματίζονται σε αόριστο τόπο και χρόνο, πράγμα που δίνει διαχρονική αξία στα παραμύθια.</w:t>
      </w:r>
      <w:r>
        <w:rPr>
          <w:rFonts w:ascii="Arial" w:hAnsi="Arial" w:cs="Arial"/>
          <w:color w:val="414141"/>
          <w:sz w:val="18"/>
          <w:szCs w:val="18"/>
        </w:rPr>
        <w:br/>
      </w:r>
      <w:r>
        <w:rPr>
          <w:rFonts w:ascii="Arial" w:hAnsi="Arial" w:cs="Arial"/>
          <w:color w:val="414141"/>
          <w:sz w:val="18"/>
          <w:szCs w:val="18"/>
          <w:shd w:val="clear" w:color="auto" w:fill="FFFFFF"/>
        </w:rPr>
        <w:t>Στ) Χρησιμοποιείται ο διάλογος για ζωντάνια.</w:t>
      </w:r>
      <w:r>
        <w:rPr>
          <w:rFonts w:ascii="Arial" w:hAnsi="Arial" w:cs="Arial"/>
          <w:color w:val="414141"/>
          <w:sz w:val="18"/>
          <w:szCs w:val="18"/>
        </w:rPr>
        <w:br/>
      </w:r>
      <w:r>
        <w:rPr>
          <w:rFonts w:ascii="Arial" w:hAnsi="Arial" w:cs="Arial"/>
          <w:color w:val="414141"/>
          <w:sz w:val="18"/>
          <w:szCs w:val="18"/>
          <w:shd w:val="clear" w:color="auto" w:fill="FFFFFF"/>
        </w:rPr>
        <w:t>Ζ) Στο τέλος υπάρχει ηθικό δίδαγμα (επιμύθιο)</w:t>
      </w:r>
      <w:r>
        <w:rPr>
          <w:rFonts w:ascii="Arial" w:hAnsi="Arial" w:cs="Arial"/>
          <w:color w:val="414141"/>
          <w:sz w:val="18"/>
          <w:szCs w:val="18"/>
        </w:rPr>
        <w:br/>
      </w:r>
      <w:r>
        <w:rPr>
          <w:rFonts w:ascii="Arial" w:hAnsi="Arial" w:cs="Arial"/>
          <w:color w:val="414141"/>
          <w:sz w:val="18"/>
          <w:szCs w:val="18"/>
          <w:shd w:val="clear" w:color="auto" w:fill="FFFFFF"/>
        </w:rPr>
        <w:t>Η) Συχνά έχουν μαγικούς αριθμούς (3,7,12,40).</w:t>
      </w:r>
      <w:r>
        <w:rPr>
          <w:rFonts w:ascii="Arial" w:hAnsi="Arial" w:cs="Arial"/>
          <w:color w:val="414141"/>
          <w:sz w:val="18"/>
          <w:szCs w:val="18"/>
        </w:rPr>
        <w:br/>
      </w:r>
      <w:r>
        <w:rPr>
          <w:rFonts w:ascii="Arial" w:hAnsi="Arial" w:cs="Arial"/>
          <w:color w:val="414141"/>
          <w:sz w:val="18"/>
          <w:szCs w:val="18"/>
          <w:shd w:val="clear" w:color="auto" w:fill="FFFFFF"/>
        </w:rPr>
        <w:t>Θ) Κατά κανόνα έχουμε καλό και ευτυχισμένο τέλος.</w:t>
      </w:r>
    </w:p>
    <w:p w14:paraId="08F90FEB" w14:textId="77777777" w:rsidR="00906DCD" w:rsidRDefault="00906DCD" w:rsidP="00906DCD">
      <w:pPr>
        <w:pStyle w:val="NormalWeb"/>
        <w:spacing w:before="0" w:beforeAutospacing="0" w:after="225" w:afterAutospacing="0"/>
        <w:rPr>
          <w:rFonts w:ascii="Verdana" w:hAnsi="Verdana"/>
          <w:color w:val="000000"/>
        </w:rPr>
      </w:pPr>
      <w:r>
        <w:rPr>
          <w:rStyle w:val="Strong"/>
          <w:rFonts w:ascii="Verdana" w:eastAsiaTheme="majorEastAsia" w:hAnsi="Verdana"/>
          <w:color w:val="000000"/>
          <w:sz w:val="21"/>
          <w:szCs w:val="21"/>
        </w:rPr>
        <w:t>Περιληπτική απόδοση κειμένου</w:t>
      </w:r>
    </w:p>
    <w:p w14:paraId="55E4584D" w14:textId="77777777" w:rsidR="00906DCD" w:rsidRDefault="00906DCD" w:rsidP="00906DCD">
      <w:pPr>
        <w:pStyle w:val="NormalWeb"/>
        <w:spacing w:before="0" w:beforeAutospacing="0" w:after="225" w:afterAutospacing="0"/>
        <w:jc w:val="both"/>
        <w:rPr>
          <w:rFonts w:ascii="Verdana" w:hAnsi="Verdana"/>
          <w:color w:val="000000"/>
        </w:rPr>
      </w:pPr>
      <w:r>
        <w:rPr>
          <w:rFonts w:ascii="Verdana" w:hAnsi="Verdana"/>
          <w:color w:val="000000"/>
          <w:sz w:val="21"/>
          <w:szCs w:val="21"/>
        </w:rPr>
        <w:t>Το παραμύθι αναφέρεται στην ιστορία ενός βασιλιά που έπασχε από ανορεξία. Για πολύ καιρό τον επισκέπτονταν διάφοροι γιατροί, όμως οι προσπάθειες όλων να τον θεραπεύσουν απέβαιναν ατελέσφορες. Κι ενώ οι μέρες κυλούσαν και ο βασιλιάς γινόταν ολοένα και πιο αδύναμος, στο παλάτι εμφανίστηκε ένας σοφός γέροντας. Η συμβουλή του προς τον άρρωστο ήταν να αναζητήσει και να γευτεί το πιο γλυκό ψωμί του κόσμου. Ωστόσο, κανένα από τα ψωμιά που δοκίμασε δεν βελτίωσε την υγεία του. Οργισμένος ο βασιλιάς ξανακάλεσε τον γέροντα, προκειμένου να απολογηθεί για την αποτυχία της θεραπείας. Εκείνος ανταποκρίθηκε στο κάλεσμα και γεμάτος σιγουριά και αυτοπεποίθηση κατάφερε να πείσει τον βασιλιά να τον ακολουθήσει στην καλύβα του. Η δοκιμασία ξεκινά: την πρώτη μέρα οι δύο ήρωες πηγαίνουν στο χωράφι και θερίζουν το στάρι, τη δεύτερη το αλωνίζουν και την τρίτη το αλέθουν. Κατόπιν, ζυμώνουν το αλεύρι, μαζεύουν ξύλα για τη φωτιά και ψήνουν το ψωμί. Μετά από την τριήμερη εργασία, ο βασιλιάς είναι εξαντλημένος από τη σκληρή δουλειά και την έλλειψη φαγητού και περιμένει με ανυπομονησία να φάει το καρβέλι που έφτιαξε με κόπο. Μόλις το δοκιμάζει, αναφωνεί πως αυτό είναι το πιο γλυκό ψωμί του κόσμου και, χαρούμενος που γιατρεύτηκε, γυρίζει στο παλάτι αποφασισμένος να δουλεύει στο εξής ακατάπαυστα για τον λαό του, δίνοντας μία οριστική και αποτελεσματική θεραπεία στο πρόβλημα της ανορεξίας του.</w:t>
      </w:r>
    </w:p>
    <w:p w14:paraId="289D1DCA" w14:textId="77777777" w:rsidR="00906DCD" w:rsidRDefault="00906DCD" w:rsidP="00906DCD">
      <w:pPr>
        <w:pStyle w:val="NormalWeb"/>
        <w:spacing w:before="0" w:beforeAutospacing="0" w:after="225" w:afterAutospacing="0"/>
        <w:rPr>
          <w:rFonts w:ascii="Verdana" w:hAnsi="Verdana"/>
          <w:color w:val="000000"/>
        </w:rPr>
      </w:pPr>
      <w:r>
        <w:rPr>
          <w:rStyle w:val="Strong"/>
          <w:rFonts w:ascii="Verdana" w:eastAsiaTheme="majorEastAsia" w:hAnsi="Verdana"/>
          <w:color w:val="000000"/>
          <w:sz w:val="21"/>
          <w:szCs w:val="21"/>
        </w:rPr>
        <w:t>Ενότητες – πλαγιότιτλοι</w:t>
      </w:r>
    </w:p>
    <w:p w14:paraId="2E8C97F7" w14:textId="77777777" w:rsidR="00906DCD" w:rsidRDefault="00906DCD" w:rsidP="00906DCD">
      <w:pPr>
        <w:pStyle w:val="NormalWeb"/>
        <w:spacing w:before="0" w:beforeAutospacing="0" w:after="225" w:afterAutospacing="0"/>
        <w:rPr>
          <w:rFonts w:ascii="Verdana" w:hAnsi="Verdana"/>
          <w:color w:val="000000"/>
        </w:rPr>
      </w:pPr>
      <w:r>
        <w:rPr>
          <w:rFonts w:ascii="Verdana" w:hAnsi="Verdana"/>
          <w:color w:val="000000"/>
          <w:sz w:val="21"/>
          <w:szCs w:val="21"/>
        </w:rPr>
        <w:t>1η ενότητα: «Κάποτε ήταν ένας πλούσιος βασιλιάς […] που λέει ο λόγος.»</w:t>
      </w:r>
      <w:r>
        <w:rPr>
          <w:rFonts w:ascii="Verdana" w:hAnsi="Verdana"/>
          <w:color w:val="000000"/>
        </w:rPr>
        <w:br/>
      </w:r>
      <w:r>
        <w:rPr>
          <w:rFonts w:ascii="Verdana" w:hAnsi="Verdana"/>
          <w:color w:val="000000"/>
          <w:sz w:val="21"/>
          <w:szCs w:val="21"/>
        </w:rPr>
        <w:t>Πλαγιότιτλος: Η ανορεξία του βασιλιά</w:t>
      </w:r>
    </w:p>
    <w:p w14:paraId="62AEA071" w14:textId="77777777" w:rsidR="00906DCD" w:rsidRDefault="00906DCD" w:rsidP="00906DCD">
      <w:pPr>
        <w:pStyle w:val="NormalWeb"/>
        <w:spacing w:before="0" w:beforeAutospacing="0" w:after="225" w:afterAutospacing="0"/>
        <w:rPr>
          <w:rFonts w:ascii="Verdana" w:hAnsi="Verdana"/>
          <w:color w:val="000000"/>
        </w:rPr>
      </w:pPr>
      <w:r>
        <w:rPr>
          <w:rFonts w:ascii="Verdana" w:hAnsi="Verdana"/>
          <w:color w:val="000000"/>
          <w:sz w:val="21"/>
          <w:szCs w:val="21"/>
        </w:rPr>
        <w:t>2η ενότητα: «Oπού κάποια μέρα […] θα γιατρευτείς!»</w:t>
      </w:r>
      <w:r>
        <w:rPr>
          <w:rFonts w:ascii="Verdana" w:hAnsi="Verdana"/>
          <w:color w:val="000000"/>
        </w:rPr>
        <w:br/>
      </w:r>
      <w:r>
        <w:rPr>
          <w:rFonts w:ascii="Verdana" w:hAnsi="Verdana"/>
          <w:color w:val="000000"/>
          <w:sz w:val="21"/>
          <w:szCs w:val="21"/>
        </w:rPr>
        <w:t>Πλαγιότιτλος: Η συμβουλή του σοφού γέροντα</w:t>
      </w:r>
    </w:p>
    <w:p w14:paraId="604DF45A" w14:textId="77777777" w:rsidR="00906DCD" w:rsidRDefault="00906DCD" w:rsidP="00906DCD">
      <w:pPr>
        <w:pStyle w:val="NormalWeb"/>
        <w:spacing w:before="0" w:beforeAutospacing="0" w:after="225" w:afterAutospacing="0"/>
        <w:rPr>
          <w:rFonts w:ascii="Verdana" w:hAnsi="Verdana"/>
          <w:color w:val="000000"/>
        </w:rPr>
      </w:pPr>
      <w:r>
        <w:rPr>
          <w:rFonts w:ascii="Verdana" w:hAnsi="Verdana"/>
          <w:color w:val="000000"/>
          <w:sz w:val="21"/>
          <w:szCs w:val="21"/>
        </w:rPr>
        <w:t>3η ενότητα: «Από την ίδια μέρα […] και περίμενε.»</w:t>
      </w:r>
      <w:r>
        <w:rPr>
          <w:rFonts w:ascii="Verdana" w:hAnsi="Verdana"/>
          <w:color w:val="000000"/>
        </w:rPr>
        <w:br/>
      </w:r>
      <w:r>
        <w:rPr>
          <w:rFonts w:ascii="Verdana" w:hAnsi="Verdana"/>
          <w:color w:val="000000"/>
          <w:sz w:val="21"/>
          <w:szCs w:val="21"/>
        </w:rPr>
        <w:t>Πλαγιότιτλος: Η αποτυχημένη προσπάθεια εφαρμογής της συμβουλής</w:t>
      </w:r>
    </w:p>
    <w:p w14:paraId="29A410B7" w14:textId="77777777" w:rsidR="00906DCD" w:rsidRDefault="00906DCD" w:rsidP="00906DCD">
      <w:pPr>
        <w:pStyle w:val="NormalWeb"/>
        <w:spacing w:before="0" w:beforeAutospacing="0" w:after="225" w:afterAutospacing="0"/>
        <w:rPr>
          <w:rFonts w:ascii="Verdana" w:hAnsi="Verdana"/>
          <w:color w:val="000000"/>
        </w:rPr>
      </w:pPr>
      <w:r>
        <w:rPr>
          <w:rFonts w:ascii="Verdana" w:hAnsi="Verdana"/>
          <w:color w:val="000000"/>
          <w:sz w:val="21"/>
          <w:szCs w:val="21"/>
        </w:rPr>
        <w:t>4η ενότητα: «Άκουσε βασιλιά μου […] του απάντησε κείνος.»</w:t>
      </w:r>
      <w:r>
        <w:rPr>
          <w:rFonts w:ascii="Verdana" w:hAnsi="Verdana"/>
          <w:color w:val="000000"/>
        </w:rPr>
        <w:br/>
      </w:r>
      <w:r>
        <w:rPr>
          <w:rFonts w:ascii="Verdana" w:hAnsi="Verdana"/>
          <w:color w:val="000000"/>
          <w:sz w:val="21"/>
          <w:szCs w:val="21"/>
        </w:rPr>
        <w:t>Πλαγιότιτλος: Η δοκιμασία του βασιλιά</w:t>
      </w:r>
    </w:p>
    <w:p w14:paraId="1622052A" w14:textId="77777777" w:rsidR="00906DCD" w:rsidRDefault="00906DCD" w:rsidP="00906DCD">
      <w:pPr>
        <w:pStyle w:val="NormalWeb"/>
        <w:spacing w:before="0" w:beforeAutospacing="0" w:after="225" w:afterAutospacing="0"/>
        <w:rPr>
          <w:rFonts w:ascii="Verdana" w:hAnsi="Verdana"/>
          <w:color w:val="000000"/>
          <w:sz w:val="21"/>
          <w:szCs w:val="21"/>
          <w:lang w:val="el-GR"/>
        </w:rPr>
      </w:pPr>
      <w:r>
        <w:rPr>
          <w:rFonts w:ascii="Verdana" w:hAnsi="Verdana"/>
          <w:color w:val="000000"/>
          <w:sz w:val="21"/>
          <w:szCs w:val="21"/>
        </w:rPr>
        <w:t>5η ενότητα: «Σε λίγο βγήκανε τα καρβέλια […] κι εμείς έτσι!»</w:t>
      </w:r>
      <w:r>
        <w:rPr>
          <w:rFonts w:ascii="Verdana" w:hAnsi="Verdana"/>
          <w:color w:val="000000"/>
        </w:rPr>
        <w:br/>
      </w:r>
      <w:r>
        <w:rPr>
          <w:rFonts w:ascii="Verdana" w:hAnsi="Verdana"/>
          <w:color w:val="000000"/>
          <w:sz w:val="21"/>
          <w:szCs w:val="21"/>
        </w:rPr>
        <w:t>Πλαγιότιτλος: Η θεραπεία του προβλήματος</w:t>
      </w:r>
    </w:p>
    <w:p w14:paraId="18E31B9E" w14:textId="77777777" w:rsidR="00906DCD" w:rsidRDefault="00906DCD" w:rsidP="00906DCD">
      <w:pPr>
        <w:pStyle w:val="NormalWeb"/>
        <w:spacing w:before="0" w:beforeAutospacing="0" w:after="225" w:afterAutospacing="0"/>
        <w:rPr>
          <w:rFonts w:ascii="Verdana" w:hAnsi="Verdana"/>
          <w:color w:val="000000"/>
          <w:sz w:val="21"/>
          <w:szCs w:val="21"/>
          <w:lang w:val="el-GR"/>
        </w:rPr>
      </w:pPr>
    </w:p>
    <w:p w14:paraId="1F6D14A8" w14:textId="77777777" w:rsidR="00906DCD" w:rsidRDefault="00906DCD" w:rsidP="00906DCD">
      <w:pPr>
        <w:pStyle w:val="NormalWeb"/>
        <w:spacing w:before="0" w:beforeAutospacing="0" w:after="225" w:afterAutospacing="0"/>
        <w:rPr>
          <w:rFonts w:ascii="Arial" w:hAnsi="Arial" w:cs="Arial"/>
          <w:color w:val="414141"/>
          <w:sz w:val="18"/>
          <w:szCs w:val="18"/>
          <w:shd w:val="clear" w:color="auto" w:fill="FFFFFF"/>
          <w:lang w:val="el-GR"/>
        </w:rPr>
      </w:pPr>
      <w:r>
        <w:rPr>
          <w:rFonts w:ascii="Arial" w:hAnsi="Arial" w:cs="Arial"/>
          <w:color w:val="414141"/>
          <w:sz w:val="18"/>
          <w:szCs w:val="18"/>
          <w:shd w:val="clear" w:color="auto" w:fill="FFFFFF"/>
        </w:rPr>
        <w:lastRenderedPageBreak/>
        <w:t>“Το πιο γλυκό ψωμί” είναι ένα παραμύθι διδακτικό Είναι μία περιπέτεια με δύο κεντρικούς ήρωες, χωρίς υπερφυσικά όντα και στοιχεία μαγείας. Ανήκει στα διηγηματικά ή κοσμικά παραμύθια.</w:t>
      </w:r>
    </w:p>
    <w:p w14:paraId="109F5873" w14:textId="77777777" w:rsidR="00906DCD" w:rsidRDefault="00906DCD" w:rsidP="00906DCD">
      <w:pPr>
        <w:pStyle w:val="NormalWeb"/>
        <w:spacing w:before="0" w:beforeAutospacing="0" w:after="225" w:afterAutospacing="0"/>
        <w:rPr>
          <w:rStyle w:val="Strong"/>
          <w:rFonts w:ascii="Arial" w:eastAsiaTheme="majorEastAsia" w:hAnsi="Arial" w:cs="Arial"/>
          <w:color w:val="414141"/>
          <w:sz w:val="18"/>
          <w:szCs w:val="18"/>
          <w:lang w:val="el-GR"/>
        </w:rPr>
      </w:pPr>
      <w:r>
        <w:rPr>
          <w:rFonts w:ascii="Arial" w:hAnsi="Arial" w:cs="Arial"/>
          <w:color w:val="414141"/>
          <w:sz w:val="18"/>
          <w:szCs w:val="18"/>
        </w:rPr>
        <w:br/>
      </w:r>
      <w:r>
        <w:rPr>
          <w:rStyle w:val="Strong"/>
          <w:rFonts w:ascii="Arial" w:eastAsiaTheme="majorEastAsia" w:hAnsi="Arial" w:cs="Arial"/>
          <w:color w:val="414141"/>
          <w:sz w:val="18"/>
          <w:szCs w:val="18"/>
        </w:rPr>
        <w:t>ΘΕΜΑ ΤΟΥ ΠΑΡΑΜΥΘΙΟΥ</w:t>
      </w:r>
    </w:p>
    <w:p w14:paraId="7F32D891" w14:textId="1300613F" w:rsidR="00906DCD" w:rsidRDefault="00906DCD" w:rsidP="00906DCD">
      <w:pPr>
        <w:pStyle w:val="NormalWeb"/>
        <w:spacing w:before="0" w:beforeAutospacing="0" w:after="225" w:afterAutospacing="0"/>
        <w:rPr>
          <w:rFonts w:ascii="Arial" w:hAnsi="Arial" w:cs="Arial"/>
          <w:color w:val="414141"/>
          <w:sz w:val="18"/>
          <w:szCs w:val="18"/>
          <w:shd w:val="clear" w:color="auto" w:fill="FFFFFF"/>
          <w:lang w:val="el-GR"/>
        </w:rPr>
      </w:pPr>
      <w:r>
        <w:rPr>
          <w:rFonts w:ascii="Arial" w:hAnsi="Arial" w:cs="Arial"/>
          <w:color w:val="414141"/>
          <w:sz w:val="18"/>
          <w:szCs w:val="18"/>
        </w:rPr>
        <w:br/>
      </w:r>
      <w:r>
        <w:rPr>
          <w:rFonts w:ascii="Arial" w:hAnsi="Arial" w:cs="Arial"/>
          <w:color w:val="414141"/>
          <w:sz w:val="18"/>
          <w:szCs w:val="18"/>
          <w:shd w:val="clear" w:color="auto" w:fill="FFFFFF"/>
        </w:rPr>
        <w:t>Η αξία της εργασίας.</w:t>
      </w:r>
    </w:p>
    <w:p w14:paraId="0ED8173E" w14:textId="77777777" w:rsidR="00906DCD" w:rsidRDefault="00906DCD" w:rsidP="00906DCD">
      <w:pPr>
        <w:pStyle w:val="NormalWeb"/>
        <w:spacing w:before="0" w:beforeAutospacing="0" w:after="225" w:afterAutospacing="0"/>
        <w:rPr>
          <w:rStyle w:val="Strong"/>
          <w:rFonts w:ascii="Arial" w:eastAsiaTheme="majorEastAsia" w:hAnsi="Arial" w:cs="Arial"/>
          <w:color w:val="414141"/>
          <w:sz w:val="18"/>
          <w:szCs w:val="18"/>
          <w:lang w:val="el-GR"/>
        </w:rPr>
      </w:pPr>
      <w:r>
        <w:rPr>
          <w:rFonts w:ascii="Arial" w:hAnsi="Arial" w:cs="Arial"/>
          <w:color w:val="414141"/>
          <w:sz w:val="18"/>
          <w:szCs w:val="18"/>
        </w:rPr>
        <w:br/>
      </w:r>
      <w:r>
        <w:rPr>
          <w:rStyle w:val="Strong"/>
          <w:rFonts w:ascii="Arial" w:eastAsiaTheme="majorEastAsia" w:hAnsi="Arial" w:cs="Arial"/>
          <w:color w:val="414141"/>
          <w:sz w:val="18"/>
          <w:szCs w:val="18"/>
        </w:rPr>
        <w:t>ΣΤΟΧΟΣ ΠΑΡΑΜΥΘΙΟΥ</w:t>
      </w:r>
    </w:p>
    <w:p w14:paraId="3A7F580B" w14:textId="6309ED0E" w:rsidR="00906DCD" w:rsidRDefault="00906DCD" w:rsidP="00906DCD">
      <w:pPr>
        <w:pStyle w:val="NormalWeb"/>
        <w:spacing w:before="0" w:beforeAutospacing="0" w:after="225" w:afterAutospacing="0"/>
        <w:rPr>
          <w:rFonts w:ascii="Arial" w:hAnsi="Arial" w:cs="Arial"/>
          <w:color w:val="414141"/>
          <w:sz w:val="18"/>
          <w:szCs w:val="18"/>
          <w:shd w:val="clear" w:color="auto" w:fill="FFFFFF"/>
          <w:lang w:val="el-GR"/>
        </w:rPr>
      </w:pPr>
      <w:r>
        <w:rPr>
          <w:rFonts w:ascii="Arial" w:hAnsi="Arial" w:cs="Arial"/>
          <w:color w:val="414141"/>
          <w:sz w:val="18"/>
          <w:szCs w:val="18"/>
          <w:shd w:val="clear" w:color="auto" w:fill="FFFFFF"/>
        </w:rPr>
        <w:t>Στο παραμύθι μας σκοπός είναι να καταλάβουμε πόσο σημαντική είναι η εργασία για τον άνθρωπο. Το “πιο γλυκό ψωμί” ήταν αυτό που είχε φτιάξει ο βασιλιάς με τον κόπο του και όχι αυτό με τη ζάχαρη ή αυτό που του πρόσφεραν άλλοι. Ο βασιλιάς έμαθε την αξία της εργασίας και έτσι γιατρεύτηκε από την ανορεξία. Η ανορεξία του συμβολίζει τη δυστυχία που ένιωθε γιατί δεν είχε ανακαλύψει την αξία της εργασίας, της δημιουργικότητας.</w:t>
      </w:r>
      <w:r>
        <w:rPr>
          <w:rFonts w:ascii="Arial" w:hAnsi="Arial" w:cs="Arial"/>
          <w:color w:val="414141"/>
          <w:sz w:val="18"/>
          <w:szCs w:val="18"/>
        </w:rPr>
        <w:br/>
      </w:r>
      <w:r>
        <w:rPr>
          <w:rFonts w:ascii="Arial" w:hAnsi="Arial" w:cs="Arial"/>
          <w:color w:val="414141"/>
          <w:sz w:val="18"/>
          <w:szCs w:val="18"/>
          <w:shd w:val="clear" w:color="auto" w:fill="FFFFFF"/>
        </w:rPr>
        <w:t>Ο φτωχός γέροντας συμβολίζει την ελληνική λαϊκή σοφία. Το ψωμί είναι το βασικό τρόφιμο των απλών ανθρώπων του λαού. Στην αρχή ο γέροντας συμβούλεψε το βασιλιά να φάει το πιο γλυκό ψωμί και η συμβουλή του δεν είχε αποτέλεσμα γιατί ο βασιλιάς νόμιζε πως έπρεπε να φάει ψωμί με ζάχαρη! Ο γέροντας εννοούσε το ψωμί που βγαίνει με τον ιδρώτα μας, με την προσωπική εργασία.</w:t>
      </w:r>
    </w:p>
    <w:p w14:paraId="40816EE8" w14:textId="5A537009" w:rsidR="00906DCD" w:rsidRDefault="00906DCD" w:rsidP="00906DCD">
      <w:pPr>
        <w:pStyle w:val="NormalWeb"/>
        <w:spacing w:before="0" w:beforeAutospacing="0" w:after="225" w:afterAutospacing="0"/>
        <w:rPr>
          <w:rFonts w:ascii="Arial" w:hAnsi="Arial" w:cs="Arial"/>
          <w:color w:val="414141"/>
          <w:sz w:val="18"/>
          <w:szCs w:val="18"/>
          <w:shd w:val="clear" w:color="auto" w:fill="FFFFFF"/>
          <w:lang w:val="el-GR"/>
        </w:rPr>
      </w:pPr>
      <w:r>
        <w:rPr>
          <w:rStyle w:val="Strong"/>
          <w:rFonts w:ascii="Arial" w:eastAsiaTheme="majorEastAsia" w:hAnsi="Arial" w:cs="Arial"/>
          <w:color w:val="414141"/>
          <w:sz w:val="18"/>
          <w:szCs w:val="18"/>
        </w:rPr>
        <w:t>ΤΟ ΜΟΤΙΒΟ ΤΗΣ ΔΟΚΙΜΑΣΙΑΣ</w:t>
      </w:r>
      <w:r>
        <w:rPr>
          <w:rFonts w:ascii="Arial" w:hAnsi="Arial" w:cs="Arial"/>
          <w:color w:val="414141"/>
          <w:sz w:val="18"/>
          <w:szCs w:val="18"/>
        </w:rPr>
        <w:br/>
      </w:r>
      <w:r>
        <w:rPr>
          <w:rFonts w:ascii="Arial" w:hAnsi="Arial" w:cs="Arial"/>
          <w:color w:val="414141"/>
          <w:sz w:val="18"/>
          <w:szCs w:val="18"/>
          <w:shd w:val="clear" w:color="auto" w:fill="FFFFFF"/>
        </w:rPr>
        <w:t>Ο βασιλιάς πέρασε από μια δοκιμασία. Δοκιμασίες συναντάμε και στη μυθολογία μας όπως π.χ. οι άθλοι του Ηρακλή. Από τη δοκιμασία του βασιλιά, μαθαίνουμε και πώς έφτιαχναν το ψωμί στα παλιά χρόνια, από το χωράφι μέχρι το ψήσιμό του. Στα χρόνια μας όλη η διαδικασία γίνεται με μηχανήματα.</w:t>
      </w:r>
    </w:p>
    <w:p w14:paraId="44DD928B" w14:textId="77777777" w:rsidR="00906DCD" w:rsidRDefault="00906DCD" w:rsidP="00906DCD">
      <w:pPr>
        <w:pStyle w:val="NormalWeb"/>
        <w:spacing w:before="0" w:beforeAutospacing="0" w:after="225" w:afterAutospacing="0"/>
        <w:rPr>
          <w:rStyle w:val="Strong"/>
          <w:rFonts w:ascii="Arial" w:eastAsiaTheme="majorEastAsia" w:hAnsi="Arial" w:cs="Arial"/>
          <w:color w:val="414141"/>
          <w:sz w:val="18"/>
          <w:szCs w:val="18"/>
          <w:lang w:val="el-GR"/>
        </w:rPr>
      </w:pPr>
      <w:r>
        <w:rPr>
          <w:rStyle w:val="Strong"/>
          <w:rFonts w:ascii="Arial" w:eastAsiaTheme="majorEastAsia" w:hAnsi="Arial" w:cs="Arial"/>
          <w:color w:val="414141"/>
          <w:sz w:val="18"/>
          <w:szCs w:val="18"/>
        </w:rPr>
        <w:t>ΔΙΔΑΓΜΑ</w:t>
      </w:r>
    </w:p>
    <w:p w14:paraId="08AE33D1" w14:textId="1E06902E" w:rsidR="00906DCD" w:rsidRDefault="00906DCD" w:rsidP="00906DCD">
      <w:pPr>
        <w:pStyle w:val="NormalWeb"/>
        <w:spacing w:before="0" w:beforeAutospacing="0" w:after="225" w:afterAutospacing="0"/>
        <w:rPr>
          <w:rFonts w:ascii="Arial" w:hAnsi="Arial" w:cs="Arial"/>
          <w:color w:val="414141"/>
          <w:sz w:val="18"/>
          <w:szCs w:val="18"/>
          <w:shd w:val="clear" w:color="auto" w:fill="FFFFFF"/>
          <w:lang w:val="el-GR"/>
        </w:rPr>
      </w:pPr>
      <w:r>
        <w:rPr>
          <w:rFonts w:ascii="Arial" w:hAnsi="Arial" w:cs="Arial"/>
          <w:color w:val="414141"/>
          <w:sz w:val="18"/>
          <w:szCs w:val="18"/>
          <w:shd w:val="clear" w:color="auto" w:fill="FFFFFF"/>
        </w:rPr>
        <w:t>Από το παραμύθι διδασκόμαστε ότι ο άνθρωπος όταν δουλεύει αισθάνεται ικανοποιημένος, αμείβεται, νιώθει χαρά και ευτυχία. Για παράδειγμα, το διάβασμα, ως πνευματική εργασία μας κάνει πιο έξυπνους. Στο παραμύθι μας υπάρχει η αντίθεση ανάμεσα στον κόσμο των φτωχών και των πλουσίων. Ο φτωχός γέροντας όμως είναι αυτό που κατέχει τη σοφία ενώ ο βασιλιάς με όλα τα πλούτη του κόσμου, είναι δυστυχισμένος. Άρα τα υλικά αγαθά δεν φέρνουν τη γνώση και την ευτυχία.</w:t>
      </w:r>
    </w:p>
    <w:p w14:paraId="0970B0E9" w14:textId="77777777" w:rsidR="00906DCD" w:rsidRDefault="00906DCD" w:rsidP="00906DCD">
      <w:pPr>
        <w:pStyle w:val="NormalWeb"/>
        <w:spacing w:before="0" w:beforeAutospacing="0" w:after="225" w:afterAutospacing="0"/>
        <w:rPr>
          <w:rStyle w:val="Strong"/>
          <w:rFonts w:ascii="Arial" w:eastAsiaTheme="majorEastAsia" w:hAnsi="Arial" w:cs="Arial"/>
          <w:color w:val="414141"/>
          <w:sz w:val="18"/>
          <w:szCs w:val="18"/>
          <w:lang w:val="el-GR"/>
        </w:rPr>
      </w:pPr>
      <w:r>
        <w:rPr>
          <w:rFonts w:ascii="Arial" w:hAnsi="Arial" w:cs="Arial"/>
          <w:color w:val="414141"/>
          <w:sz w:val="18"/>
          <w:szCs w:val="18"/>
        </w:rPr>
        <w:br/>
      </w:r>
      <w:r>
        <w:rPr>
          <w:rStyle w:val="Strong"/>
          <w:rFonts w:ascii="Arial" w:eastAsiaTheme="majorEastAsia" w:hAnsi="Arial" w:cs="Arial"/>
          <w:color w:val="414141"/>
          <w:sz w:val="18"/>
          <w:szCs w:val="18"/>
        </w:rPr>
        <w:t>Η ΑΝΩΝΥΜΙΑ ΤΩΝ ΠΡΟΣΩΠΩΝ, Η ΑΠΟΥΣΙΑ ΣΥΓΚΕΚΡΙΜΕΝΟΥ ΤΟΠΟΥ ΚΑΙ ΧΡΟΝΟ</w:t>
      </w:r>
      <w:r>
        <w:rPr>
          <w:rStyle w:val="Strong"/>
          <w:rFonts w:ascii="Arial" w:eastAsiaTheme="majorEastAsia" w:hAnsi="Arial" w:cs="Arial"/>
          <w:color w:val="414141"/>
          <w:sz w:val="18"/>
          <w:szCs w:val="18"/>
          <w:lang w:val="el-GR"/>
        </w:rPr>
        <w:t>Υ</w:t>
      </w:r>
    </w:p>
    <w:p w14:paraId="75E627D5" w14:textId="1992FCF5" w:rsidR="00906DCD" w:rsidRDefault="00906DCD" w:rsidP="00906DCD">
      <w:pPr>
        <w:pStyle w:val="NormalWeb"/>
        <w:spacing w:before="0" w:beforeAutospacing="0" w:after="225" w:afterAutospacing="0"/>
        <w:rPr>
          <w:rFonts w:ascii="Arial" w:hAnsi="Arial" w:cs="Arial"/>
          <w:color w:val="414141"/>
          <w:sz w:val="18"/>
          <w:szCs w:val="18"/>
          <w:shd w:val="clear" w:color="auto" w:fill="FFFFFF"/>
          <w:lang w:val="el-GR"/>
        </w:rPr>
      </w:pPr>
      <w:r>
        <w:rPr>
          <w:rFonts w:ascii="Arial" w:hAnsi="Arial" w:cs="Arial"/>
          <w:color w:val="414141"/>
          <w:sz w:val="18"/>
          <w:szCs w:val="18"/>
          <w:shd w:val="clear" w:color="auto" w:fill="FFFFFF"/>
        </w:rPr>
        <w:t>Τα πρόσωπα είναι ανώνυμα. Επίσης ο τόπος και ο χρόνος του παραμυθιού είναι άγνωστοι. Έτσι το παραμύθι μας αποκτά διαχρονική αξία, δηλαδή αυτό που θέλει να μας διδάξει, η αξία δηλαδή της εργασίας στη ζωή μας, ίσχυε στο παρελθόν, ισχύει στο παρόν και θα ισχύει και στο μέλλον.</w:t>
      </w:r>
    </w:p>
    <w:p w14:paraId="0B699E30" w14:textId="77777777" w:rsidR="00906DCD" w:rsidRDefault="00906DCD" w:rsidP="00906DCD">
      <w:pPr>
        <w:pStyle w:val="NormalWeb"/>
        <w:spacing w:before="0" w:beforeAutospacing="0" w:after="225" w:afterAutospacing="0"/>
        <w:rPr>
          <w:rStyle w:val="Strong"/>
          <w:rFonts w:ascii="Arial" w:eastAsiaTheme="majorEastAsia" w:hAnsi="Arial" w:cs="Arial"/>
          <w:color w:val="414141"/>
          <w:sz w:val="18"/>
          <w:szCs w:val="18"/>
          <w:lang w:val="el-GR"/>
        </w:rPr>
      </w:pPr>
      <w:r>
        <w:rPr>
          <w:rFonts w:ascii="Arial" w:hAnsi="Arial" w:cs="Arial"/>
          <w:color w:val="414141"/>
          <w:sz w:val="18"/>
          <w:szCs w:val="18"/>
        </w:rPr>
        <w:br/>
      </w:r>
      <w:r>
        <w:rPr>
          <w:rStyle w:val="Strong"/>
          <w:rFonts w:ascii="Arial" w:eastAsiaTheme="majorEastAsia" w:hAnsi="Arial" w:cs="Arial"/>
          <w:color w:val="414141"/>
          <w:sz w:val="18"/>
          <w:szCs w:val="18"/>
        </w:rPr>
        <w:t>ΧΑΡΑΚΤΗΡΙΣΜΟΣ ΠΡΟΣΩΠΩΝ</w:t>
      </w:r>
    </w:p>
    <w:p w14:paraId="4D7CDC61" w14:textId="48FC3591" w:rsidR="00906DCD" w:rsidRDefault="00906DCD" w:rsidP="00906DCD">
      <w:pPr>
        <w:pStyle w:val="NormalWeb"/>
        <w:spacing w:before="0" w:beforeAutospacing="0" w:after="225" w:afterAutospacing="0"/>
        <w:rPr>
          <w:rFonts w:ascii="Arial" w:hAnsi="Arial" w:cs="Arial"/>
          <w:color w:val="414141"/>
          <w:sz w:val="18"/>
          <w:szCs w:val="18"/>
          <w:shd w:val="clear" w:color="auto" w:fill="FFFFFF"/>
          <w:lang w:val="el-GR"/>
        </w:rPr>
      </w:pPr>
      <w:r>
        <w:rPr>
          <w:rStyle w:val="Emphasis"/>
          <w:rFonts w:ascii="Arial" w:eastAsiaTheme="majorEastAsia" w:hAnsi="Arial" w:cs="Arial"/>
          <w:color w:val="414141"/>
          <w:sz w:val="18"/>
          <w:szCs w:val="18"/>
        </w:rPr>
        <w:t>ΒΑΣ</w:t>
      </w:r>
      <w:r>
        <w:rPr>
          <w:rStyle w:val="Emphasis"/>
          <w:rFonts w:ascii="Arial" w:eastAsiaTheme="majorEastAsia" w:hAnsi="Arial" w:cs="Arial"/>
          <w:color w:val="414141"/>
          <w:sz w:val="18"/>
          <w:szCs w:val="18"/>
          <w:lang w:val="el-GR"/>
        </w:rPr>
        <w:t>Ι</w:t>
      </w:r>
      <w:r>
        <w:rPr>
          <w:rStyle w:val="Emphasis"/>
          <w:rFonts w:ascii="Arial" w:eastAsiaTheme="majorEastAsia" w:hAnsi="Arial" w:cs="Arial"/>
          <w:color w:val="414141"/>
          <w:sz w:val="18"/>
          <w:szCs w:val="18"/>
        </w:rPr>
        <w:t>ΛΙΑΣ:</w:t>
      </w:r>
      <w:r>
        <w:rPr>
          <w:rStyle w:val="apple-converted-space"/>
          <w:rFonts w:ascii="Arial" w:eastAsiaTheme="majorEastAsia" w:hAnsi="Arial" w:cs="Arial"/>
          <w:i/>
          <w:iCs/>
          <w:color w:val="414141"/>
          <w:sz w:val="18"/>
          <w:szCs w:val="18"/>
        </w:rPr>
        <w:t> </w:t>
      </w:r>
      <w:r>
        <w:rPr>
          <w:rFonts w:ascii="Arial" w:hAnsi="Arial" w:cs="Arial"/>
          <w:color w:val="414141"/>
          <w:sz w:val="18"/>
          <w:szCs w:val="18"/>
          <w:shd w:val="clear" w:color="auto" w:fill="FFFFFF"/>
        </w:rPr>
        <w:t>είναι τεμπέλης, αδρανής, νωθρός, αδιάφορος για τον λαό του, γκρινιάρης, παράξενος, ιδιότροπος και αυταρχικός. Μετά τη δοκιμασία του όμως γίνεται ήπιος, ήρεμος, υπάκουος και εργατικός. Τον λυπόμαστε για την αρρώστια του (την ανορεξία) αλλά, όταν γίνεται εργατικός, τον θαυμάζουμε.</w:t>
      </w:r>
      <w:r>
        <w:rPr>
          <w:rFonts w:ascii="Arial" w:hAnsi="Arial" w:cs="Arial"/>
          <w:color w:val="414141"/>
          <w:sz w:val="18"/>
          <w:szCs w:val="18"/>
        </w:rPr>
        <w:br/>
      </w:r>
      <w:r>
        <w:rPr>
          <w:rStyle w:val="Emphasis"/>
          <w:rFonts w:ascii="Arial" w:eastAsiaTheme="majorEastAsia" w:hAnsi="Arial" w:cs="Arial"/>
          <w:color w:val="414141"/>
          <w:sz w:val="18"/>
          <w:szCs w:val="18"/>
        </w:rPr>
        <w:t>ΓΕΡΟΝΤΑΣ</w:t>
      </w:r>
      <w:r>
        <w:rPr>
          <w:rStyle w:val="Strong"/>
          <w:rFonts w:ascii="Arial" w:eastAsiaTheme="majorEastAsia" w:hAnsi="Arial" w:cs="Arial"/>
          <w:color w:val="414141"/>
          <w:sz w:val="18"/>
          <w:szCs w:val="18"/>
        </w:rPr>
        <w:t>:</w:t>
      </w:r>
      <w:r>
        <w:rPr>
          <w:rStyle w:val="apple-converted-space"/>
          <w:rFonts w:ascii="Arial" w:eastAsiaTheme="majorEastAsia" w:hAnsi="Arial" w:cs="Arial"/>
          <w:color w:val="414141"/>
          <w:sz w:val="18"/>
          <w:szCs w:val="18"/>
          <w:shd w:val="clear" w:color="auto" w:fill="FFFFFF"/>
        </w:rPr>
        <w:t> </w:t>
      </w:r>
      <w:r>
        <w:rPr>
          <w:rFonts w:ascii="Arial" w:hAnsi="Arial" w:cs="Arial"/>
          <w:color w:val="414141"/>
          <w:sz w:val="18"/>
          <w:szCs w:val="18"/>
          <w:shd w:val="clear" w:color="auto" w:fill="FFFFFF"/>
        </w:rPr>
        <w:t>είναι εργατικός, σοφός, προνοητικός, ατρόμητος στις απειλές, ήρεμος και ψύχραιμος.</w:t>
      </w:r>
    </w:p>
    <w:p w14:paraId="4FFE259D" w14:textId="77777777" w:rsidR="00906DCD" w:rsidRDefault="00906DCD" w:rsidP="00906DCD">
      <w:pPr>
        <w:pStyle w:val="NormalWeb"/>
        <w:spacing w:before="0" w:beforeAutospacing="0" w:after="0" w:afterAutospacing="0"/>
        <w:rPr>
          <w:rStyle w:val="Strong"/>
          <w:rFonts w:ascii="Arial" w:eastAsiaTheme="majorEastAsia" w:hAnsi="Arial" w:cs="Arial"/>
          <w:color w:val="414141"/>
          <w:sz w:val="18"/>
          <w:szCs w:val="18"/>
          <w:lang w:val="el-GR"/>
        </w:rPr>
      </w:pPr>
      <w:r>
        <w:rPr>
          <w:rStyle w:val="Strong"/>
          <w:rFonts w:ascii="Arial" w:eastAsiaTheme="majorEastAsia" w:hAnsi="Arial" w:cs="Arial"/>
          <w:color w:val="414141"/>
          <w:sz w:val="18"/>
          <w:szCs w:val="18"/>
        </w:rPr>
        <w:t>ΕΙΔΟΣ ΑΦΗΓΗΤΗ</w:t>
      </w:r>
    </w:p>
    <w:p w14:paraId="79149BB0" w14:textId="77777777" w:rsidR="00906DCD" w:rsidRPr="00906DCD" w:rsidRDefault="00906DCD" w:rsidP="00906DCD">
      <w:pPr>
        <w:pStyle w:val="NormalWeb"/>
        <w:spacing w:before="0" w:beforeAutospacing="0" w:after="0" w:afterAutospacing="0"/>
        <w:rPr>
          <w:rFonts w:ascii="Arial" w:hAnsi="Arial" w:cs="Arial"/>
          <w:color w:val="414141"/>
          <w:sz w:val="18"/>
          <w:szCs w:val="18"/>
          <w:lang w:val="el-GR"/>
        </w:rPr>
      </w:pPr>
    </w:p>
    <w:p w14:paraId="63F5E329" w14:textId="77777777" w:rsidR="00906DCD" w:rsidRDefault="00906DCD" w:rsidP="00906DCD">
      <w:pPr>
        <w:pStyle w:val="NormalWeb"/>
        <w:spacing w:before="0" w:beforeAutospacing="0" w:after="0" w:afterAutospacing="0"/>
        <w:rPr>
          <w:rFonts w:ascii="Arial" w:hAnsi="Arial" w:cs="Arial"/>
          <w:color w:val="414141"/>
          <w:sz w:val="18"/>
          <w:szCs w:val="18"/>
          <w:lang w:val="el-GR"/>
        </w:rPr>
      </w:pPr>
      <w:r>
        <w:rPr>
          <w:rFonts w:ascii="Arial" w:hAnsi="Arial" w:cs="Arial"/>
          <w:color w:val="414141"/>
          <w:sz w:val="18"/>
          <w:szCs w:val="18"/>
        </w:rPr>
        <w:t>Tριτοπρόσωπος παντογνώστης εκτός από ένα δυο σημεία που απευθύνεται στους ακροατές του, οπότε είναι πρωτοπρόσωπος (π.χ.«Κι ο βασιλιάς παιδί μου….»). Ο αφηγητής έχει απλό λόγο, καθημερινό και αφηγείται σε απλή, καθημερινή γλώσσα.</w:t>
      </w:r>
    </w:p>
    <w:p w14:paraId="278383D0" w14:textId="77777777" w:rsidR="00906DCD" w:rsidRDefault="00906DCD" w:rsidP="00906DCD">
      <w:pPr>
        <w:pStyle w:val="NormalWeb"/>
        <w:spacing w:before="0" w:beforeAutospacing="0" w:after="0" w:afterAutospacing="0"/>
        <w:rPr>
          <w:rFonts w:ascii="Arial" w:hAnsi="Arial" w:cs="Arial"/>
          <w:color w:val="414141"/>
          <w:sz w:val="18"/>
          <w:szCs w:val="18"/>
          <w:lang w:val="el-GR"/>
        </w:rPr>
      </w:pPr>
    </w:p>
    <w:p w14:paraId="4DF177CD" w14:textId="77777777" w:rsidR="00906DCD" w:rsidRDefault="00906DCD" w:rsidP="00906DCD">
      <w:pPr>
        <w:pStyle w:val="NormalWeb"/>
        <w:spacing w:before="0" w:beforeAutospacing="0" w:after="0" w:afterAutospacing="0"/>
        <w:rPr>
          <w:rFonts w:ascii="Arial" w:hAnsi="Arial" w:cs="Arial"/>
          <w:color w:val="414141"/>
          <w:sz w:val="18"/>
          <w:szCs w:val="18"/>
        </w:rPr>
      </w:pPr>
      <w:r>
        <w:rPr>
          <w:rStyle w:val="Strong"/>
          <w:rFonts w:ascii="Arial" w:eastAsiaTheme="majorEastAsia" w:hAnsi="Arial" w:cs="Arial"/>
          <w:color w:val="414141"/>
          <w:sz w:val="18"/>
          <w:szCs w:val="18"/>
        </w:rPr>
        <w:t>ΜΑΘΗΤΙΚΗ ΘΕΑΤΡΙΚΗ ΠΑΡΑΣΤΑΣΗ</w:t>
      </w:r>
    </w:p>
    <w:p w14:paraId="438DDC99" w14:textId="77777777" w:rsidR="00906DCD" w:rsidRDefault="00906DCD" w:rsidP="00906DCD">
      <w:pPr>
        <w:pStyle w:val="NormalWeb"/>
        <w:spacing w:before="0" w:beforeAutospacing="0" w:after="0" w:afterAutospacing="0"/>
        <w:rPr>
          <w:rFonts w:ascii="Arial" w:hAnsi="Arial" w:cs="Arial"/>
          <w:color w:val="414141"/>
          <w:sz w:val="18"/>
          <w:szCs w:val="18"/>
        </w:rPr>
      </w:pPr>
      <w:r>
        <w:rPr>
          <w:rFonts w:ascii="Arial" w:hAnsi="Arial" w:cs="Arial"/>
          <w:color w:val="414141"/>
          <w:sz w:val="18"/>
          <w:szCs w:val="18"/>
        </w:rPr>
        <w:t>Πατήστε</w:t>
      </w:r>
      <w:r>
        <w:rPr>
          <w:rStyle w:val="apple-converted-space"/>
          <w:rFonts w:ascii="Arial" w:eastAsiaTheme="majorEastAsia" w:hAnsi="Arial" w:cs="Arial"/>
          <w:color w:val="414141"/>
          <w:sz w:val="18"/>
          <w:szCs w:val="18"/>
        </w:rPr>
        <w:t> </w:t>
      </w:r>
      <w:hyperlink r:id="rId4" w:history="1">
        <w:r>
          <w:rPr>
            <w:rStyle w:val="Hyperlink"/>
            <w:rFonts w:ascii="Arial" w:eastAsiaTheme="majorEastAsia" w:hAnsi="Arial" w:cs="Arial"/>
            <w:color w:val="6C8C37"/>
            <w:sz w:val="18"/>
            <w:szCs w:val="18"/>
          </w:rPr>
          <w:t>εδώ</w:t>
        </w:r>
      </w:hyperlink>
      <w:r>
        <w:rPr>
          <w:rStyle w:val="apple-converted-space"/>
          <w:rFonts w:ascii="Arial" w:eastAsiaTheme="majorEastAsia" w:hAnsi="Arial" w:cs="Arial"/>
          <w:color w:val="414141"/>
          <w:sz w:val="18"/>
          <w:szCs w:val="18"/>
        </w:rPr>
        <w:t> </w:t>
      </w:r>
      <w:r>
        <w:rPr>
          <w:rFonts w:ascii="Arial" w:hAnsi="Arial" w:cs="Arial"/>
          <w:color w:val="414141"/>
          <w:sz w:val="18"/>
          <w:szCs w:val="18"/>
        </w:rPr>
        <w:t>για να παρακολουθήσετε μια θεατρική παράσταση μαθητών με θέμα το παραμύθι μας.</w:t>
      </w:r>
    </w:p>
    <w:p w14:paraId="5C1C00BF" w14:textId="77777777" w:rsidR="00906DCD" w:rsidRDefault="00906DCD" w:rsidP="00906DCD">
      <w:pPr>
        <w:pStyle w:val="NormalWeb"/>
        <w:spacing w:before="0" w:beforeAutospacing="0" w:after="0" w:afterAutospacing="0"/>
        <w:rPr>
          <w:rFonts w:ascii="Arial" w:hAnsi="Arial" w:cs="Arial"/>
          <w:color w:val="414141"/>
          <w:sz w:val="18"/>
          <w:szCs w:val="18"/>
          <w:lang w:val="el-GR"/>
        </w:rPr>
      </w:pPr>
    </w:p>
    <w:p w14:paraId="7A963490" w14:textId="77777777" w:rsidR="00906DCD" w:rsidRPr="00906DCD" w:rsidRDefault="00906DCD" w:rsidP="00906DCD">
      <w:pPr>
        <w:pStyle w:val="NormalWeb"/>
        <w:spacing w:before="0" w:beforeAutospacing="0" w:after="0" w:afterAutospacing="0"/>
        <w:rPr>
          <w:rFonts w:ascii="Arial" w:hAnsi="Arial" w:cs="Arial"/>
          <w:color w:val="414141"/>
          <w:sz w:val="18"/>
          <w:szCs w:val="18"/>
          <w:lang w:val="el-GR"/>
        </w:rPr>
      </w:pPr>
    </w:p>
    <w:p w14:paraId="72EDC4F6" w14:textId="77777777" w:rsidR="00906DCD" w:rsidRDefault="00906DCD" w:rsidP="00906DCD">
      <w:pPr>
        <w:pStyle w:val="NormalWeb"/>
        <w:spacing w:before="0" w:beforeAutospacing="0" w:after="0" w:afterAutospacing="0"/>
        <w:rPr>
          <w:rFonts w:ascii="Arial" w:hAnsi="Arial" w:cs="Arial"/>
          <w:color w:val="414141"/>
          <w:sz w:val="18"/>
          <w:szCs w:val="18"/>
        </w:rPr>
      </w:pPr>
      <w:r>
        <w:rPr>
          <w:rStyle w:val="Strong"/>
          <w:rFonts w:ascii="Arial" w:eastAsiaTheme="majorEastAsia" w:hAnsi="Arial" w:cs="Arial"/>
          <w:color w:val="414141"/>
          <w:sz w:val="18"/>
          <w:szCs w:val="18"/>
        </w:rPr>
        <w:t>Ο ΚΥΚΛΟΣ ΤΟΥ ΨΩΜΙΟΥ</w:t>
      </w:r>
    </w:p>
    <w:p w14:paraId="26A9FE64" w14:textId="77777777" w:rsidR="00906DCD" w:rsidRDefault="00906DCD" w:rsidP="00906DCD">
      <w:pPr>
        <w:pStyle w:val="NormalWeb"/>
        <w:spacing w:before="0" w:beforeAutospacing="0" w:after="0" w:afterAutospacing="0"/>
        <w:rPr>
          <w:rFonts w:ascii="Arial" w:hAnsi="Arial" w:cs="Arial"/>
          <w:color w:val="414141"/>
          <w:sz w:val="18"/>
          <w:szCs w:val="18"/>
        </w:rPr>
      </w:pPr>
      <w:r>
        <w:rPr>
          <w:rFonts w:ascii="Arial" w:hAnsi="Arial" w:cs="Arial"/>
          <w:color w:val="414141"/>
          <w:sz w:val="18"/>
          <w:szCs w:val="18"/>
        </w:rPr>
        <w:t>Πατήστε</w:t>
      </w:r>
      <w:r>
        <w:rPr>
          <w:rStyle w:val="apple-converted-space"/>
          <w:rFonts w:ascii="Arial" w:eastAsiaTheme="majorEastAsia" w:hAnsi="Arial" w:cs="Arial"/>
          <w:color w:val="414141"/>
          <w:sz w:val="18"/>
          <w:szCs w:val="18"/>
        </w:rPr>
        <w:t> </w:t>
      </w:r>
      <w:hyperlink r:id="rId5" w:history="1">
        <w:r>
          <w:rPr>
            <w:rStyle w:val="Hyperlink"/>
            <w:rFonts w:ascii="Arial" w:eastAsiaTheme="majorEastAsia" w:hAnsi="Arial" w:cs="Arial"/>
            <w:color w:val="6C8C37"/>
            <w:sz w:val="18"/>
            <w:szCs w:val="18"/>
          </w:rPr>
          <w:t>εδώ</w:t>
        </w:r>
      </w:hyperlink>
      <w:r>
        <w:rPr>
          <w:rStyle w:val="apple-converted-space"/>
          <w:rFonts w:ascii="Arial" w:eastAsiaTheme="majorEastAsia" w:hAnsi="Arial" w:cs="Arial"/>
          <w:color w:val="414141"/>
          <w:sz w:val="18"/>
          <w:szCs w:val="18"/>
        </w:rPr>
        <w:t> </w:t>
      </w:r>
      <w:r>
        <w:rPr>
          <w:rFonts w:ascii="Arial" w:hAnsi="Arial" w:cs="Arial"/>
          <w:color w:val="414141"/>
          <w:sz w:val="18"/>
          <w:szCs w:val="18"/>
        </w:rPr>
        <w:t>για να δείτε μια εργασία μαθητών που παρουσιάζει τον κύκλο εργασιών που απαιτείται για να φτάσει το ψωμί στο τραπέζι μας.</w:t>
      </w:r>
    </w:p>
    <w:p w14:paraId="2436A17B" w14:textId="77777777" w:rsidR="00906DCD" w:rsidRPr="00906DCD" w:rsidRDefault="00906DCD" w:rsidP="00906DCD">
      <w:pPr>
        <w:pStyle w:val="NormalWeb"/>
        <w:spacing w:before="0" w:beforeAutospacing="0" w:after="225" w:afterAutospacing="0"/>
        <w:rPr>
          <w:rFonts w:ascii="Arial" w:eastAsiaTheme="majorEastAsia" w:hAnsi="Arial" w:cs="Arial"/>
          <w:b/>
          <w:bCs/>
          <w:color w:val="414141"/>
          <w:sz w:val="18"/>
          <w:szCs w:val="18"/>
          <w:lang w:val="en-US"/>
        </w:rPr>
      </w:pPr>
    </w:p>
    <w:p w14:paraId="39C3E017" w14:textId="77777777" w:rsidR="005B658D" w:rsidRDefault="005B658D"/>
    <w:sectPr w:rsidR="005B65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DCD"/>
    <w:rsid w:val="00205799"/>
    <w:rsid w:val="005B658D"/>
    <w:rsid w:val="00906DCD"/>
    <w:rsid w:val="00B86837"/>
    <w:rsid w:val="00E359ED"/>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decimalSymbol w:val=","/>
  <w:listSeparator w:val=","/>
  <w14:docId w14:val="409E3A63"/>
  <w15:chartTrackingRefBased/>
  <w15:docId w15:val="{7D47B4F7-57F1-744E-92FA-D6034D903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6D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06D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6D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6D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6D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6D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6D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6D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6D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D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06D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6D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6D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6D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6D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6D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6D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6DCD"/>
    <w:rPr>
      <w:rFonts w:eastAsiaTheme="majorEastAsia" w:cstheme="majorBidi"/>
      <w:color w:val="272727" w:themeColor="text1" w:themeTint="D8"/>
    </w:rPr>
  </w:style>
  <w:style w:type="paragraph" w:styleId="Title">
    <w:name w:val="Title"/>
    <w:basedOn w:val="Normal"/>
    <w:next w:val="Normal"/>
    <w:link w:val="TitleChar"/>
    <w:uiPriority w:val="10"/>
    <w:qFormat/>
    <w:rsid w:val="00906D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6D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6DC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6D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6DC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06DCD"/>
    <w:rPr>
      <w:i/>
      <w:iCs/>
      <w:color w:val="404040" w:themeColor="text1" w:themeTint="BF"/>
    </w:rPr>
  </w:style>
  <w:style w:type="paragraph" w:styleId="ListParagraph">
    <w:name w:val="List Paragraph"/>
    <w:basedOn w:val="Normal"/>
    <w:uiPriority w:val="34"/>
    <w:qFormat/>
    <w:rsid w:val="00906DCD"/>
    <w:pPr>
      <w:ind w:left="720"/>
      <w:contextualSpacing/>
    </w:pPr>
  </w:style>
  <w:style w:type="character" w:styleId="IntenseEmphasis">
    <w:name w:val="Intense Emphasis"/>
    <w:basedOn w:val="DefaultParagraphFont"/>
    <w:uiPriority w:val="21"/>
    <w:qFormat/>
    <w:rsid w:val="00906DCD"/>
    <w:rPr>
      <w:i/>
      <w:iCs/>
      <w:color w:val="0F4761" w:themeColor="accent1" w:themeShade="BF"/>
    </w:rPr>
  </w:style>
  <w:style w:type="paragraph" w:styleId="IntenseQuote">
    <w:name w:val="Intense Quote"/>
    <w:basedOn w:val="Normal"/>
    <w:next w:val="Normal"/>
    <w:link w:val="IntenseQuoteChar"/>
    <w:uiPriority w:val="30"/>
    <w:qFormat/>
    <w:rsid w:val="00906D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6DCD"/>
    <w:rPr>
      <w:i/>
      <w:iCs/>
      <w:color w:val="0F4761" w:themeColor="accent1" w:themeShade="BF"/>
    </w:rPr>
  </w:style>
  <w:style w:type="character" w:styleId="IntenseReference">
    <w:name w:val="Intense Reference"/>
    <w:basedOn w:val="DefaultParagraphFont"/>
    <w:uiPriority w:val="32"/>
    <w:qFormat/>
    <w:rsid w:val="00906DCD"/>
    <w:rPr>
      <w:b/>
      <w:bCs/>
      <w:smallCaps/>
      <w:color w:val="0F4761" w:themeColor="accent1" w:themeShade="BF"/>
      <w:spacing w:val="5"/>
    </w:rPr>
  </w:style>
  <w:style w:type="paragraph" w:styleId="NormalWeb">
    <w:name w:val="Normal (Web)"/>
    <w:basedOn w:val="Normal"/>
    <w:uiPriority w:val="99"/>
    <w:semiHidden/>
    <w:unhideWhenUsed/>
    <w:rsid w:val="00906DCD"/>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906DCD"/>
    <w:rPr>
      <w:b/>
      <w:bCs/>
    </w:rPr>
  </w:style>
  <w:style w:type="character" w:styleId="Emphasis">
    <w:name w:val="Emphasis"/>
    <w:basedOn w:val="DefaultParagraphFont"/>
    <w:uiPriority w:val="20"/>
    <w:qFormat/>
    <w:rsid w:val="00906DCD"/>
    <w:rPr>
      <w:i/>
      <w:iCs/>
    </w:rPr>
  </w:style>
  <w:style w:type="character" w:customStyle="1" w:styleId="apple-converted-space">
    <w:name w:val="apple-converted-space"/>
    <w:basedOn w:val="DefaultParagraphFont"/>
    <w:rsid w:val="00906DCD"/>
  </w:style>
  <w:style w:type="character" w:styleId="Hyperlink">
    <w:name w:val="Hyperlink"/>
    <w:basedOn w:val="DefaultParagraphFont"/>
    <w:uiPriority w:val="99"/>
    <w:semiHidden/>
    <w:unhideWhenUsed/>
    <w:rsid w:val="00906D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6679">
      <w:bodyDiv w:val="1"/>
      <w:marLeft w:val="0"/>
      <w:marRight w:val="0"/>
      <w:marTop w:val="0"/>
      <w:marBottom w:val="0"/>
      <w:divBdr>
        <w:top w:val="none" w:sz="0" w:space="0" w:color="auto"/>
        <w:left w:val="none" w:sz="0" w:space="0" w:color="auto"/>
        <w:bottom w:val="none" w:sz="0" w:space="0" w:color="auto"/>
        <w:right w:val="none" w:sz="0" w:space="0" w:color="auto"/>
      </w:divBdr>
    </w:div>
    <w:div w:id="232325150">
      <w:bodyDiv w:val="1"/>
      <w:marLeft w:val="0"/>
      <w:marRight w:val="0"/>
      <w:marTop w:val="0"/>
      <w:marBottom w:val="0"/>
      <w:divBdr>
        <w:top w:val="none" w:sz="0" w:space="0" w:color="auto"/>
        <w:left w:val="none" w:sz="0" w:space="0" w:color="auto"/>
        <w:bottom w:val="none" w:sz="0" w:space="0" w:color="auto"/>
        <w:right w:val="none" w:sz="0" w:space="0" w:color="auto"/>
      </w:divBdr>
    </w:div>
    <w:div w:id="422722482">
      <w:bodyDiv w:val="1"/>
      <w:marLeft w:val="0"/>
      <w:marRight w:val="0"/>
      <w:marTop w:val="0"/>
      <w:marBottom w:val="0"/>
      <w:divBdr>
        <w:top w:val="none" w:sz="0" w:space="0" w:color="auto"/>
        <w:left w:val="none" w:sz="0" w:space="0" w:color="auto"/>
        <w:bottom w:val="none" w:sz="0" w:space="0" w:color="auto"/>
        <w:right w:val="none" w:sz="0" w:space="0" w:color="auto"/>
      </w:divBdr>
    </w:div>
    <w:div w:id="827288183">
      <w:bodyDiv w:val="1"/>
      <w:marLeft w:val="0"/>
      <w:marRight w:val="0"/>
      <w:marTop w:val="0"/>
      <w:marBottom w:val="0"/>
      <w:divBdr>
        <w:top w:val="none" w:sz="0" w:space="0" w:color="auto"/>
        <w:left w:val="none" w:sz="0" w:space="0" w:color="auto"/>
        <w:bottom w:val="none" w:sz="0" w:space="0" w:color="auto"/>
        <w:right w:val="none" w:sz="0" w:space="0" w:color="auto"/>
      </w:divBdr>
    </w:div>
    <w:div w:id="1205797308">
      <w:bodyDiv w:val="1"/>
      <w:marLeft w:val="0"/>
      <w:marRight w:val="0"/>
      <w:marTop w:val="0"/>
      <w:marBottom w:val="0"/>
      <w:divBdr>
        <w:top w:val="none" w:sz="0" w:space="0" w:color="auto"/>
        <w:left w:val="none" w:sz="0" w:space="0" w:color="auto"/>
        <w:bottom w:val="none" w:sz="0" w:space="0" w:color="auto"/>
        <w:right w:val="none" w:sz="0" w:space="0" w:color="auto"/>
      </w:divBdr>
    </w:div>
    <w:div w:id="136344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rZPs931RGpY" TargetMode="External"/><Relationship Id="rId4" Type="http://schemas.openxmlformats.org/officeDocument/2006/relationships/hyperlink" Target="https://www.youtube.com/watch?v=zKwl5fNZ9X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875</Words>
  <Characters>4994</Characters>
  <Application>Microsoft Office Word</Application>
  <DocSecurity>0</DocSecurity>
  <Lines>41</Lines>
  <Paragraphs>11</Paragraphs>
  <ScaleCrop>false</ScaleCrop>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Angelos Arampatzis</dc:creator>
  <cp:keywords/>
  <dc:description/>
  <cp:lastModifiedBy>Angelos Arampatzis</cp:lastModifiedBy>
  <cp:revision>1</cp:revision>
  <dcterms:created xsi:type="dcterms:W3CDTF">2025-03-01T09:11:00Z</dcterms:created>
  <dcterms:modified xsi:type="dcterms:W3CDTF">2025-03-01T09:15:00Z</dcterms:modified>
</cp:coreProperties>
</file>