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3" w:rsidRPr="00726628" w:rsidRDefault="009C7353" w:rsidP="009C7353">
      <w:pPr>
        <w:jc w:val="center"/>
      </w:pPr>
      <w:r>
        <w:rPr>
          <w:noProof/>
        </w:rPr>
        <mc:AlternateContent>
          <mc:Choice Requires="wps">
            <w:drawing>
              <wp:anchor distT="0" distB="0" distL="114300" distR="114300" simplePos="0" relativeHeight="251659264" behindDoc="1" locked="0" layoutInCell="1" allowOverlap="0" wp14:anchorId="445EE397" wp14:editId="074DEE67">
                <wp:simplePos x="0" y="0"/>
                <wp:positionH relativeFrom="column">
                  <wp:posOffset>1571625</wp:posOffset>
                </wp:positionH>
                <wp:positionV relativeFrom="page">
                  <wp:posOffset>1022350</wp:posOffset>
                </wp:positionV>
                <wp:extent cx="2408400" cy="442800"/>
                <wp:effectExtent l="0" t="0" r="0" b="0"/>
                <wp:wrapTight wrapText="bothSides">
                  <wp:wrapPolygon edited="0">
                    <wp:start x="0" y="0"/>
                    <wp:lineTo x="0" y="21600"/>
                    <wp:lineTo x="21600" y="21600"/>
                    <wp:lineTo x="21600" y="0"/>
                  </wp:wrapPolygon>
                </wp:wrapTight>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08400" cy="442800"/>
                        </a:xfrm>
                        <a:prstGeom prst="rect">
                          <a:avLst/>
                        </a:prstGeom>
                        <a:extLst>
                          <a:ext uri="{AF507438-7753-43E0-B8FC-AC1667EBCBE1}">
                            <a14:hiddenEffects xmlns:a14="http://schemas.microsoft.com/office/drawing/2010/main">
                              <a:effectLst/>
                            </a14:hiddenEffects>
                          </a:ext>
                        </a:extLst>
                      </wps:spPr>
                      <wps:txbx>
                        <w:txbxContent>
                          <w:p w:rsidR="009C7353" w:rsidRDefault="009C7353" w:rsidP="009C7353">
                            <w:pPr>
                              <w:pStyle w:val="Web"/>
                              <w:spacing w:before="0" w:beforeAutospacing="0" w:after="0" w:afterAutospacing="0"/>
                              <w:jc w:val="center"/>
                            </w:pPr>
                            <w:r>
                              <w:rPr>
                                <w:rFonts w:ascii="Baskerville Win95BT" w:hAnsi="Baskerville Win95BT"/>
                                <w:b/>
                                <w:bCs/>
                                <w:color w:val="000000"/>
                                <w:sz w:val="48"/>
                                <w:szCs w:val="48"/>
                                <w14:textOutline w14:w="12700" w14:cap="flat" w14:cmpd="sng" w14:algn="ctr">
                                  <w14:solidFill>
                                    <w14:srgbClr w14:val="000000"/>
                                  </w14:solidFill>
                                  <w14:prstDash w14:val="solid"/>
                                  <w14:round/>
                                </w14:textOutline>
                              </w:rPr>
                              <w:t xml:space="preserve">Β' Επεισόδιο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5EE397" id="_x0000_t202" coordsize="21600,21600" o:spt="202" path="m,l,21600r21600,l21600,xe">
                <v:stroke joinstyle="miter"/>
                <v:path gradientshapeok="t" o:connecttype="rect"/>
              </v:shapetype>
              <v:shape id="Πλαίσιο κειμένου 2" o:spid="_x0000_s1026" type="#_x0000_t202" style="position:absolute;left:0;text-align:left;margin-left:123.75pt;margin-top:80.5pt;width:189.65pt;height:3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n7gAIAALkEAAAOAAAAZHJzL2Uyb0RvYy54bWysVEtu2zAQ3RfoHQjuHUmOEhuC5cB27G7S&#10;NkBcZE2LlKVWFFmStmQUWRW9Ry9QFF100R9yA+VKHVKyE6SboqgWFDUcvpl5b0ajs5oXaMuUzkUZ&#10;4+DIx4iViaB5uY7xq+WiN8RIG1JSUoiSxXjHND4bP30yqmTE+iITBWUKAUipo0rGODNGRp6nk4xx&#10;oo+EZCUcpkJxYuBTrT2qSAXovPD6vn/qVUJRqUTCtAbreXuIxw4/TVliXqapZgYVMYbcjFuVW1d2&#10;9cYjEq0VkVmedGmQf8iCk7yEoAeoc2II2qj8DyieJ0pokZqjRHBPpGmeMFcDVBP4j6q5yohkrhYg&#10;R8sDTfr/wSYvtpcK5TTGfYxKwkGi5mPzo/nSfL5733xrblHzvfkKm5/Np+ZXc3v3AfUtaZXUEdy9&#10;knDb1FNRg/iOAC0vRPJGo1LMMlKu2UQpUWWMUEg6gBCd2ZW23EmI56xLVps5zUGfwMJ7D/DbYNpG&#10;WlXPBYUrZGOEi1anilvagUgEKYDCu4OqgIgSMPZDfxj6cJTAWRj2h7C3IUi0vy2VNs+Y4MhuYqyg&#10;axw62V5o07ruXWwwAAZ7t2tVfjdZnPiD8HjYGwxOjnvh8dzvTYeLWW8yC05PB/PpbDoPbixoEEZZ&#10;Tikr56479b7pgvDvRO3av22XQ9sxB7bP9nEMVyxkvX+77B3FltWWX1Ov6k7XlaA7ILuCqYixfrsh&#10;ioFwGz4TMESgVqoEv4axmygnlyXC0rOsr4mSHYcGwl0W+6lwRFq/Ne2ajNDXAMQLGLYtKdCJD0+n&#10;SucM+tyj2rtaTkD2Re4Usf3R5tk1C8yHK6+bZTuAD7+d1/0fZ/wbAAD//wMAUEsDBBQABgAIAAAA&#10;IQDj4dvG3QAAAAsBAAAPAAAAZHJzL2Rvd25yZXYueG1sTI/LTsMwEEX3SPyDNUjsqJ1AUxTiVBUP&#10;iQUbSthP4yGOiO0odpv07xlWsBydozv3VtvFDeJEU+yD15CtFAjybTC97zQ0Hy839yBiQm9wCJ40&#10;nCnCtr68qLA0YfbvdNqnTnCIjyVqsCmNpZSxteQwrsJIntlXmBwmPqdOmglnDneDzJUqpMPe8weL&#10;Iz1aar/3R6chJbPLzs2zi6+fy9vTbFW7xkbr66tl9wAi0ZL+ZPitz9Wh5k6HcPQmikFDfrdZs8qg&#10;yHgUG0Ve8JgDo1u1AVlX8v+G+gcAAP//AwBQSwECLQAUAAYACAAAACEAtoM4kv4AAADhAQAAEwAA&#10;AAAAAAAAAAAAAAAAAAAAW0NvbnRlbnRfVHlwZXNdLnhtbFBLAQItABQABgAIAAAAIQA4/SH/1gAA&#10;AJQBAAALAAAAAAAAAAAAAAAAAC8BAABfcmVscy8ucmVsc1BLAQItABQABgAIAAAAIQBrwWn7gAIA&#10;ALkEAAAOAAAAAAAAAAAAAAAAAC4CAABkcnMvZTJvRG9jLnhtbFBLAQItABQABgAIAAAAIQDj4dvG&#10;3QAAAAsBAAAPAAAAAAAAAAAAAAAAANoEAABkcnMvZG93bnJldi54bWxQSwUGAAAAAAQABADzAAAA&#10;5AUAAAAA&#10;" o:allowoverlap="f" filled="f" stroked="f">
                <o:lock v:ext="edit" shapetype="t"/>
                <v:textbox style="mso-fit-shape-to-text:t">
                  <w:txbxContent>
                    <w:p w:rsidR="009C7353" w:rsidRDefault="009C7353" w:rsidP="009C7353">
                      <w:pPr>
                        <w:pStyle w:val="Web"/>
                        <w:spacing w:before="0" w:beforeAutospacing="0" w:after="0" w:afterAutospacing="0"/>
                        <w:jc w:val="center"/>
                      </w:pPr>
                      <w:r>
                        <w:rPr>
                          <w:rFonts w:ascii="Baskerville Win95BT" w:hAnsi="Baskerville Win95BT"/>
                          <w:b/>
                          <w:bCs/>
                          <w:color w:val="000000"/>
                          <w:sz w:val="48"/>
                          <w:szCs w:val="48"/>
                          <w14:textOutline w14:w="12700" w14:cap="flat" w14:cmpd="sng" w14:algn="ctr">
                            <w14:solidFill>
                              <w14:srgbClr w14:val="000000"/>
                            </w14:solidFill>
                            <w14:prstDash w14:val="solid"/>
                            <w14:round/>
                          </w14:textOutline>
                        </w:rPr>
                        <w:t xml:space="preserve">Β' Επεισόδιο </w:t>
                      </w:r>
                    </w:p>
                  </w:txbxContent>
                </v:textbox>
                <w10:wrap type="tight" anchory="page"/>
              </v:shape>
            </w:pict>
          </mc:Fallback>
        </mc:AlternateContent>
      </w:r>
    </w:p>
    <w:p w:rsidR="009C7353" w:rsidRPr="00726628" w:rsidRDefault="009C7353" w:rsidP="009C7353"/>
    <w:p w:rsidR="009C7353" w:rsidRPr="00726628" w:rsidRDefault="009C7353" w:rsidP="009C7353"/>
    <w:p w:rsidR="009C7353" w:rsidRDefault="009C7353" w:rsidP="009C7353">
      <w:r>
        <w:rPr>
          <w:noProof/>
        </w:rPr>
        <mc:AlternateContent>
          <mc:Choice Requires="wps">
            <w:drawing>
              <wp:anchor distT="0" distB="0" distL="114300" distR="114300" simplePos="0" relativeHeight="251661312" behindDoc="0" locked="0" layoutInCell="1" allowOverlap="1" wp14:anchorId="3B11ACA9" wp14:editId="30199381">
                <wp:simplePos x="0" y="0"/>
                <wp:positionH relativeFrom="column">
                  <wp:posOffset>1981200</wp:posOffset>
                </wp:positionH>
                <wp:positionV relativeFrom="paragraph">
                  <wp:posOffset>160020</wp:posOffset>
                </wp:positionV>
                <wp:extent cx="1447800" cy="3429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47800" cy="342900"/>
                        </a:xfrm>
                        <a:prstGeom prst="rect">
                          <a:avLst/>
                        </a:prstGeom>
                        <a:extLst>
                          <a:ext uri="{AF507438-7753-43E0-B8FC-AC1667EBCBE1}">
                            <a14:hiddenEffects xmlns:a14="http://schemas.microsoft.com/office/drawing/2010/main">
                              <a:effectLst/>
                            </a14:hiddenEffects>
                          </a:ext>
                        </a:extLst>
                      </wps:spPr>
                      <wps:txbx>
                        <w:txbxContent>
                          <w:p w:rsidR="009C7353" w:rsidRDefault="009C7353" w:rsidP="009C7353">
                            <w:pPr>
                              <w:pStyle w:val="Web"/>
                              <w:spacing w:before="0" w:beforeAutospacing="0" w:after="0" w:afterAutospacing="0"/>
                            </w:pPr>
                            <w:r>
                              <w:rPr>
                                <w:rFonts w:ascii="Baskerville Win95BT" w:hAnsi="Baskerville Win95BT"/>
                                <w:b/>
                                <w:bCs/>
                                <w:color w:val="000000"/>
                                <w:sz w:val="48"/>
                                <w:szCs w:val="48"/>
                                <w14:textOutline w14:w="12700" w14:cap="flat" w14:cmpd="sng" w14:algn="ctr">
                                  <w14:solidFill>
                                    <w14:srgbClr w14:val="000000"/>
                                  </w14:solidFill>
                                  <w14:prstDash w14:val="solid"/>
                                  <w14:round/>
                                </w14:textOutline>
                              </w:rPr>
                              <w:t xml:space="preserve">Σκηνή 5η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B11ACA9" id="Πλαίσιο κειμένου 1" o:spid="_x0000_s1027" type="#_x0000_t202" style="position:absolute;margin-left:156pt;margin-top:12.6pt;width:11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1mgQIAAMAEAAAOAAAAZHJzL2Uyb0RvYy54bWysVM1u00AQviPxDivfE9uN0wSrTpWkKZcC&#10;lRrU88a7jg3eH3Y3sSPECfEevABCHDjwp76B+0rMrp20KheEyGGzPzPfzHzfjE9Oa1aiLVW6EDzx&#10;wn7gIcpTQQq+TryXy/Pe2EPaYE5wKThNvB3V3unk8aOTSsb0SOSiJFQhAOE6rmTi5cbI2Pd1mlOG&#10;dV9IyuExE4phA0e19onCFaCz0j8KgmO/EopIJVKqNdyetY/exOFnGU3NiyzT1KAy8SA341bl1pVd&#10;/ckJjtcKy7xIuzTwP2TBcMEh6AHqDBuMNqr4A4oVqRJaZKafCuaLLCtS6mqAasLgQTVXOZbU1QLk&#10;aHmgSf8/2PT59lKhgoB2HuKYgUTNx+ZH86X5fPu++dbcoOZ78xU2P5tPza/m5vYDCi1pldQx+F5J&#10;8Db1TNQWwBKg5YVIX2vExTzHfE2nSokqp5hA0jZEd+1KW+4kxHO3S1qbBSlAHwfv38Nvg2kbaVU9&#10;EwRc8MYIF63OFLNRgUgEKYDCu4OqgIhSm1cUjcYBPKXwNoiOnsAeKvBxvPeWSpunVDBkN4mnoGsc&#10;Ot5eaNOa7k1sMACG+27Xqvx2ej4MRtFg3BuNhoNeNFgEvdn4fN6bzsPj49FiNp8twncWNIzivCCE&#10;8oXrTr1vujD6O1G79m/b5dB21IHts30YwxULWe//XfaOYstqy6+pV3XXB528K0F2wHkFw5F4+s0G&#10;Kwr6bdhcwCyBaJkS7Bqmb6qcapYPy9KyvsZKdlQaiHpZ7ofD8Wnt1qTrNUxeARArYea2uETDAH6d&#10;OJ0xyHSHan25mIL6WeGEsW3S5gm12QOMiauyG2k7h/fPzuruwzP5DQAA//8DAFBLAwQUAAYACAAA&#10;ACEAVpGfMN0AAAAJAQAADwAAAGRycy9kb3ducmV2LnhtbEyPzU7DMBCE70i8g7VI3Khd0wAN2VQI&#10;xBVE+ZG4uck2iYjXUew24e1ZTnCcndHsN8Vm9r060hi7wAjLhQFFXIW64wbh7fXx4gZUTI5r1wcm&#10;hG+KsClPTwqX12HiFzpuU6OkhGPuENqUhlzrWLXkXVyEgVi8fRi9SyLHRtejm6Tc99oac6W961g+&#10;tG6g+5aqr+3BI7w/7T8/Vua5efDZMIXZaPZrjXh+Nt/dgko0p78w/OILOpTCtAsHrqPqES6XVrYk&#10;BJtZUBLIVkYOO4TrtQVdFvr/gvIHAAD//wMAUEsBAi0AFAAGAAgAAAAhALaDOJL+AAAA4QEAABMA&#10;AAAAAAAAAAAAAAAAAAAAAFtDb250ZW50X1R5cGVzXS54bWxQSwECLQAUAAYACAAAACEAOP0h/9YA&#10;AACUAQAACwAAAAAAAAAAAAAAAAAvAQAAX3JlbHMvLnJlbHNQSwECLQAUAAYACAAAACEAMgFNZoEC&#10;AADABAAADgAAAAAAAAAAAAAAAAAuAgAAZHJzL2Uyb0RvYy54bWxQSwECLQAUAAYACAAAACEAVpGf&#10;MN0AAAAJAQAADwAAAAAAAAAAAAAAAADbBAAAZHJzL2Rvd25yZXYueG1sUEsFBgAAAAAEAAQA8wAA&#10;AOUFAAAAAA==&#10;" filled="f" stroked="f">
                <o:lock v:ext="edit" shapetype="t"/>
                <v:textbox>
                  <w:txbxContent>
                    <w:p w:rsidR="009C7353" w:rsidRDefault="009C7353" w:rsidP="009C7353">
                      <w:pPr>
                        <w:pStyle w:val="Web"/>
                        <w:spacing w:before="0" w:beforeAutospacing="0" w:after="0" w:afterAutospacing="0"/>
                      </w:pPr>
                      <w:r>
                        <w:rPr>
                          <w:rFonts w:ascii="Baskerville Win95BT" w:hAnsi="Baskerville Win95BT"/>
                          <w:b/>
                          <w:bCs/>
                          <w:color w:val="000000"/>
                          <w:sz w:val="48"/>
                          <w:szCs w:val="48"/>
                          <w14:textOutline w14:w="12700" w14:cap="flat" w14:cmpd="sng" w14:algn="ctr">
                            <w14:solidFill>
                              <w14:srgbClr w14:val="000000"/>
                            </w14:solidFill>
                            <w14:prstDash w14:val="solid"/>
                            <w14:round/>
                          </w14:textOutline>
                        </w:rPr>
                        <w:t>Σκηνή 5</w:t>
                      </w:r>
                      <w:r>
                        <w:rPr>
                          <w:rFonts w:ascii="Baskerville Win95BT" w:hAnsi="Baskerville Win95BT"/>
                          <w:b/>
                          <w:bCs/>
                          <w:color w:val="000000"/>
                          <w:sz w:val="48"/>
                          <w:szCs w:val="48"/>
                          <w14:textOutline w14:w="12700" w14:cap="flat" w14:cmpd="sng" w14:algn="ctr">
                            <w14:solidFill>
                              <w14:srgbClr w14:val="000000"/>
                            </w14:solidFill>
                            <w14:prstDash w14:val="solid"/>
                            <w14:round/>
                          </w14:textOutline>
                        </w:rPr>
                        <w:t xml:space="preserve">η </w:t>
                      </w:r>
                    </w:p>
                  </w:txbxContent>
                </v:textbox>
              </v:shape>
            </w:pict>
          </mc:Fallback>
        </mc:AlternateContent>
      </w:r>
    </w:p>
    <w:p w:rsidR="009C7353" w:rsidRDefault="009C7353" w:rsidP="009C7353">
      <w:pPr>
        <w:jc w:val="both"/>
        <w:rPr>
          <w:rFonts w:ascii="Verdana" w:hAnsi="Verdana"/>
          <w:b/>
          <w:sz w:val="20"/>
          <w:szCs w:val="20"/>
          <w:u w:val="single"/>
        </w:rPr>
      </w:pPr>
    </w:p>
    <w:p w:rsidR="009C7353" w:rsidRDefault="009C7353" w:rsidP="009C7353">
      <w:pPr>
        <w:jc w:val="both"/>
        <w:rPr>
          <w:rFonts w:ascii="Verdana" w:hAnsi="Verdana"/>
          <w:b/>
          <w:sz w:val="20"/>
          <w:szCs w:val="20"/>
          <w:u w:val="single"/>
        </w:rPr>
      </w:pPr>
    </w:p>
    <w:p w:rsidR="009C7353" w:rsidRDefault="009C7353" w:rsidP="009C7353">
      <w:pPr>
        <w:jc w:val="both"/>
        <w:rPr>
          <w:rFonts w:ascii="Verdana" w:hAnsi="Verdana"/>
          <w:b/>
          <w:sz w:val="20"/>
          <w:szCs w:val="20"/>
          <w:u w:val="single"/>
        </w:rPr>
      </w:pPr>
    </w:p>
    <w:p w:rsidR="009C7353" w:rsidRDefault="009C7353" w:rsidP="009C7353">
      <w:pPr>
        <w:jc w:val="both"/>
        <w:rPr>
          <w:rFonts w:ascii="Verdana" w:hAnsi="Verdana"/>
          <w:b/>
          <w:sz w:val="20"/>
          <w:szCs w:val="20"/>
          <w:u w:val="single"/>
        </w:rPr>
      </w:pPr>
    </w:p>
    <w:p w:rsidR="009C7353" w:rsidRDefault="009C7353" w:rsidP="009C7353">
      <w:pPr>
        <w:jc w:val="both"/>
        <w:rPr>
          <w:rFonts w:ascii="Verdana" w:hAnsi="Verdana"/>
          <w:b/>
          <w:sz w:val="20"/>
          <w:szCs w:val="20"/>
          <w:u w:val="single"/>
        </w:rPr>
      </w:pPr>
      <w:r>
        <w:rPr>
          <w:rFonts w:ascii="Verdana" w:hAnsi="Verdana"/>
          <w:b/>
          <w:sz w:val="20"/>
          <w:szCs w:val="20"/>
          <w:u w:val="single"/>
        </w:rPr>
        <w:t>ΗΘΟΓΡΑΦΗΣΗ ΠΡΟΣΩΠΩΝ</w:t>
      </w:r>
    </w:p>
    <w:p w:rsidR="009C7353" w:rsidRDefault="009C7353" w:rsidP="009C7353">
      <w:pPr>
        <w:jc w:val="both"/>
        <w:rPr>
          <w:rFonts w:ascii="Verdana" w:hAnsi="Verdana"/>
          <w:b/>
          <w:sz w:val="20"/>
          <w:szCs w:val="20"/>
          <w:u w:val="single"/>
        </w:rPr>
      </w:pPr>
    </w:p>
    <w:p w:rsidR="009C7353" w:rsidRDefault="009C7353" w:rsidP="009C7353">
      <w:pPr>
        <w:jc w:val="both"/>
        <w:rPr>
          <w:rFonts w:ascii="Verdana" w:hAnsi="Verdana"/>
          <w:sz w:val="20"/>
          <w:szCs w:val="20"/>
        </w:rPr>
      </w:pPr>
      <w:r>
        <w:rPr>
          <w:rFonts w:ascii="Verdana" w:hAnsi="Verdana"/>
          <w:b/>
          <w:sz w:val="20"/>
          <w:szCs w:val="20"/>
        </w:rPr>
        <w:t>Ελένη</w:t>
      </w:r>
      <w:r w:rsidRPr="004F2409">
        <w:rPr>
          <w:rFonts w:ascii="Verdana" w:hAnsi="Verdana"/>
          <w:b/>
          <w:sz w:val="20"/>
          <w:szCs w:val="20"/>
        </w:rPr>
        <w:t>:</w:t>
      </w:r>
      <w:r>
        <w:rPr>
          <w:rFonts w:ascii="Verdana" w:hAnsi="Verdana"/>
          <w:sz w:val="20"/>
          <w:szCs w:val="20"/>
        </w:rPr>
        <w:t xml:space="preserve"> Γυναίκα με λογική και ορθή κρίση. Με σεμνότητα και ευστροφία, χωρίς δηλαδή να θίξει τον ανδρικό εγωισμό του Μενέλαου, παίρνει την κατάσταση στα χέρια της. Είναι δυναμική, αποφασιστική και δραστήρια, με πειθώ και έντονη προσωπικότητα. Παράλλη</w:t>
      </w:r>
      <w:r w:rsidR="0090280A">
        <w:rPr>
          <w:rFonts w:ascii="Verdana" w:hAnsi="Verdana"/>
          <w:sz w:val="20"/>
          <w:szCs w:val="20"/>
        </w:rPr>
        <w:t>λα, είναι ευσεβής, αφού υ</w:t>
      </w:r>
      <w:r>
        <w:rPr>
          <w:rFonts w:ascii="Verdana" w:hAnsi="Verdana"/>
          <w:sz w:val="20"/>
          <w:szCs w:val="20"/>
        </w:rPr>
        <w:t xml:space="preserve">πακούει στη συμβουλή της </w:t>
      </w:r>
      <w:proofErr w:type="spellStart"/>
      <w:r>
        <w:rPr>
          <w:rFonts w:ascii="Verdana" w:hAnsi="Verdana"/>
          <w:sz w:val="20"/>
          <w:szCs w:val="20"/>
        </w:rPr>
        <w:t>Θεονόης</w:t>
      </w:r>
      <w:proofErr w:type="spellEnd"/>
      <w:r>
        <w:rPr>
          <w:rFonts w:ascii="Verdana" w:hAnsi="Verdana"/>
          <w:sz w:val="20"/>
          <w:szCs w:val="20"/>
        </w:rPr>
        <w:t xml:space="preserve"> και προσεύχεται στις δύο θεές.</w:t>
      </w:r>
    </w:p>
    <w:p w:rsidR="009C7353" w:rsidRPr="004F2409" w:rsidRDefault="009C7353" w:rsidP="009C7353">
      <w:pPr>
        <w:jc w:val="both"/>
        <w:rPr>
          <w:rFonts w:ascii="Verdana" w:hAnsi="Verdana"/>
          <w:sz w:val="20"/>
          <w:szCs w:val="20"/>
        </w:rPr>
      </w:pPr>
      <w:r>
        <w:rPr>
          <w:rFonts w:ascii="Verdana" w:hAnsi="Verdana"/>
          <w:b/>
          <w:sz w:val="20"/>
          <w:szCs w:val="20"/>
        </w:rPr>
        <w:t>Μενέλαος</w:t>
      </w:r>
      <w:r w:rsidRPr="00B14B2D">
        <w:rPr>
          <w:rFonts w:ascii="Verdana" w:hAnsi="Verdana"/>
          <w:b/>
          <w:sz w:val="20"/>
          <w:szCs w:val="20"/>
        </w:rPr>
        <w:t>:</w:t>
      </w:r>
      <w:r>
        <w:rPr>
          <w:rFonts w:ascii="Verdana" w:hAnsi="Verdana"/>
          <w:sz w:val="20"/>
          <w:szCs w:val="20"/>
        </w:rPr>
        <w:t xml:space="preserve"> Επιπόλαιος, δεν έχει συγκροτημένη δομή στη σκέψη του. Ο λογισμός του είναι απλοϊκός, ο χαρακτήρας του αδύναμος και χειραγωγημένος από την Ελένη. Αν και επιφυλακτικός αρχικά στα σχέδια της, στη συνέχεια παρασύρεται από τα λόγια της </w:t>
      </w:r>
    </w:p>
    <w:p w:rsidR="009C7353" w:rsidRDefault="009C7353" w:rsidP="009C7353">
      <w:pPr>
        <w:jc w:val="both"/>
        <w:rPr>
          <w:rFonts w:ascii="Verdana" w:hAnsi="Verdana"/>
          <w:sz w:val="20"/>
          <w:szCs w:val="20"/>
        </w:rPr>
      </w:pPr>
    </w:p>
    <w:p w:rsidR="009C7353" w:rsidRDefault="009C7353" w:rsidP="009C7353">
      <w:pPr>
        <w:jc w:val="both"/>
        <w:rPr>
          <w:rFonts w:ascii="Verdana" w:hAnsi="Verdana"/>
          <w:b/>
          <w:sz w:val="20"/>
          <w:szCs w:val="20"/>
          <w:u w:val="single"/>
        </w:rPr>
      </w:pPr>
    </w:p>
    <w:p w:rsidR="009C7353" w:rsidRDefault="009C7353" w:rsidP="009C7353">
      <w:pPr>
        <w:jc w:val="both"/>
        <w:rPr>
          <w:rFonts w:ascii="Verdana" w:hAnsi="Verdana"/>
          <w:b/>
          <w:sz w:val="20"/>
          <w:szCs w:val="20"/>
          <w:u w:val="single"/>
        </w:rPr>
      </w:pPr>
      <w:r>
        <w:rPr>
          <w:rFonts w:ascii="Verdana" w:hAnsi="Verdana"/>
          <w:b/>
          <w:sz w:val="20"/>
          <w:szCs w:val="20"/>
          <w:u w:val="single"/>
        </w:rPr>
        <w:t>ΣΥΝΑΙΣΘΗΜΑΤΑ ΠΡΟΣΩΠΩΝ</w:t>
      </w:r>
    </w:p>
    <w:p w:rsidR="009C7353" w:rsidRDefault="009C7353" w:rsidP="009C7353">
      <w:pPr>
        <w:jc w:val="both"/>
        <w:rPr>
          <w:rFonts w:ascii="Verdana" w:hAnsi="Verdana"/>
          <w:b/>
          <w:sz w:val="20"/>
          <w:szCs w:val="20"/>
          <w:u w:val="single"/>
        </w:rPr>
      </w:pPr>
    </w:p>
    <w:p w:rsidR="009C7353" w:rsidRPr="00A4441D" w:rsidRDefault="009C7353" w:rsidP="009C7353">
      <w:pPr>
        <w:jc w:val="both"/>
        <w:rPr>
          <w:rFonts w:ascii="Verdana" w:hAnsi="Verdana"/>
          <w:sz w:val="20"/>
          <w:szCs w:val="20"/>
        </w:rPr>
      </w:pPr>
      <w:r>
        <w:rPr>
          <w:rFonts w:ascii="Verdana" w:hAnsi="Verdana"/>
          <w:b/>
          <w:sz w:val="20"/>
          <w:szCs w:val="20"/>
        </w:rPr>
        <w:t>Ελένη</w:t>
      </w:r>
      <w:r w:rsidRPr="004F2409">
        <w:rPr>
          <w:rFonts w:ascii="Verdana" w:hAnsi="Verdana"/>
          <w:b/>
          <w:sz w:val="20"/>
          <w:szCs w:val="20"/>
        </w:rPr>
        <w:t>:</w:t>
      </w:r>
      <w:r>
        <w:rPr>
          <w:rFonts w:ascii="Verdana" w:hAnsi="Verdana"/>
          <w:sz w:val="20"/>
          <w:szCs w:val="20"/>
        </w:rPr>
        <w:t xml:space="preserve"> Έχει μεγάλη αυτοπεποίθηση, αλλά δεν είναι επιπόλαιη και παρορμητική. Ανησυχεί και φοβάται για το αβέβαιο μέλλον τους, αλλά δεν το δείχνει ιδιαίτερα. Είναι μαχητική και διεκδικεί τη σωτηρία τη δική της και του άντρα της.</w:t>
      </w:r>
    </w:p>
    <w:p w:rsidR="009C7353" w:rsidRDefault="009C7353" w:rsidP="009C7353">
      <w:pPr>
        <w:jc w:val="both"/>
        <w:rPr>
          <w:rFonts w:ascii="Verdana" w:hAnsi="Verdana"/>
          <w:sz w:val="20"/>
          <w:szCs w:val="20"/>
        </w:rPr>
      </w:pPr>
      <w:r w:rsidRPr="00726628">
        <w:rPr>
          <w:rFonts w:ascii="Verdana" w:hAnsi="Verdana"/>
          <w:b/>
          <w:sz w:val="20"/>
          <w:szCs w:val="20"/>
        </w:rPr>
        <w:t>Μενέλαος:</w:t>
      </w:r>
      <w:r w:rsidRPr="00726628">
        <w:rPr>
          <w:rFonts w:ascii="Verdana" w:hAnsi="Verdana"/>
          <w:sz w:val="20"/>
          <w:szCs w:val="20"/>
        </w:rPr>
        <w:t xml:space="preserve"> Μετά την ανακούφιση που ένιωσε, λόγω της απόφασης της </w:t>
      </w:r>
      <w:proofErr w:type="spellStart"/>
      <w:r w:rsidRPr="00726628">
        <w:rPr>
          <w:rFonts w:ascii="Verdana" w:hAnsi="Verdana"/>
          <w:sz w:val="20"/>
          <w:szCs w:val="20"/>
        </w:rPr>
        <w:t>Θεονόης</w:t>
      </w:r>
      <w:proofErr w:type="spellEnd"/>
      <w:r w:rsidRPr="00726628">
        <w:rPr>
          <w:rFonts w:ascii="Verdana" w:hAnsi="Verdana"/>
          <w:sz w:val="20"/>
          <w:szCs w:val="20"/>
        </w:rPr>
        <w:t>, ακολουθεί η αγωνία για την κατάστρωση του σχεδίου δράσης και την έκβασή του. Ακόμα κι όταν εγκρίνει το σχέδιο της Ελένης, ανησυχεί καθώς ο κίνδυνος του θανάτου πλανιέται στον αέρα.</w:t>
      </w:r>
    </w:p>
    <w:p w:rsidR="009C7353" w:rsidRPr="00726628" w:rsidRDefault="009C7353" w:rsidP="009C7353">
      <w:pPr>
        <w:jc w:val="both"/>
        <w:rPr>
          <w:rFonts w:ascii="Verdana" w:hAnsi="Verdana"/>
          <w:sz w:val="20"/>
          <w:szCs w:val="20"/>
        </w:rPr>
      </w:pPr>
    </w:p>
    <w:p w:rsidR="009C7353" w:rsidRDefault="009C7353" w:rsidP="009C7353">
      <w:pPr>
        <w:rPr>
          <w:rFonts w:ascii="Verdana" w:hAnsi="Verdana"/>
          <w:b/>
          <w:sz w:val="20"/>
          <w:szCs w:val="20"/>
          <w:u w:val="single"/>
        </w:rPr>
      </w:pPr>
    </w:p>
    <w:p w:rsidR="009C7353" w:rsidRDefault="009C7353" w:rsidP="009C7353">
      <w:pPr>
        <w:rPr>
          <w:rFonts w:ascii="Verdana" w:hAnsi="Verdana"/>
          <w:b/>
          <w:sz w:val="20"/>
          <w:szCs w:val="20"/>
          <w:u w:val="single"/>
        </w:rPr>
      </w:pPr>
      <w:r>
        <w:rPr>
          <w:rFonts w:ascii="Verdana" w:hAnsi="Verdana"/>
          <w:b/>
          <w:sz w:val="20"/>
          <w:szCs w:val="20"/>
          <w:u w:val="single"/>
        </w:rPr>
        <w:t>ΠΛΟΚΗ</w:t>
      </w:r>
    </w:p>
    <w:p w:rsidR="009C7353" w:rsidRPr="008E7756" w:rsidRDefault="009C7353" w:rsidP="009C7353"/>
    <w:p w:rsidR="009C7353" w:rsidRPr="00386118" w:rsidRDefault="009C7353" w:rsidP="009C7353">
      <w:pPr>
        <w:numPr>
          <w:ilvl w:val="0"/>
          <w:numId w:val="2"/>
        </w:numPr>
        <w:tabs>
          <w:tab w:val="clear" w:pos="720"/>
          <w:tab w:val="num" w:pos="320"/>
        </w:tabs>
        <w:ind w:left="320" w:hanging="320"/>
        <w:jc w:val="both"/>
        <w:rPr>
          <w:rFonts w:ascii="Verdana" w:hAnsi="Verdana"/>
          <w:sz w:val="20"/>
          <w:szCs w:val="20"/>
        </w:rPr>
      </w:pPr>
      <w:r>
        <w:rPr>
          <w:rFonts w:ascii="Verdana" w:hAnsi="Verdana"/>
          <w:sz w:val="20"/>
          <w:szCs w:val="20"/>
          <w:u w:val="single"/>
        </w:rPr>
        <w:t>Η στιχομυθία και η προώθηση του μύθου</w:t>
      </w:r>
    </w:p>
    <w:p w:rsidR="009C7353" w:rsidRDefault="009C7353" w:rsidP="009C7353">
      <w:pPr>
        <w:ind w:left="320"/>
        <w:jc w:val="both"/>
        <w:rPr>
          <w:rFonts w:ascii="Verdana" w:hAnsi="Verdana"/>
          <w:sz w:val="20"/>
          <w:szCs w:val="20"/>
        </w:rPr>
      </w:pPr>
      <w:r>
        <w:rPr>
          <w:rFonts w:ascii="Verdana" w:hAnsi="Verdana"/>
          <w:sz w:val="20"/>
          <w:szCs w:val="20"/>
        </w:rPr>
        <w:t xml:space="preserve">Ο διάλογος που αναπτύσσεται εδώ είναι μια μεταβατική κατάσταση ανάμεσα σε όσα συνέβησαν και στις δραματικές εξελίξεις που θα ακολουθήσουν. Η στιχομυθία της σκηνής αυτής παρουσιάζει με αμεσότητα και ζωντάνια τον τρόπο με τον οποίο θα δραστηριοποιηθούν από εδώ και στο εξής οι 2 ήρωες, </w:t>
      </w:r>
      <w:proofErr w:type="spellStart"/>
      <w:r>
        <w:rPr>
          <w:rFonts w:ascii="Verdana" w:hAnsi="Verdana"/>
          <w:sz w:val="20"/>
          <w:szCs w:val="20"/>
        </w:rPr>
        <w:t>γι’αυτό</w:t>
      </w:r>
      <w:proofErr w:type="spellEnd"/>
      <w:r>
        <w:rPr>
          <w:rFonts w:ascii="Verdana" w:hAnsi="Verdana"/>
          <w:sz w:val="20"/>
          <w:szCs w:val="20"/>
        </w:rPr>
        <w:t xml:space="preserve"> αποτελεί σημαντικότατο στοιχείο για την προώθηση του μύθου και τη λύση της τραγωδίας. Επίσης, μέσα από τη στιχομυθία, η Ελένη προβάλλει τη δυναμική γοητεία της, παίρνει τα πράγματα στα χέρια της και, πλέον, είμαστε βέβαιοι ότι οι εξελίξεις θα είναι γοργές.</w:t>
      </w:r>
    </w:p>
    <w:p w:rsidR="009C7353" w:rsidRDefault="009C7353" w:rsidP="009C7353">
      <w:pPr>
        <w:ind w:left="320"/>
        <w:jc w:val="both"/>
        <w:rPr>
          <w:rFonts w:ascii="Verdana" w:hAnsi="Verdana"/>
          <w:sz w:val="20"/>
          <w:szCs w:val="20"/>
        </w:rPr>
      </w:pPr>
    </w:p>
    <w:p w:rsidR="009C7353" w:rsidRPr="00B0786A" w:rsidRDefault="009C7353" w:rsidP="009C7353">
      <w:pPr>
        <w:numPr>
          <w:ilvl w:val="0"/>
          <w:numId w:val="2"/>
        </w:numPr>
        <w:tabs>
          <w:tab w:val="clear" w:pos="720"/>
          <w:tab w:val="num" w:pos="320"/>
        </w:tabs>
        <w:ind w:left="320" w:hanging="320"/>
        <w:jc w:val="both"/>
        <w:rPr>
          <w:rFonts w:ascii="Verdana" w:hAnsi="Verdana"/>
          <w:sz w:val="20"/>
          <w:szCs w:val="20"/>
        </w:rPr>
      </w:pPr>
      <w:r>
        <w:rPr>
          <w:rFonts w:ascii="Verdana" w:hAnsi="Verdana"/>
          <w:sz w:val="20"/>
          <w:szCs w:val="20"/>
          <w:u w:val="single"/>
        </w:rPr>
        <w:t>Η έννοια του δόλου</w:t>
      </w:r>
    </w:p>
    <w:p w:rsidR="009C7353" w:rsidRDefault="009C7353" w:rsidP="009C7353">
      <w:pPr>
        <w:ind w:left="320"/>
        <w:jc w:val="both"/>
        <w:rPr>
          <w:rFonts w:ascii="Verdana" w:hAnsi="Verdana"/>
          <w:sz w:val="20"/>
          <w:szCs w:val="20"/>
        </w:rPr>
      </w:pPr>
      <w:r>
        <w:rPr>
          <w:rFonts w:ascii="Verdana" w:hAnsi="Verdana"/>
          <w:sz w:val="20"/>
          <w:szCs w:val="20"/>
        </w:rPr>
        <w:t xml:space="preserve">   Στην αρχαία τραγωδία και κυρίως στα έργα του Ευριπίδη, πολύ συχνά βλέπουμε τους ήρωες να χρησιμοποιούν μια πλεκτάνη για να ξεφύγουν από αδιέξοδα και, μάλιστα, πολλές φορές με την έγκριση ή προτροπή των θεών. Αυτό σημαίνει ότι ο δόλος είναι ένας από τους τρόπους δράσης που έχει στη διάθεσή του ο άνθρωπος για να αποκαταστήσει την ισορροπία και την αλήθεια στη ζωή του. Στην τραγωδία αυτή, η πλεκτάνη αποτελεί την προσπάθεια να αποκατασταθεί η δικαιοσύνη και έχει, γι</w:t>
      </w:r>
      <w:r w:rsidR="0090280A">
        <w:rPr>
          <w:rFonts w:ascii="Verdana" w:hAnsi="Verdana"/>
          <w:sz w:val="20"/>
          <w:szCs w:val="20"/>
        </w:rPr>
        <w:t xml:space="preserve">’ </w:t>
      </w:r>
      <w:r>
        <w:rPr>
          <w:rFonts w:ascii="Verdana" w:hAnsi="Verdana"/>
          <w:sz w:val="20"/>
          <w:szCs w:val="20"/>
        </w:rPr>
        <w:t>αυτό, τη σιωπηρή συγκάλυψη μιας θεόπνευστης μάντισσας.</w:t>
      </w:r>
    </w:p>
    <w:p w:rsidR="009C7353" w:rsidRDefault="009C7353" w:rsidP="009C7353"/>
    <w:p w:rsidR="009C7353" w:rsidRDefault="009C7353" w:rsidP="009C7353">
      <w:pPr>
        <w:jc w:val="both"/>
        <w:rPr>
          <w:rFonts w:ascii="Verdana" w:hAnsi="Verdana"/>
          <w:b/>
          <w:sz w:val="20"/>
          <w:szCs w:val="20"/>
          <w:u w:val="single"/>
        </w:rPr>
      </w:pPr>
    </w:p>
    <w:p w:rsidR="009C7353" w:rsidRDefault="009C7353" w:rsidP="009C7353">
      <w:pPr>
        <w:jc w:val="both"/>
        <w:rPr>
          <w:rFonts w:ascii="Verdana" w:hAnsi="Verdana"/>
          <w:b/>
          <w:sz w:val="20"/>
          <w:szCs w:val="20"/>
          <w:u w:val="single"/>
        </w:rPr>
      </w:pPr>
    </w:p>
    <w:p w:rsidR="009C7353" w:rsidRDefault="009C7353" w:rsidP="009C7353">
      <w:pPr>
        <w:jc w:val="both"/>
        <w:rPr>
          <w:rFonts w:ascii="Verdana" w:hAnsi="Verdana"/>
          <w:b/>
          <w:sz w:val="20"/>
          <w:szCs w:val="20"/>
          <w:u w:val="single"/>
        </w:rPr>
      </w:pPr>
      <w:r>
        <w:rPr>
          <w:rFonts w:ascii="Verdana" w:hAnsi="Verdana"/>
          <w:b/>
          <w:sz w:val="20"/>
          <w:szCs w:val="20"/>
          <w:u w:val="single"/>
        </w:rPr>
        <w:lastRenderedPageBreak/>
        <w:t>ΙΔΕΟΛΟΓΙΚΑ ΣΤΟΙΧΕΙΑ</w:t>
      </w:r>
    </w:p>
    <w:p w:rsidR="009C7353" w:rsidRDefault="009C7353" w:rsidP="009C7353">
      <w:pPr>
        <w:jc w:val="both"/>
        <w:rPr>
          <w:rFonts w:ascii="Verdana" w:hAnsi="Verdana"/>
          <w:b/>
          <w:sz w:val="20"/>
          <w:szCs w:val="20"/>
          <w:u w:val="single"/>
        </w:rPr>
      </w:pPr>
    </w:p>
    <w:p w:rsidR="009C7353" w:rsidRDefault="009C7353" w:rsidP="009C7353">
      <w:pPr>
        <w:numPr>
          <w:ilvl w:val="0"/>
          <w:numId w:val="1"/>
        </w:numPr>
        <w:tabs>
          <w:tab w:val="clear" w:pos="2160"/>
          <w:tab w:val="num" w:pos="320"/>
        </w:tabs>
        <w:ind w:left="320" w:hanging="320"/>
        <w:jc w:val="both"/>
        <w:rPr>
          <w:rFonts w:ascii="Verdana" w:hAnsi="Verdana"/>
          <w:sz w:val="20"/>
          <w:szCs w:val="20"/>
        </w:rPr>
      </w:pPr>
      <w:r>
        <w:rPr>
          <w:rFonts w:ascii="Verdana" w:hAnsi="Verdana"/>
          <w:sz w:val="20"/>
          <w:szCs w:val="20"/>
          <w:u w:val="single"/>
        </w:rPr>
        <w:t>«Ο άδικος ποτέ χαρά δεν βλέπει»</w:t>
      </w:r>
    </w:p>
    <w:p w:rsidR="009C7353" w:rsidRDefault="009C7353" w:rsidP="009C7353">
      <w:pPr>
        <w:ind w:left="320"/>
        <w:jc w:val="both"/>
        <w:rPr>
          <w:rFonts w:ascii="Verdana" w:hAnsi="Verdana"/>
          <w:sz w:val="20"/>
          <w:szCs w:val="20"/>
        </w:rPr>
      </w:pPr>
      <w:r>
        <w:rPr>
          <w:rFonts w:ascii="Verdana" w:hAnsi="Verdana"/>
          <w:sz w:val="20"/>
          <w:szCs w:val="20"/>
        </w:rPr>
        <w:t xml:space="preserve">   Με την άποψη αυτή ο Χορός εκφράζει την ικανοποίησή του από την απόφαση της </w:t>
      </w:r>
      <w:proofErr w:type="spellStart"/>
      <w:r>
        <w:rPr>
          <w:rFonts w:ascii="Verdana" w:hAnsi="Verdana"/>
          <w:sz w:val="20"/>
          <w:szCs w:val="20"/>
        </w:rPr>
        <w:t>Θεονόης</w:t>
      </w:r>
      <w:proofErr w:type="spellEnd"/>
      <w:r>
        <w:rPr>
          <w:rFonts w:ascii="Verdana" w:hAnsi="Verdana"/>
          <w:sz w:val="20"/>
          <w:szCs w:val="20"/>
        </w:rPr>
        <w:t>. Άλλωστε, οι γυναίκες του Χορού είναι συναισθηματικά ταυτισμένες με την Ελένη και πιστεύουν ότι είναι δίκαιο να βρει την ευτυχία.</w:t>
      </w:r>
    </w:p>
    <w:p w:rsidR="009C7353" w:rsidRDefault="009C7353" w:rsidP="009C7353">
      <w:pPr>
        <w:ind w:left="320"/>
        <w:jc w:val="both"/>
        <w:rPr>
          <w:rFonts w:ascii="Verdana" w:hAnsi="Verdana"/>
          <w:sz w:val="20"/>
          <w:szCs w:val="20"/>
        </w:rPr>
      </w:pPr>
      <w:r>
        <w:rPr>
          <w:rFonts w:ascii="Verdana" w:hAnsi="Verdana"/>
          <w:sz w:val="20"/>
          <w:szCs w:val="20"/>
        </w:rPr>
        <w:t xml:space="preserve">   Πάντως, η άποψη ότι μόνο ο δίκαιος ευτυχεί έχει γενικό κύρος και αποτελεί κοινό στοιχείο των ηθικών αντιλήψεων όλων των λαών και όλων των θρησκειών. Στην πραγματικότητα, εκφράζει την ελπίδα των ταπεινών ανθρώπων, που καθημερινά καταπιέζονται από κάποιους ισχυρούς, ότι τελικά θα δικαιωθούν. </w:t>
      </w:r>
    </w:p>
    <w:p w:rsidR="009C7353" w:rsidRDefault="009C7353" w:rsidP="009C7353">
      <w:pPr>
        <w:ind w:left="320"/>
        <w:jc w:val="both"/>
        <w:rPr>
          <w:rFonts w:ascii="Verdana" w:hAnsi="Verdana"/>
          <w:sz w:val="20"/>
          <w:szCs w:val="20"/>
        </w:rPr>
      </w:pPr>
      <w:r>
        <w:rPr>
          <w:rFonts w:ascii="Verdana" w:hAnsi="Verdana"/>
          <w:sz w:val="20"/>
          <w:szCs w:val="20"/>
        </w:rPr>
        <w:t xml:space="preserve">   Παράλληλα, η άποψη αυτή απηχεί και μια μεγάλη αλήθεια. Η χαρά και η ευτυχία δεν έρχονται από τα υλικά αγαθά. Είναι συναισθήματα που πηγάζουν από την ψυχή, όταν ο άνθρωπος βρίσκεται σε αρμονία με τον εαυτό του και νιώθει ότι είναι συνεπής απέναντι στις αξίες του. </w:t>
      </w:r>
    </w:p>
    <w:p w:rsidR="009C7353" w:rsidRPr="00C17230" w:rsidRDefault="009C7353" w:rsidP="009C7353">
      <w:pPr>
        <w:jc w:val="center"/>
        <w:rPr>
          <w:rFonts w:ascii="Verdana" w:hAnsi="Verdana"/>
          <w:sz w:val="20"/>
          <w:szCs w:val="20"/>
        </w:rPr>
      </w:pPr>
    </w:p>
    <w:p w:rsidR="009C7353" w:rsidRDefault="009C7353" w:rsidP="009C7353">
      <w:pPr>
        <w:jc w:val="both"/>
        <w:rPr>
          <w:rFonts w:ascii="Verdana" w:hAnsi="Verdana"/>
          <w:b/>
          <w:sz w:val="20"/>
          <w:szCs w:val="20"/>
          <w:u w:val="single"/>
        </w:rPr>
      </w:pPr>
    </w:p>
    <w:p w:rsidR="009C7353" w:rsidRDefault="009C7353" w:rsidP="009C7353">
      <w:pPr>
        <w:jc w:val="both"/>
        <w:rPr>
          <w:rFonts w:ascii="Verdana" w:hAnsi="Verdana"/>
          <w:b/>
          <w:sz w:val="20"/>
          <w:szCs w:val="20"/>
          <w:u w:val="single"/>
        </w:rPr>
      </w:pPr>
      <w:r>
        <w:rPr>
          <w:rFonts w:ascii="Verdana" w:hAnsi="Verdana"/>
          <w:b/>
          <w:sz w:val="20"/>
          <w:szCs w:val="20"/>
          <w:u w:val="single"/>
        </w:rPr>
        <w:t>Ο ΛΕΙΤΟΥΡΓΙΚΟΣ ΡΟΛΟΣ ΤΗΣ ΕΝΔΥΜΑΣΙΑΣ ΤΟΥ ΜΕΝΕΛΑΟΥ</w:t>
      </w:r>
    </w:p>
    <w:p w:rsidR="009C7353" w:rsidRDefault="009C7353" w:rsidP="009C7353">
      <w:pPr>
        <w:jc w:val="both"/>
        <w:rPr>
          <w:rFonts w:ascii="Verdana" w:hAnsi="Verdana"/>
          <w:b/>
          <w:sz w:val="20"/>
          <w:szCs w:val="20"/>
          <w:u w:val="single"/>
        </w:rPr>
      </w:pPr>
    </w:p>
    <w:p w:rsidR="009C7353" w:rsidRDefault="009C7353" w:rsidP="009C7353">
      <w:pPr>
        <w:jc w:val="both"/>
        <w:rPr>
          <w:rFonts w:ascii="Verdana" w:hAnsi="Verdana"/>
          <w:sz w:val="20"/>
          <w:szCs w:val="20"/>
        </w:rPr>
      </w:pPr>
      <w:r>
        <w:rPr>
          <w:rFonts w:ascii="Verdana" w:hAnsi="Verdana"/>
          <w:sz w:val="20"/>
          <w:szCs w:val="20"/>
        </w:rPr>
        <w:t xml:space="preserve">    Ο Μενέλαος παρατηρεί εδώ στην Ελένη πως τα κουρέλια με τα οποία είναι ντυμένος είναι δυνατό να συμβάλουν στην πειθώ, να πείσουν δηλαδή το</w:t>
      </w:r>
      <w:r w:rsidR="0090280A">
        <w:rPr>
          <w:rFonts w:ascii="Verdana" w:hAnsi="Verdana"/>
          <w:sz w:val="20"/>
          <w:szCs w:val="20"/>
        </w:rPr>
        <w:t>ν</w:t>
      </w:r>
      <w:bookmarkStart w:id="0" w:name="_GoBack"/>
      <w:bookmarkEnd w:id="0"/>
      <w:r>
        <w:rPr>
          <w:rFonts w:ascii="Verdana" w:hAnsi="Verdana"/>
          <w:sz w:val="20"/>
          <w:szCs w:val="20"/>
        </w:rPr>
        <w:t xml:space="preserve"> </w:t>
      </w:r>
      <w:proofErr w:type="spellStart"/>
      <w:r>
        <w:rPr>
          <w:rFonts w:ascii="Verdana" w:hAnsi="Verdana"/>
          <w:sz w:val="20"/>
          <w:szCs w:val="20"/>
        </w:rPr>
        <w:t>Θεοκλύμενο</w:t>
      </w:r>
      <w:proofErr w:type="spellEnd"/>
      <w:r>
        <w:rPr>
          <w:rFonts w:ascii="Verdana" w:hAnsi="Verdana"/>
          <w:sz w:val="20"/>
          <w:szCs w:val="20"/>
        </w:rPr>
        <w:t xml:space="preserve"> πως ο άνθρωπος που βλέπει μπροστά του δεν είναι ο Μενέλαος, αλλά ένας ναυαγός από το πλοίο του.</w:t>
      </w:r>
    </w:p>
    <w:p w:rsidR="009C7353" w:rsidRDefault="009C7353" w:rsidP="009C7353">
      <w:pPr>
        <w:jc w:val="both"/>
        <w:rPr>
          <w:rFonts w:ascii="Verdana" w:hAnsi="Verdana"/>
          <w:sz w:val="20"/>
          <w:szCs w:val="20"/>
        </w:rPr>
      </w:pPr>
      <w:r>
        <w:rPr>
          <w:rFonts w:ascii="Verdana" w:hAnsi="Verdana"/>
          <w:sz w:val="20"/>
          <w:szCs w:val="20"/>
        </w:rPr>
        <w:t xml:space="preserve">    Η ενδυμασία λοιπόν του Μενελάου παίζει κάποιο λειτουργικό ρόλο. Ο Μενέλαος αναφέρθηκε για πρώτη φορά στα κουρέλια που φορά στο στχ.472. Αυτά τα κουρέλια τον έκαναν να μη ρωτήσει από ντροπή σε ποιο τόπο βρισκόταν. Τα αντιπαρέβαλε μάλιστα με τους λαμπρούς χιτώνες, σύμβολα δύναμης και εξουσίας, που κατάπιε η θάλασσα. Εκεί, τα κουρέλια συμβόλιζαν την αλλαγή και τη μεταστροφή που προκάλεσε στη ζωή και την ύπαρξη του Μενελάου ο Τρωικός πόλεμος.</w:t>
      </w:r>
    </w:p>
    <w:p w:rsidR="009C7353" w:rsidRDefault="009C7353" w:rsidP="009C7353">
      <w:pPr>
        <w:jc w:val="both"/>
        <w:rPr>
          <w:rFonts w:ascii="Verdana" w:hAnsi="Verdana"/>
          <w:sz w:val="20"/>
          <w:szCs w:val="20"/>
        </w:rPr>
      </w:pPr>
      <w:r>
        <w:rPr>
          <w:rFonts w:ascii="Verdana" w:hAnsi="Verdana"/>
          <w:sz w:val="20"/>
          <w:szCs w:val="20"/>
        </w:rPr>
        <w:t xml:space="preserve">    Στη σκηνή της συνάντησης με την Ελένη, τα ρούχα του Μενελάου είναι εκείνα που ρυθμίζουν στην αρχή τη στάση της </w:t>
      </w:r>
      <w:proofErr w:type="spellStart"/>
      <w:r>
        <w:rPr>
          <w:rFonts w:ascii="Verdana" w:hAnsi="Verdana"/>
          <w:sz w:val="20"/>
          <w:szCs w:val="20"/>
        </w:rPr>
        <w:t>ηρωίδας</w:t>
      </w:r>
      <w:proofErr w:type="spellEnd"/>
      <w:r>
        <w:rPr>
          <w:rFonts w:ascii="Verdana" w:hAnsi="Verdana"/>
          <w:sz w:val="20"/>
          <w:szCs w:val="20"/>
        </w:rPr>
        <w:t xml:space="preserve"> απέναντί του. Αυτά την κάνουν να τον θεωρήσει επικίνδυνο. Αργότερα, στη σκηνή με τη </w:t>
      </w:r>
      <w:proofErr w:type="spellStart"/>
      <w:r>
        <w:rPr>
          <w:rFonts w:ascii="Verdana" w:hAnsi="Verdana"/>
          <w:sz w:val="20"/>
          <w:szCs w:val="20"/>
        </w:rPr>
        <w:t>Θεονόη</w:t>
      </w:r>
      <w:proofErr w:type="spellEnd"/>
      <w:r>
        <w:rPr>
          <w:rFonts w:ascii="Verdana" w:hAnsi="Verdana"/>
          <w:sz w:val="20"/>
          <w:szCs w:val="20"/>
        </w:rPr>
        <w:t>, η φτωχική ενδυμασία του Μενελάου δημιουργεί μια αξιοπρόσεκτη αντίθεση με το ηρωικό πνεύμα που δείχνει και τη σθεναρή στάση που τηρεί.</w:t>
      </w:r>
    </w:p>
    <w:p w:rsidR="009C7353" w:rsidRDefault="009C7353" w:rsidP="009C7353">
      <w:pPr>
        <w:jc w:val="both"/>
        <w:rPr>
          <w:rFonts w:ascii="Verdana" w:hAnsi="Verdana"/>
          <w:sz w:val="20"/>
          <w:szCs w:val="20"/>
        </w:rPr>
      </w:pPr>
      <w:r>
        <w:rPr>
          <w:rFonts w:ascii="Verdana" w:hAnsi="Verdana"/>
          <w:sz w:val="20"/>
          <w:szCs w:val="20"/>
        </w:rPr>
        <w:t xml:space="preserve">    Η αποκατάσταση του ήρωα στο τέλος θα συνοδευτεί από την αποβολή αυτής της ευτελούς και ταπεινής ενδυμασίας, που δεν αρμόζει σε έναν πρώην στρατηγό και βασιλιά.</w:t>
      </w:r>
    </w:p>
    <w:p w:rsidR="009C7353" w:rsidRDefault="009C7353" w:rsidP="009C7353">
      <w:pPr>
        <w:jc w:val="both"/>
        <w:rPr>
          <w:rFonts w:ascii="Verdana" w:hAnsi="Verdana"/>
          <w:sz w:val="20"/>
          <w:szCs w:val="20"/>
        </w:rPr>
      </w:pPr>
    </w:p>
    <w:p w:rsidR="009C7353" w:rsidRDefault="009C7353" w:rsidP="009C7353">
      <w:pPr>
        <w:jc w:val="both"/>
        <w:rPr>
          <w:rFonts w:ascii="Verdana" w:hAnsi="Verdana"/>
          <w:b/>
          <w:sz w:val="20"/>
          <w:szCs w:val="20"/>
          <w:u w:val="single"/>
        </w:rPr>
      </w:pPr>
    </w:p>
    <w:p w:rsidR="009C7353" w:rsidRDefault="009C7353" w:rsidP="009C7353">
      <w:pPr>
        <w:jc w:val="both"/>
        <w:rPr>
          <w:rFonts w:ascii="Verdana" w:hAnsi="Verdana"/>
          <w:b/>
          <w:sz w:val="20"/>
          <w:szCs w:val="20"/>
          <w:u w:val="single"/>
        </w:rPr>
      </w:pPr>
      <w:r>
        <w:rPr>
          <w:rFonts w:ascii="Verdana" w:hAnsi="Verdana"/>
          <w:b/>
          <w:sz w:val="20"/>
          <w:szCs w:val="20"/>
          <w:u w:val="single"/>
        </w:rPr>
        <w:t>ΣΚΗΝΟΘΕΤΙΚΑ-ΣΚΗΝΟΓΡΑΦΙΚΑ ΣΤΟΙΧΕΙΑ</w:t>
      </w:r>
    </w:p>
    <w:p w:rsidR="009C7353" w:rsidRDefault="009C7353" w:rsidP="009C7353">
      <w:pPr>
        <w:jc w:val="both"/>
        <w:rPr>
          <w:rFonts w:ascii="Verdana" w:hAnsi="Verdana"/>
          <w:b/>
          <w:sz w:val="20"/>
          <w:szCs w:val="20"/>
          <w:u w:val="single"/>
        </w:rPr>
      </w:pPr>
    </w:p>
    <w:p w:rsidR="009C7353" w:rsidRDefault="009C7353" w:rsidP="009C7353">
      <w:pPr>
        <w:numPr>
          <w:ilvl w:val="0"/>
          <w:numId w:val="2"/>
        </w:numPr>
        <w:tabs>
          <w:tab w:val="clear" w:pos="720"/>
          <w:tab w:val="num" w:pos="180"/>
        </w:tabs>
        <w:ind w:left="180" w:hanging="180"/>
        <w:jc w:val="both"/>
        <w:rPr>
          <w:rFonts w:ascii="Verdana" w:hAnsi="Verdana"/>
          <w:sz w:val="20"/>
          <w:szCs w:val="20"/>
        </w:rPr>
      </w:pPr>
      <w:r>
        <w:rPr>
          <w:rFonts w:ascii="Verdana" w:hAnsi="Verdana"/>
          <w:sz w:val="20"/>
          <w:szCs w:val="20"/>
        </w:rPr>
        <w:t>Ο Μενέλαος δείχνει με το χέρι του το παλάτι, ενώ παράλληλα κουνά το σπαθί του (στχ.1151).</w:t>
      </w:r>
    </w:p>
    <w:p w:rsidR="009C7353" w:rsidRDefault="009C7353" w:rsidP="009C7353">
      <w:pPr>
        <w:numPr>
          <w:ilvl w:val="0"/>
          <w:numId w:val="2"/>
        </w:numPr>
        <w:tabs>
          <w:tab w:val="clear" w:pos="720"/>
          <w:tab w:val="num" w:pos="180"/>
        </w:tabs>
        <w:ind w:left="180" w:hanging="180"/>
        <w:jc w:val="both"/>
        <w:rPr>
          <w:rFonts w:ascii="Verdana" w:hAnsi="Verdana"/>
          <w:sz w:val="20"/>
          <w:szCs w:val="20"/>
        </w:rPr>
      </w:pPr>
      <w:r>
        <w:rPr>
          <w:rFonts w:ascii="Verdana" w:hAnsi="Verdana"/>
          <w:sz w:val="20"/>
          <w:szCs w:val="20"/>
        </w:rPr>
        <w:t xml:space="preserve">Η Ελένη ετοιμάζεται να μπει στο παλάτι (στχ.1195), ενώ ο Μενέλαος πλησιάζει και κάθεται στο μνήμα του </w:t>
      </w:r>
      <w:proofErr w:type="spellStart"/>
      <w:r>
        <w:rPr>
          <w:rFonts w:ascii="Verdana" w:hAnsi="Verdana"/>
          <w:sz w:val="20"/>
          <w:szCs w:val="20"/>
        </w:rPr>
        <w:t>Πρωτέα</w:t>
      </w:r>
      <w:proofErr w:type="spellEnd"/>
      <w:r>
        <w:rPr>
          <w:rFonts w:ascii="Verdana" w:hAnsi="Verdana"/>
          <w:sz w:val="20"/>
          <w:szCs w:val="20"/>
        </w:rPr>
        <w:t>, σύμφωνα με την υπόδειξη της Ελένης.</w:t>
      </w:r>
    </w:p>
    <w:p w:rsidR="009C7353" w:rsidRDefault="009C7353" w:rsidP="009C7353">
      <w:pPr>
        <w:numPr>
          <w:ilvl w:val="0"/>
          <w:numId w:val="2"/>
        </w:numPr>
        <w:tabs>
          <w:tab w:val="clear" w:pos="720"/>
          <w:tab w:val="num" w:pos="180"/>
        </w:tabs>
        <w:ind w:left="180" w:hanging="180"/>
        <w:jc w:val="both"/>
        <w:rPr>
          <w:rFonts w:ascii="Verdana" w:hAnsi="Verdana"/>
          <w:sz w:val="20"/>
          <w:szCs w:val="20"/>
        </w:rPr>
      </w:pPr>
      <w:r>
        <w:rPr>
          <w:rFonts w:ascii="Verdana" w:hAnsi="Verdana"/>
          <w:sz w:val="20"/>
          <w:szCs w:val="20"/>
        </w:rPr>
        <w:t>Η Ελένη παίρνει ικετευτική στάση και υψώνει τα χέρια της στον ουρανό (στχ.1205).</w:t>
      </w:r>
    </w:p>
    <w:p w:rsidR="00DE0443" w:rsidRDefault="009C7353" w:rsidP="00DA783D">
      <w:pPr>
        <w:numPr>
          <w:ilvl w:val="0"/>
          <w:numId w:val="2"/>
        </w:numPr>
        <w:tabs>
          <w:tab w:val="clear" w:pos="720"/>
          <w:tab w:val="num" w:pos="180"/>
        </w:tabs>
        <w:ind w:left="180" w:hanging="180"/>
        <w:jc w:val="both"/>
      </w:pPr>
      <w:r w:rsidRPr="009C7353">
        <w:rPr>
          <w:rFonts w:ascii="Verdana" w:hAnsi="Verdana"/>
          <w:sz w:val="20"/>
          <w:szCs w:val="20"/>
        </w:rPr>
        <w:t>Η Ελένη αποχωρεί από τη σκηνή και μπαίνει στο παλάτι (στχ.1219).</w:t>
      </w:r>
    </w:p>
    <w:sectPr w:rsidR="00DE044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A64" w:rsidRDefault="00E60A64" w:rsidP="009C7353">
      <w:r>
        <w:separator/>
      </w:r>
    </w:p>
  </w:endnote>
  <w:endnote w:type="continuationSeparator" w:id="0">
    <w:p w:rsidR="00E60A64" w:rsidRDefault="00E60A64" w:rsidP="009C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askerville Win95BT">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509021"/>
      <w:docPartObj>
        <w:docPartGallery w:val="Page Numbers (Bottom of Page)"/>
        <w:docPartUnique/>
      </w:docPartObj>
    </w:sdtPr>
    <w:sdtEndPr/>
    <w:sdtContent>
      <w:p w:rsidR="009C7353" w:rsidRDefault="009C7353">
        <w:pPr>
          <w:pStyle w:val="a4"/>
          <w:jc w:val="right"/>
        </w:pPr>
        <w:r>
          <w:fldChar w:fldCharType="begin"/>
        </w:r>
        <w:r>
          <w:instrText>PAGE   \* MERGEFORMAT</w:instrText>
        </w:r>
        <w:r>
          <w:fldChar w:fldCharType="separate"/>
        </w:r>
        <w:r w:rsidR="0090280A">
          <w:rPr>
            <w:noProof/>
          </w:rPr>
          <w:t>2</w:t>
        </w:r>
        <w:r>
          <w:fldChar w:fldCharType="end"/>
        </w:r>
      </w:p>
    </w:sdtContent>
  </w:sdt>
  <w:p w:rsidR="009C7353" w:rsidRDefault="009C7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A64" w:rsidRDefault="00E60A64" w:rsidP="009C7353">
      <w:r>
        <w:separator/>
      </w:r>
    </w:p>
  </w:footnote>
  <w:footnote w:type="continuationSeparator" w:id="0">
    <w:p w:rsidR="00E60A64" w:rsidRDefault="00E60A64" w:rsidP="009C7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353" w:rsidRPr="00031497" w:rsidRDefault="009C7353" w:rsidP="009C7353">
    <w:pPr>
      <w:tabs>
        <w:tab w:val="center" w:pos="4153"/>
        <w:tab w:val="right" w:pos="8306"/>
      </w:tabs>
      <w:rPr>
        <w:rFonts w:asciiTheme="minorHAnsi" w:eastAsiaTheme="minorHAnsi" w:hAnsiTheme="minorHAnsi" w:cstheme="minorBidi"/>
        <w:b/>
        <w:sz w:val="28"/>
        <w:szCs w:val="28"/>
        <w:lang w:eastAsia="en-US"/>
      </w:rPr>
    </w:pPr>
    <w:r>
      <w:rPr>
        <w:noProof/>
      </w:rPr>
      <w:drawing>
        <wp:anchor distT="0" distB="0" distL="114300" distR="114300" simplePos="0" relativeHeight="251659264" behindDoc="1" locked="0" layoutInCell="1" allowOverlap="0" wp14:anchorId="2DCEC1AA" wp14:editId="6FE86B46">
          <wp:simplePos x="0" y="0"/>
          <wp:positionH relativeFrom="column">
            <wp:posOffset>-390525</wp:posOffset>
          </wp:positionH>
          <wp:positionV relativeFrom="page">
            <wp:posOffset>256540</wp:posOffset>
          </wp:positionV>
          <wp:extent cx="305435" cy="467995"/>
          <wp:effectExtent l="0" t="0" r="0" b="8255"/>
          <wp:wrapTight wrapText="bothSides">
            <wp:wrapPolygon edited="0">
              <wp:start x="4042" y="0"/>
              <wp:lineTo x="0" y="2638"/>
              <wp:lineTo x="0" y="14947"/>
              <wp:lineTo x="2694" y="21102"/>
              <wp:lineTo x="16166" y="21102"/>
              <wp:lineTo x="20208" y="9672"/>
              <wp:lineTo x="20208" y="2638"/>
              <wp:lineTo x="16166" y="0"/>
              <wp:lineTo x="4042"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435" cy="467995"/>
                  </a:xfrm>
                  <a:prstGeom prst="rect">
                    <a:avLst/>
                  </a:prstGeom>
                  <a:noFill/>
                </pic:spPr>
              </pic:pic>
            </a:graphicData>
          </a:graphic>
          <wp14:sizeRelH relativeFrom="margin">
            <wp14:pctWidth>0</wp14:pctWidth>
          </wp14:sizeRelH>
          <wp14:sizeRelV relativeFrom="margin">
            <wp14:pctHeight>0</wp14:pctHeight>
          </wp14:sizeRelV>
        </wp:anchor>
      </w:drawing>
    </w:r>
    <w:r w:rsidRPr="00031497">
      <w:rPr>
        <w:rFonts w:asciiTheme="minorHAnsi" w:eastAsiaTheme="minorHAnsi" w:hAnsiTheme="minorHAnsi" w:cstheme="minorBidi"/>
        <w:b/>
        <w:sz w:val="28"/>
        <w:szCs w:val="28"/>
        <w:lang w:eastAsia="en-US"/>
      </w:rPr>
      <w:t xml:space="preserve"> «ΕΛΕΝΗ» ΕΥΡΙΠΙΔΗ                                    </w:t>
    </w:r>
    <w:r>
      <w:rPr>
        <w:rFonts w:asciiTheme="minorHAnsi" w:eastAsiaTheme="minorHAnsi" w:hAnsiTheme="minorHAnsi" w:cstheme="minorBidi"/>
        <w:b/>
        <w:sz w:val="28"/>
        <w:szCs w:val="28"/>
        <w:lang w:eastAsia="en-US"/>
      </w:rPr>
      <w:t xml:space="preserve">                              </w:t>
    </w:r>
    <w:r w:rsidRPr="00031497">
      <w:rPr>
        <w:rFonts w:asciiTheme="minorHAnsi" w:eastAsiaTheme="minorHAnsi" w:hAnsiTheme="minorHAnsi" w:cstheme="minorBidi"/>
        <w:b/>
        <w:sz w:val="28"/>
        <w:szCs w:val="28"/>
        <w:lang w:eastAsia="en-US"/>
      </w:rPr>
      <w:t xml:space="preserve"> Γ’ ΓΥΜΝΑΣΙΟΥ</w:t>
    </w:r>
  </w:p>
  <w:p w:rsidR="009C7353" w:rsidRDefault="009C73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A70"/>
    <w:multiLevelType w:val="hybridMultilevel"/>
    <w:tmpl w:val="0E16B53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5049E2"/>
    <w:multiLevelType w:val="hybridMultilevel"/>
    <w:tmpl w:val="1BB42B96"/>
    <w:lvl w:ilvl="0" w:tplc="E59E916A">
      <w:start w:val="1"/>
      <w:numFmt w:val="bullet"/>
      <w:lvlText w:val=""/>
      <w:lvlJc w:val="left"/>
      <w:pPr>
        <w:tabs>
          <w:tab w:val="num" w:pos="2160"/>
        </w:tabs>
        <w:ind w:left="21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53"/>
    <w:rsid w:val="000D0B91"/>
    <w:rsid w:val="0090280A"/>
    <w:rsid w:val="009C7353"/>
    <w:rsid w:val="00DE0443"/>
    <w:rsid w:val="00E60A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6EA7"/>
  <w15:chartTrackingRefBased/>
  <w15:docId w15:val="{E11FDF0D-62D8-4B16-B2E8-27DF82AB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35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353"/>
    <w:pPr>
      <w:tabs>
        <w:tab w:val="center" w:pos="4153"/>
        <w:tab w:val="right" w:pos="8306"/>
      </w:tabs>
    </w:pPr>
  </w:style>
  <w:style w:type="character" w:customStyle="1" w:styleId="Char">
    <w:name w:val="Κεφαλίδα Char"/>
    <w:basedOn w:val="a0"/>
    <w:link w:val="a3"/>
    <w:uiPriority w:val="99"/>
    <w:rsid w:val="009C7353"/>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9C7353"/>
    <w:pPr>
      <w:tabs>
        <w:tab w:val="center" w:pos="4153"/>
        <w:tab w:val="right" w:pos="8306"/>
      </w:tabs>
    </w:pPr>
  </w:style>
  <w:style w:type="character" w:customStyle="1" w:styleId="Char0">
    <w:name w:val="Υποσέλιδο Char"/>
    <w:basedOn w:val="a0"/>
    <w:link w:val="a4"/>
    <w:uiPriority w:val="99"/>
    <w:rsid w:val="009C7353"/>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9C735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745</Words>
  <Characters>4028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ΕΥΗ</dc:creator>
  <cp:keywords/>
  <dc:description/>
  <cp:lastModifiedBy>ΕΥΗ</cp:lastModifiedBy>
  <cp:revision>2</cp:revision>
  <dcterms:created xsi:type="dcterms:W3CDTF">2025-03-26T23:47:00Z</dcterms:created>
  <dcterms:modified xsi:type="dcterms:W3CDTF">2025-04-28T14:48:00Z</dcterms:modified>
</cp:coreProperties>
</file>