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08" w:rsidRPr="00920608" w:rsidRDefault="00920608" w:rsidP="008A2184">
      <w:pPr>
        <w:jc w:val="center"/>
        <w:rPr>
          <w:b/>
          <w:sz w:val="28"/>
          <w:szCs w:val="28"/>
        </w:rPr>
      </w:pPr>
      <w:r w:rsidRPr="00920608">
        <w:rPr>
          <w:b/>
          <w:sz w:val="28"/>
          <w:szCs w:val="28"/>
        </w:rPr>
        <w:t>ΕΠΑΝΑΛΗΨΗ ΣΤΗΝ ΥΛΗ ΤΟΥ 1</w:t>
      </w:r>
      <w:r w:rsidRPr="00920608">
        <w:rPr>
          <w:b/>
          <w:sz w:val="28"/>
          <w:szCs w:val="28"/>
          <w:vertAlign w:val="superscript"/>
        </w:rPr>
        <w:t>ΟΥ</w:t>
      </w:r>
      <w:r w:rsidRPr="00920608">
        <w:rPr>
          <w:b/>
          <w:sz w:val="28"/>
          <w:szCs w:val="28"/>
        </w:rPr>
        <w:t xml:space="preserve"> ΤΕΤΡΑΜΗΝΟΥ</w:t>
      </w:r>
    </w:p>
    <w:p w:rsidR="008A2184" w:rsidRDefault="008A2184" w:rsidP="008A2184">
      <w:pPr>
        <w:jc w:val="center"/>
        <w:rPr>
          <w:b/>
        </w:rPr>
      </w:pPr>
      <w:r w:rsidRPr="008A2184">
        <w:rPr>
          <w:b/>
        </w:rPr>
        <w:t xml:space="preserve">Β΄ ΚΛΙΣΗ, Α΄ ΚΛΙΣΗ, </w:t>
      </w:r>
      <w:r>
        <w:rPr>
          <w:b/>
        </w:rPr>
        <w:t xml:space="preserve">ΔΕΥΤΕΡΟΚΛΙΤΑ ΕΠΙΘΕΤΑ, ΠΡΟΣΩΠΙΚΕΣ ΑΝΤΩΝΥΜΙΕΣ, </w:t>
      </w:r>
      <w:r w:rsidRPr="008A2184">
        <w:rPr>
          <w:b/>
        </w:rPr>
        <w:t>ΕΝΕΣΤΩΤΑ</w:t>
      </w:r>
      <w:r w:rsidR="00920608">
        <w:rPr>
          <w:b/>
        </w:rPr>
        <w:t>Σ</w:t>
      </w:r>
      <w:r w:rsidRPr="008A2184">
        <w:rPr>
          <w:b/>
        </w:rPr>
        <w:t xml:space="preserve"> ΚΑΙ ΜΕΛΛΟΝΤΑ</w:t>
      </w:r>
      <w:r w:rsidR="00920608">
        <w:rPr>
          <w:b/>
        </w:rPr>
        <w:t>Σ</w:t>
      </w:r>
      <w:r w:rsidRPr="008A2184">
        <w:rPr>
          <w:b/>
        </w:rPr>
        <w:t xml:space="preserve"> ΟΡΙΣΤΙΚΗΣ</w:t>
      </w:r>
      <w:r w:rsidR="00897D39">
        <w:rPr>
          <w:b/>
        </w:rPr>
        <w:t xml:space="preserve">, </w:t>
      </w:r>
      <w:r w:rsidR="004A62BC">
        <w:rPr>
          <w:b/>
        </w:rPr>
        <w:t xml:space="preserve">ΕΝΕΣΤΩΤΑΣ </w:t>
      </w:r>
      <w:r w:rsidR="00897D39">
        <w:rPr>
          <w:b/>
        </w:rPr>
        <w:t>ΡΗΜΑ</w:t>
      </w:r>
      <w:r w:rsidR="004A62BC">
        <w:rPr>
          <w:b/>
        </w:rPr>
        <w:t>ΤΟΣ</w:t>
      </w:r>
      <w:r w:rsidR="00897D39">
        <w:rPr>
          <w:b/>
        </w:rPr>
        <w:t xml:space="preserve"> ΕΙΜΙ</w:t>
      </w:r>
    </w:p>
    <w:p w:rsidR="00920608" w:rsidRPr="008A2184" w:rsidRDefault="00920608" w:rsidP="008A2184">
      <w:pPr>
        <w:jc w:val="center"/>
        <w:rPr>
          <w:b/>
        </w:rPr>
      </w:pPr>
    </w:p>
    <w:p w:rsidR="008A2184" w:rsidRPr="00920608" w:rsidRDefault="008A2184" w:rsidP="008A2184">
      <w:pPr>
        <w:jc w:val="center"/>
        <w:rPr>
          <w:b/>
          <w:sz w:val="28"/>
          <w:szCs w:val="28"/>
          <w:u w:val="single"/>
        </w:rPr>
      </w:pPr>
      <w:r w:rsidRPr="00920608">
        <w:rPr>
          <w:b/>
          <w:sz w:val="28"/>
          <w:szCs w:val="28"/>
          <w:u w:val="single"/>
        </w:rPr>
        <w:t>ΚΕΙΜΕΝΟ</w:t>
      </w:r>
    </w:p>
    <w:p w:rsidR="00614C91" w:rsidRDefault="004E5ABC" w:rsidP="00D813FE">
      <w:pPr>
        <w:jc w:val="both"/>
        <w:rPr>
          <w:sz w:val="28"/>
          <w:szCs w:val="28"/>
        </w:rPr>
      </w:pPr>
      <w:r w:rsidRPr="00D813FE">
        <w:rPr>
          <w:sz w:val="28"/>
          <w:szCs w:val="28"/>
        </w:rPr>
        <w:t xml:space="preserve"> ῾Ημεῖς </w:t>
      </w:r>
      <w:r w:rsidR="00D813FE" w:rsidRPr="00D813FE">
        <w:rPr>
          <w:sz w:val="28"/>
          <w:szCs w:val="28"/>
        </w:rPr>
        <w:t>ο</w:t>
      </w:r>
      <w:r w:rsidR="00D813FE" w:rsidRPr="00D813FE">
        <w:rPr>
          <w:rFonts w:cstheme="minorHAnsi"/>
          <w:sz w:val="28"/>
          <w:szCs w:val="28"/>
        </w:rPr>
        <w:t>ἱ</w:t>
      </w:r>
      <w:r w:rsidR="00D813FE" w:rsidRPr="00D813FE">
        <w:rPr>
          <w:sz w:val="28"/>
          <w:szCs w:val="28"/>
        </w:rPr>
        <w:t xml:space="preserve"> </w:t>
      </w:r>
      <w:r w:rsidR="00D813FE" w:rsidRPr="00D813FE">
        <w:rPr>
          <w:rFonts w:cstheme="minorHAnsi"/>
          <w:sz w:val="28"/>
          <w:szCs w:val="28"/>
        </w:rPr>
        <w:t>Ἀ</w:t>
      </w:r>
      <w:r w:rsidR="00D813FE" w:rsidRPr="00D813FE">
        <w:rPr>
          <w:sz w:val="28"/>
          <w:szCs w:val="28"/>
        </w:rPr>
        <w:t>θηνα</w:t>
      </w:r>
      <w:r w:rsidR="00D813FE" w:rsidRPr="00D813FE">
        <w:rPr>
          <w:rFonts w:cstheme="minorHAnsi"/>
          <w:sz w:val="28"/>
          <w:szCs w:val="28"/>
        </w:rPr>
        <w:t>ῖ</w:t>
      </w:r>
      <w:r w:rsidR="008A2184" w:rsidRPr="00D813FE">
        <w:rPr>
          <w:sz w:val="28"/>
          <w:szCs w:val="28"/>
        </w:rPr>
        <w:t xml:space="preserve">οι </w:t>
      </w:r>
      <w:r w:rsidRPr="00D813FE">
        <w:rPr>
          <w:sz w:val="28"/>
          <w:szCs w:val="28"/>
        </w:rPr>
        <w:t xml:space="preserve">τοὺς πολίτας ψυχὴν τῆς πολιτείας νομίζομεν· τὴν δ’ ἀνατροφὴν παιδαγωγοῖς ἐπιτρέπομεν καὶ πρὸς </w:t>
      </w:r>
      <w:r w:rsidR="00C66A16" w:rsidRPr="00D813FE">
        <w:rPr>
          <w:sz w:val="28"/>
          <w:szCs w:val="28"/>
        </w:rPr>
        <w:t>πόνους</w:t>
      </w:r>
      <w:r w:rsidR="00C66A16" w:rsidRPr="00D813FE">
        <w:rPr>
          <w:sz w:val="28"/>
          <w:szCs w:val="28"/>
        </w:rPr>
        <w:t xml:space="preserve"> </w:t>
      </w:r>
      <w:r w:rsidRPr="00D813FE">
        <w:rPr>
          <w:sz w:val="28"/>
          <w:szCs w:val="28"/>
        </w:rPr>
        <w:t>ἐθίζομεν τοὺς νεανίας. ῞Οτε δ’ ἔφηβοί εἰσι, τοὺς μὲ</w:t>
      </w:r>
      <w:r w:rsidR="00D813FE">
        <w:rPr>
          <w:sz w:val="28"/>
          <w:szCs w:val="28"/>
        </w:rPr>
        <w:t>ν</w:t>
      </w:r>
      <w:r w:rsidRPr="00D813FE">
        <w:rPr>
          <w:sz w:val="28"/>
          <w:szCs w:val="28"/>
        </w:rPr>
        <w:t xml:space="preserve"> ὁπλίτας</w:t>
      </w:r>
      <w:r w:rsidR="00D813FE">
        <w:rPr>
          <w:sz w:val="28"/>
          <w:szCs w:val="28"/>
        </w:rPr>
        <w:t>,</w:t>
      </w:r>
      <w:r w:rsidRPr="00D813FE">
        <w:rPr>
          <w:sz w:val="28"/>
          <w:szCs w:val="28"/>
        </w:rPr>
        <w:t xml:space="preserve"> τοὺς δὲ πελταστάς, τοὺς δὲ τοξότας τάττομεν. Διδάσκομεν δ’ αὐτοὺς ἀπὸ παιδίων καὶ παρὰ τῶν γεωργῶν λαμβάνομεν διδαχάς· οἱ γὰρ γεωργοὶ τὰ φυτά, ἕ</w:t>
      </w:r>
      <w:r w:rsidR="00D813FE">
        <w:rPr>
          <w:sz w:val="28"/>
          <w:szCs w:val="28"/>
        </w:rPr>
        <w:t xml:space="preserve">ως </w:t>
      </w:r>
      <w:r w:rsidRPr="00D813FE">
        <w:rPr>
          <w:sz w:val="28"/>
          <w:szCs w:val="28"/>
        </w:rPr>
        <w:t>μὲν μικρά ἐστι, φυλάττουσιν, ὅτε δὲ αὐξάνουσι, τοῖς ἀνέμοις ἐπιτρέπουσιν. Οὕτω καὶ ἡμεῖς τοὺς νέους, ἕως μὲν παιδία εἰσί, φυλάττομεν αὐτούς, ὅτε δὲ νεανίαι, παρέχομεν αὐτοῖς ἐλευθερίαν· τότε γὰρ οὐκ ἔχουσι κίνδυνον.</w:t>
      </w:r>
    </w:p>
    <w:p w:rsidR="0037007C" w:rsidRPr="00506EFF" w:rsidRDefault="0037007C" w:rsidP="00D813FE">
      <w:pPr>
        <w:jc w:val="both"/>
        <w:rPr>
          <w:i/>
          <w:u w:val="single"/>
        </w:rPr>
      </w:pPr>
      <w:r w:rsidRPr="00506EFF">
        <w:rPr>
          <w:i/>
          <w:u w:val="single"/>
        </w:rPr>
        <w:t>ΓΛΩΣΣΙΚΑ ΣΧΟΛΙΑ</w:t>
      </w:r>
    </w:p>
    <w:p w:rsidR="0037007C" w:rsidRPr="00A92A72" w:rsidRDefault="0037007C" w:rsidP="00D813FE">
      <w:pPr>
        <w:jc w:val="both"/>
        <w:rPr>
          <w:i/>
        </w:rPr>
      </w:pPr>
      <w:r w:rsidRPr="00A92A72">
        <w:rPr>
          <w:i/>
        </w:rPr>
        <w:t>νομί</w:t>
      </w:r>
      <w:r w:rsidR="0046795C" w:rsidRPr="00A92A72">
        <w:rPr>
          <w:i/>
        </w:rPr>
        <w:t>ζω=</w:t>
      </w:r>
      <w:r w:rsidR="00A92A72">
        <w:rPr>
          <w:i/>
        </w:rPr>
        <w:t xml:space="preserve"> θεωρώ</w:t>
      </w:r>
    </w:p>
    <w:p w:rsidR="002855FD" w:rsidRPr="00A92A72" w:rsidRDefault="002855FD" w:rsidP="00D813FE">
      <w:pPr>
        <w:jc w:val="both"/>
        <w:rPr>
          <w:i/>
        </w:rPr>
      </w:pPr>
      <w:r w:rsidRPr="00A92A72">
        <w:rPr>
          <w:i/>
        </w:rPr>
        <w:t>ἐπιτρέ</w:t>
      </w:r>
      <w:r w:rsidR="0046795C" w:rsidRPr="00A92A72">
        <w:rPr>
          <w:i/>
        </w:rPr>
        <w:t>πω=</w:t>
      </w:r>
      <w:r w:rsidR="00A92A72">
        <w:rPr>
          <w:i/>
        </w:rPr>
        <w:t>αφήνω, εμπιστεύομαι</w:t>
      </w:r>
      <w:r w:rsidR="006D3B0D">
        <w:rPr>
          <w:i/>
        </w:rPr>
        <w:t>, αναθέτω</w:t>
      </w:r>
    </w:p>
    <w:p w:rsidR="002855FD" w:rsidRPr="00A92A72" w:rsidRDefault="002855FD" w:rsidP="00D813FE">
      <w:pPr>
        <w:jc w:val="both"/>
        <w:rPr>
          <w:i/>
        </w:rPr>
      </w:pPr>
      <w:r w:rsidRPr="00A92A72">
        <w:rPr>
          <w:i/>
        </w:rPr>
        <w:t>πό</w:t>
      </w:r>
      <w:r w:rsidR="0046795C" w:rsidRPr="00A92A72">
        <w:rPr>
          <w:i/>
        </w:rPr>
        <w:t>νος=</w:t>
      </w:r>
      <w:r w:rsidR="00A92A72">
        <w:rPr>
          <w:i/>
        </w:rPr>
        <w:t>κόπος</w:t>
      </w:r>
    </w:p>
    <w:p w:rsidR="002855FD" w:rsidRPr="00A92A72" w:rsidRDefault="002855FD" w:rsidP="00D813FE">
      <w:pPr>
        <w:jc w:val="both"/>
        <w:rPr>
          <w:i/>
        </w:rPr>
      </w:pPr>
      <w:r w:rsidRPr="00A92A72">
        <w:rPr>
          <w:i/>
        </w:rPr>
        <w:t>ἐθί</w:t>
      </w:r>
      <w:r w:rsidR="0046795C" w:rsidRPr="00A92A72">
        <w:rPr>
          <w:i/>
        </w:rPr>
        <w:t>ζω</w:t>
      </w:r>
      <w:r w:rsidR="00A92A72">
        <w:rPr>
          <w:i/>
        </w:rPr>
        <w:t>=συνηθίζω κάποιον σε κάτι</w:t>
      </w:r>
    </w:p>
    <w:p w:rsidR="002855FD" w:rsidRPr="00A92A72" w:rsidRDefault="002855FD" w:rsidP="00D813FE">
      <w:pPr>
        <w:jc w:val="both"/>
        <w:rPr>
          <w:i/>
        </w:rPr>
      </w:pPr>
      <w:r w:rsidRPr="00A92A72">
        <w:rPr>
          <w:i/>
        </w:rPr>
        <w:t>τοὺς μὲν … τοὺς δὲ</w:t>
      </w:r>
      <w:r w:rsidR="0046795C" w:rsidRPr="00A92A72">
        <w:rPr>
          <w:i/>
        </w:rPr>
        <w:t>=</w:t>
      </w:r>
      <w:r w:rsidR="00A92A72">
        <w:rPr>
          <w:i/>
        </w:rPr>
        <w:t>άλλους μεν … και άλλους…</w:t>
      </w:r>
    </w:p>
    <w:p w:rsidR="002855FD" w:rsidRPr="00A92A72" w:rsidRDefault="002855FD" w:rsidP="00D813FE">
      <w:pPr>
        <w:jc w:val="both"/>
        <w:rPr>
          <w:i/>
        </w:rPr>
      </w:pPr>
      <w:r w:rsidRPr="00A92A72">
        <w:rPr>
          <w:i/>
        </w:rPr>
        <w:t>πελταστ</w:t>
      </w:r>
      <w:r w:rsidR="0046795C" w:rsidRPr="00A92A72">
        <w:rPr>
          <w:i/>
        </w:rPr>
        <w:t>ής=</w:t>
      </w:r>
      <w:r w:rsidR="00A92A72">
        <w:rPr>
          <w:i/>
        </w:rPr>
        <w:t>ελαφρά οπλισμένος στρατιώτης</w:t>
      </w:r>
    </w:p>
    <w:p w:rsidR="002855FD" w:rsidRPr="00A92A72" w:rsidRDefault="002855FD" w:rsidP="00D813FE">
      <w:pPr>
        <w:jc w:val="both"/>
        <w:rPr>
          <w:i/>
        </w:rPr>
      </w:pPr>
      <w:r w:rsidRPr="00A92A72">
        <w:rPr>
          <w:i/>
        </w:rPr>
        <w:t>τά</w:t>
      </w:r>
      <w:r w:rsidR="0046795C" w:rsidRPr="00A92A72">
        <w:rPr>
          <w:i/>
        </w:rPr>
        <w:t>ττω=</w:t>
      </w:r>
      <w:r w:rsidR="00A92A72">
        <w:rPr>
          <w:i/>
        </w:rPr>
        <w:t>τοποθετώ σε μια θέση</w:t>
      </w:r>
      <w:r w:rsidR="00506EFF">
        <w:rPr>
          <w:i/>
        </w:rPr>
        <w:t>, δίνω σε κάποιον μια ιδιότητα</w:t>
      </w:r>
    </w:p>
    <w:p w:rsidR="002855FD" w:rsidRPr="00A92A72" w:rsidRDefault="002855FD" w:rsidP="00D813FE">
      <w:pPr>
        <w:jc w:val="both"/>
        <w:rPr>
          <w:i/>
        </w:rPr>
      </w:pPr>
      <w:r w:rsidRPr="00A92A72">
        <w:rPr>
          <w:i/>
        </w:rPr>
        <w:t>ἀπὸ παιδίων</w:t>
      </w:r>
      <w:r w:rsidR="0046795C" w:rsidRPr="00A92A72">
        <w:rPr>
          <w:i/>
        </w:rPr>
        <w:t>=</w:t>
      </w:r>
      <w:r w:rsidR="00A92A72">
        <w:rPr>
          <w:i/>
        </w:rPr>
        <w:t>από την παιδική ηλικία</w:t>
      </w:r>
    </w:p>
    <w:p w:rsidR="002855FD" w:rsidRDefault="002855FD" w:rsidP="00D813FE">
      <w:pPr>
        <w:jc w:val="both"/>
        <w:rPr>
          <w:i/>
        </w:rPr>
      </w:pPr>
      <w:r w:rsidRPr="00A92A72">
        <w:rPr>
          <w:i/>
        </w:rPr>
        <w:t>διδαχ</w:t>
      </w:r>
      <w:r w:rsidR="0046795C" w:rsidRPr="00A92A72">
        <w:rPr>
          <w:i/>
        </w:rPr>
        <w:t>ή=</w:t>
      </w:r>
      <w:r w:rsidR="00A92A72">
        <w:rPr>
          <w:i/>
        </w:rPr>
        <w:t>δίδαγμα, συμβουλή</w:t>
      </w:r>
    </w:p>
    <w:p w:rsidR="00BE1A2B" w:rsidRPr="00A92A72" w:rsidRDefault="00BE1A2B" w:rsidP="00D813FE">
      <w:pPr>
        <w:jc w:val="both"/>
        <w:rPr>
          <w:i/>
        </w:rPr>
      </w:pPr>
      <w:r>
        <w:rPr>
          <w:i/>
        </w:rPr>
        <w:t>γάρ=γιατί</w:t>
      </w:r>
    </w:p>
    <w:p w:rsidR="002855FD" w:rsidRPr="00DF22B5" w:rsidRDefault="00A45FA5" w:rsidP="00DF22B5">
      <w:pPr>
        <w:jc w:val="center"/>
        <w:rPr>
          <w:b/>
          <w:sz w:val="28"/>
          <w:szCs w:val="28"/>
        </w:rPr>
      </w:pPr>
      <w:r w:rsidRPr="00DF22B5">
        <w:rPr>
          <w:b/>
          <w:sz w:val="28"/>
          <w:szCs w:val="28"/>
        </w:rPr>
        <w:t>ΑΣΚΗΣΕΙΣ</w:t>
      </w:r>
    </w:p>
    <w:p w:rsidR="00A45FA5" w:rsidRDefault="00A45FA5" w:rsidP="00D813FE">
      <w:pPr>
        <w:jc w:val="both"/>
        <w:rPr>
          <w:sz w:val="28"/>
          <w:szCs w:val="28"/>
        </w:rPr>
      </w:pPr>
      <w:r>
        <w:rPr>
          <w:sz w:val="28"/>
          <w:szCs w:val="28"/>
        </w:rPr>
        <w:t xml:space="preserve">1. </w:t>
      </w:r>
      <w:r w:rsidR="005D6F93">
        <w:rPr>
          <w:sz w:val="28"/>
          <w:szCs w:val="28"/>
        </w:rPr>
        <w:t>Στο κείμενο οι Αθηναίοι πολίτες παραλληλίζονται με τους γεωργούς και τα παιδιά τους με τα φυτά. Ποιο δίδαγμα από την εμπειρία των γεωργών εφαρμόζουν οι Αθηναίοι όσον αφορά τη διαπαιδαγώγηση των παιδιών τους;</w:t>
      </w:r>
    </w:p>
    <w:p w:rsidR="006577EF" w:rsidRDefault="006577EF" w:rsidP="00D813FE">
      <w:pPr>
        <w:jc w:val="both"/>
        <w:rPr>
          <w:sz w:val="28"/>
          <w:szCs w:val="28"/>
        </w:rPr>
      </w:pPr>
      <w:r>
        <w:rPr>
          <w:sz w:val="28"/>
          <w:szCs w:val="28"/>
        </w:rPr>
        <w:lastRenderedPageBreak/>
        <w:t>……………………………………………………………………………………………………………………………………………………………………………………………………………………………………………………………………………………………………………………………………………………………………………………………………………………………………………………………</w:t>
      </w:r>
    </w:p>
    <w:p w:rsidR="00920608" w:rsidRDefault="00920608" w:rsidP="00D813FE">
      <w:pPr>
        <w:jc w:val="both"/>
        <w:rPr>
          <w:sz w:val="28"/>
          <w:szCs w:val="28"/>
        </w:rPr>
      </w:pPr>
    </w:p>
    <w:p w:rsidR="0055484C" w:rsidRPr="00DF22B5" w:rsidRDefault="006A0A52" w:rsidP="00D813FE">
      <w:pPr>
        <w:jc w:val="both"/>
        <w:rPr>
          <w:b/>
          <w:i/>
          <w:sz w:val="28"/>
          <w:szCs w:val="28"/>
        </w:rPr>
      </w:pPr>
      <w:r>
        <w:rPr>
          <w:sz w:val="28"/>
          <w:szCs w:val="28"/>
        </w:rPr>
        <w:t xml:space="preserve">2. Να κατατάξετε τις παρακάτω λέξεις του κειμένου στη στήλη του πίνακα που ανήκουν: </w:t>
      </w:r>
      <w:r w:rsidR="00120A8C" w:rsidRPr="00DF22B5">
        <w:rPr>
          <w:b/>
          <w:i/>
          <w:sz w:val="28"/>
          <w:szCs w:val="28"/>
        </w:rPr>
        <w:t xml:space="preserve">τοὺς πολίτας - τῆς πολιτείας - τὴν  ἀνατροφὴν - </w:t>
      </w:r>
      <w:r w:rsidR="00C66A16" w:rsidRPr="00DF22B5">
        <w:rPr>
          <w:b/>
          <w:i/>
          <w:sz w:val="28"/>
          <w:szCs w:val="28"/>
        </w:rPr>
        <w:t xml:space="preserve">παιδαγωγοῖς - πόνους - </w:t>
      </w:r>
      <w:r w:rsidR="009F61FF" w:rsidRPr="00DF22B5">
        <w:rPr>
          <w:b/>
          <w:i/>
          <w:sz w:val="28"/>
          <w:szCs w:val="28"/>
        </w:rPr>
        <w:t xml:space="preserve">τοὺς  ὁπλίτας - τὰ φυτά - </w:t>
      </w:r>
      <w:r w:rsidR="00E828CD" w:rsidRPr="00E828CD">
        <w:rPr>
          <w:b/>
          <w:i/>
          <w:sz w:val="28"/>
          <w:szCs w:val="28"/>
        </w:rPr>
        <w:t>εἰσί</w:t>
      </w:r>
      <w:r w:rsidR="00E828CD">
        <w:rPr>
          <w:b/>
          <w:i/>
          <w:sz w:val="28"/>
          <w:szCs w:val="28"/>
        </w:rPr>
        <w:t xml:space="preserve"> - </w:t>
      </w:r>
      <w:r w:rsidR="009F61FF" w:rsidRPr="00DF22B5">
        <w:rPr>
          <w:b/>
          <w:i/>
          <w:sz w:val="28"/>
          <w:szCs w:val="28"/>
        </w:rPr>
        <w:t>μικρά - φυλάττουσιν - ἡμεῖς - παρέχομεν - κίνδυνον - νομίζομεν.</w:t>
      </w:r>
    </w:p>
    <w:tbl>
      <w:tblPr>
        <w:tblStyle w:val="TableGrid"/>
        <w:tblW w:w="0" w:type="auto"/>
        <w:tblLook w:val="04A0" w:firstRow="1" w:lastRow="0" w:firstColumn="1" w:lastColumn="0" w:noHBand="0" w:noVBand="1"/>
      </w:tblPr>
      <w:tblGrid>
        <w:gridCol w:w="1704"/>
        <w:gridCol w:w="1704"/>
        <w:gridCol w:w="1704"/>
        <w:gridCol w:w="1705"/>
        <w:gridCol w:w="1705"/>
      </w:tblGrid>
      <w:tr w:rsidR="0055484C" w:rsidRPr="002A6A53" w:rsidTr="0055484C">
        <w:tc>
          <w:tcPr>
            <w:tcW w:w="1704" w:type="dxa"/>
          </w:tcPr>
          <w:p w:rsidR="002A6A53" w:rsidRDefault="002A6A53" w:rsidP="002A6A53">
            <w:pPr>
              <w:jc w:val="center"/>
              <w:rPr>
                <w:b/>
              </w:rPr>
            </w:pPr>
            <w:r w:rsidRPr="002A6A53">
              <w:rPr>
                <w:b/>
              </w:rPr>
              <w:t xml:space="preserve">ΟΥΣΙΑΣΤΙΚΟ </w:t>
            </w:r>
          </w:p>
          <w:p w:rsidR="0055484C" w:rsidRPr="002A6A53" w:rsidRDefault="002A6A53" w:rsidP="002A6A53">
            <w:pPr>
              <w:jc w:val="center"/>
              <w:rPr>
                <w:b/>
              </w:rPr>
            </w:pPr>
            <w:r w:rsidRPr="002A6A53">
              <w:rPr>
                <w:b/>
              </w:rPr>
              <w:t>Α΄ ΚΛΙΣΗΣ</w:t>
            </w:r>
          </w:p>
        </w:tc>
        <w:tc>
          <w:tcPr>
            <w:tcW w:w="1704" w:type="dxa"/>
          </w:tcPr>
          <w:p w:rsidR="002A6A53" w:rsidRDefault="002A6A53" w:rsidP="002A6A53">
            <w:pPr>
              <w:jc w:val="center"/>
              <w:rPr>
                <w:b/>
              </w:rPr>
            </w:pPr>
            <w:r w:rsidRPr="002A6A53">
              <w:rPr>
                <w:b/>
              </w:rPr>
              <w:t>ΟΥΣΙΑΣΤΙΚΟ</w:t>
            </w:r>
          </w:p>
          <w:p w:rsidR="0055484C" w:rsidRPr="002A6A53" w:rsidRDefault="002A6A53" w:rsidP="002A6A53">
            <w:pPr>
              <w:jc w:val="center"/>
              <w:rPr>
                <w:b/>
              </w:rPr>
            </w:pPr>
            <w:r w:rsidRPr="002A6A53">
              <w:rPr>
                <w:b/>
              </w:rPr>
              <w:t xml:space="preserve"> Β΄ ΚΛΙΣΗΣ</w:t>
            </w:r>
          </w:p>
        </w:tc>
        <w:tc>
          <w:tcPr>
            <w:tcW w:w="1704" w:type="dxa"/>
          </w:tcPr>
          <w:p w:rsidR="0055484C" w:rsidRPr="002A6A53" w:rsidRDefault="002A6A53" w:rsidP="002A6A53">
            <w:pPr>
              <w:jc w:val="center"/>
              <w:rPr>
                <w:b/>
              </w:rPr>
            </w:pPr>
            <w:r w:rsidRPr="002A6A53">
              <w:rPr>
                <w:b/>
              </w:rPr>
              <w:t>ΕΠΙΘΕΤΟ</w:t>
            </w:r>
          </w:p>
        </w:tc>
        <w:tc>
          <w:tcPr>
            <w:tcW w:w="1705" w:type="dxa"/>
          </w:tcPr>
          <w:p w:rsidR="0055484C" w:rsidRPr="002A6A53" w:rsidRDefault="002A6A53" w:rsidP="002A6A53">
            <w:pPr>
              <w:jc w:val="center"/>
              <w:rPr>
                <w:b/>
              </w:rPr>
            </w:pPr>
            <w:r w:rsidRPr="002A6A53">
              <w:rPr>
                <w:b/>
              </w:rPr>
              <w:t>ΠΡΟΣΩΠΙΚΗ ΑΝΤΩΝΥΜΙΑ</w:t>
            </w:r>
          </w:p>
        </w:tc>
        <w:tc>
          <w:tcPr>
            <w:tcW w:w="1705" w:type="dxa"/>
          </w:tcPr>
          <w:p w:rsidR="0055484C" w:rsidRPr="002A6A53" w:rsidRDefault="002A6A53" w:rsidP="002A6A53">
            <w:pPr>
              <w:jc w:val="center"/>
              <w:rPr>
                <w:b/>
              </w:rPr>
            </w:pPr>
            <w:r w:rsidRPr="002A6A53">
              <w:rPr>
                <w:b/>
              </w:rPr>
              <w:t>ΡΗΜΑ</w:t>
            </w:r>
          </w:p>
        </w:tc>
      </w:tr>
      <w:tr w:rsidR="0055484C" w:rsidTr="0055484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r>
      <w:tr w:rsidR="0055484C" w:rsidTr="0055484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r>
      <w:tr w:rsidR="0055484C" w:rsidTr="0055484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4"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c>
          <w:tcPr>
            <w:tcW w:w="1705" w:type="dxa"/>
          </w:tcPr>
          <w:p w:rsidR="0055484C" w:rsidRDefault="0055484C" w:rsidP="00D813FE">
            <w:pPr>
              <w:jc w:val="both"/>
              <w:rPr>
                <w:sz w:val="28"/>
                <w:szCs w:val="28"/>
              </w:rPr>
            </w:pPr>
          </w:p>
        </w:tc>
      </w:tr>
      <w:tr w:rsidR="002A6A53" w:rsidTr="0055484C">
        <w:tc>
          <w:tcPr>
            <w:tcW w:w="1704" w:type="dxa"/>
          </w:tcPr>
          <w:p w:rsidR="002A6A53" w:rsidRDefault="002A6A53" w:rsidP="00D813FE">
            <w:pPr>
              <w:jc w:val="both"/>
              <w:rPr>
                <w:sz w:val="28"/>
                <w:szCs w:val="28"/>
              </w:rPr>
            </w:pPr>
          </w:p>
        </w:tc>
        <w:tc>
          <w:tcPr>
            <w:tcW w:w="1704" w:type="dxa"/>
          </w:tcPr>
          <w:p w:rsidR="002A6A53" w:rsidRDefault="002A6A53" w:rsidP="00D813FE">
            <w:pPr>
              <w:jc w:val="both"/>
              <w:rPr>
                <w:sz w:val="28"/>
                <w:szCs w:val="28"/>
              </w:rPr>
            </w:pPr>
          </w:p>
        </w:tc>
        <w:tc>
          <w:tcPr>
            <w:tcW w:w="1704" w:type="dxa"/>
          </w:tcPr>
          <w:p w:rsidR="002A6A53" w:rsidRDefault="002A6A53" w:rsidP="00D813FE">
            <w:pPr>
              <w:jc w:val="both"/>
              <w:rPr>
                <w:sz w:val="28"/>
                <w:szCs w:val="28"/>
              </w:rPr>
            </w:pPr>
          </w:p>
        </w:tc>
        <w:tc>
          <w:tcPr>
            <w:tcW w:w="1705" w:type="dxa"/>
          </w:tcPr>
          <w:p w:rsidR="002A6A53" w:rsidRDefault="002A6A53" w:rsidP="00D813FE">
            <w:pPr>
              <w:jc w:val="both"/>
              <w:rPr>
                <w:sz w:val="28"/>
                <w:szCs w:val="28"/>
              </w:rPr>
            </w:pPr>
          </w:p>
        </w:tc>
        <w:tc>
          <w:tcPr>
            <w:tcW w:w="1705" w:type="dxa"/>
          </w:tcPr>
          <w:p w:rsidR="002A6A53" w:rsidRDefault="002A6A53" w:rsidP="00D813FE">
            <w:pPr>
              <w:jc w:val="both"/>
              <w:rPr>
                <w:sz w:val="28"/>
                <w:szCs w:val="28"/>
              </w:rPr>
            </w:pPr>
          </w:p>
        </w:tc>
      </w:tr>
    </w:tbl>
    <w:p w:rsidR="006A0A52" w:rsidRDefault="006A0A52" w:rsidP="00D813FE">
      <w:pPr>
        <w:jc w:val="both"/>
        <w:rPr>
          <w:sz w:val="28"/>
          <w:szCs w:val="28"/>
        </w:rPr>
      </w:pPr>
    </w:p>
    <w:p w:rsidR="00920608" w:rsidRDefault="00920608" w:rsidP="00D813FE">
      <w:pPr>
        <w:jc w:val="both"/>
        <w:rPr>
          <w:sz w:val="28"/>
          <w:szCs w:val="28"/>
        </w:rPr>
      </w:pPr>
    </w:p>
    <w:p w:rsidR="004E549B" w:rsidRDefault="00DF22B5" w:rsidP="00D813FE">
      <w:pPr>
        <w:jc w:val="both"/>
        <w:rPr>
          <w:sz w:val="28"/>
          <w:szCs w:val="28"/>
        </w:rPr>
      </w:pPr>
      <w:r>
        <w:rPr>
          <w:sz w:val="28"/>
          <w:szCs w:val="28"/>
        </w:rPr>
        <w:t xml:space="preserve">3. Να γράψετε τις παρακάτω λέξεις στην ίδια πτώση του άλλου αριθμού: </w:t>
      </w:r>
    </w:p>
    <w:p w:rsidR="004E549B" w:rsidRDefault="00DF22B5" w:rsidP="00D813FE">
      <w:pPr>
        <w:jc w:val="both"/>
        <w:rPr>
          <w:sz w:val="28"/>
          <w:szCs w:val="28"/>
        </w:rPr>
      </w:pPr>
      <w:r w:rsidRPr="00DF22B5">
        <w:rPr>
          <w:sz w:val="28"/>
          <w:szCs w:val="28"/>
        </w:rPr>
        <w:t xml:space="preserve">τοὺς πολίτας </w:t>
      </w:r>
      <w:r w:rsidR="004E549B">
        <w:rPr>
          <w:sz w:val="28"/>
          <w:szCs w:val="28"/>
        </w:rPr>
        <w:tab/>
        <w:t>…………………………………..</w:t>
      </w:r>
    </w:p>
    <w:p w:rsidR="004E549B" w:rsidRDefault="00DF22B5" w:rsidP="00D813FE">
      <w:pPr>
        <w:jc w:val="both"/>
        <w:rPr>
          <w:sz w:val="28"/>
          <w:szCs w:val="28"/>
        </w:rPr>
      </w:pPr>
      <w:r w:rsidRPr="00DF22B5">
        <w:rPr>
          <w:sz w:val="28"/>
          <w:szCs w:val="28"/>
        </w:rPr>
        <w:t>τῆς πολιτείας</w:t>
      </w:r>
      <w:r>
        <w:rPr>
          <w:sz w:val="28"/>
          <w:szCs w:val="28"/>
        </w:rPr>
        <w:t xml:space="preserve"> </w:t>
      </w:r>
      <w:r w:rsidR="004E549B">
        <w:rPr>
          <w:sz w:val="28"/>
          <w:szCs w:val="28"/>
        </w:rPr>
        <w:tab/>
        <w:t>…………………………………..</w:t>
      </w:r>
    </w:p>
    <w:p w:rsidR="004E549B" w:rsidRDefault="00DF22B5" w:rsidP="00D813FE">
      <w:pPr>
        <w:jc w:val="both"/>
        <w:rPr>
          <w:sz w:val="28"/>
          <w:szCs w:val="28"/>
        </w:rPr>
      </w:pPr>
      <w:r w:rsidRPr="00DF22B5">
        <w:rPr>
          <w:sz w:val="28"/>
          <w:szCs w:val="28"/>
        </w:rPr>
        <w:t xml:space="preserve">παιδαγωγοῖς </w:t>
      </w:r>
      <w:r w:rsidR="004E549B">
        <w:rPr>
          <w:sz w:val="28"/>
          <w:szCs w:val="28"/>
        </w:rPr>
        <w:tab/>
        <w:t>…………………………………..</w:t>
      </w:r>
    </w:p>
    <w:p w:rsidR="004E549B" w:rsidRDefault="00DF22B5" w:rsidP="00D813FE">
      <w:pPr>
        <w:jc w:val="both"/>
        <w:rPr>
          <w:sz w:val="28"/>
          <w:szCs w:val="28"/>
        </w:rPr>
      </w:pPr>
      <w:r w:rsidRPr="00DF22B5">
        <w:rPr>
          <w:sz w:val="28"/>
          <w:szCs w:val="28"/>
        </w:rPr>
        <w:t>πόνους</w:t>
      </w:r>
      <w:r w:rsidR="004E549B">
        <w:rPr>
          <w:sz w:val="28"/>
          <w:szCs w:val="28"/>
        </w:rPr>
        <w:tab/>
      </w:r>
      <w:r w:rsidR="004E549B">
        <w:rPr>
          <w:sz w:val="28"/>
          <w:szCs w:val="28"/>
        </w:rPr>
        <w:tab/>
        <w:t>…………………………………..</w:t>
      </w:r>
    </w:p>
    <w:p w:rsidR="004E549B" w:rsidRDefault="00DF22B5" w:rsidP="00D813FE">
      <w:pPr>
        <w:jc w:val="both"/>
        <w:rPr>
          <w:sz w:val="28"/>
          <w:szCs w:val="28"/>
        </w:rPr>
      </w:pPr>
      <w:r w:rsidRPr="00DF22B5">
        <w:rPr>
          <w:sz w:val="28"/>
          <w:szCs w:val="28"/>
        </w:rPr>
        <w:t xml:space="preserve">τὰ φυτά </w:t>
      </w:r>
      <w:r w:rsidR="004E549B">
        <w:rPr>
          <w:sz w:val="28"/>
          <w:szCs w:val="28"/>
        </w:rPr>
        <w:tab/>
      </w:r>
      <w:r w:rsidR="004E549B">
        <w:rPr>
          <w:sz w:val="28"/>
          <w:szCs w:val="28"/>
        </w:rPr>
        <w:tab/>
        <w:t>……………………………………</w:t>
      </w:r>
    </w:p>
    <w:p w:rsidR="004E549B" w:rsidRDefault="00DF22B5" w:rsidP="00D813FE">
      <w:pPr>
        <w:jc w:val="both"/>
        <w:rPr>
          <w:sz w:val="28"/>
          <w:szCs w:val="28"/>
        </w:rPr>
      </w:pPr>
      <w:r w:rsidRPr="00DF22B5">
        <w:rPr>
          <w:sz w:val="28"/>
          <w:szCs w:val="28"/>
        </w:rPr>
        <w:t>μικρά</w:t>
      </w:r>
      <w:r>
        <w:rPr>
          <w:sz w:val="28"/>
          <w:szCs w:val="28"/>
        </w:rPr>
        <w:t xml:space="preserve"> </w:t>
      </w:r>
      <w:r w:rsidR="004E549B">
        <w:rPr>
          <w:sz w:val="28"/>
          <w:szCs w:val="28"/>
        </w:rPr>
        <w:tab/>
      </w:r>
      <w:r w:rsidR="004E549B">
        <w:rPr>
          <w:sz w:val="28"/>
          <w:szCs w:val="28"/>
        </w:rPr>
        <w:tab/>
        <w:t>……………………………………</w:t>
      </w:r>
    </w:p>
    <w:p w:rsidR="004E549B" w:rsidRDefault="00DF22B5" w:rsidP="00D813FE">
      <w:pPr>
        <w:jc w:val="both"/>
        <w:rPr>
          <w:sz w:val="28"/>
          <w:szCs w:val="28"/>
        </w:rPr>
      </w:pPr>
      <w:r w:rsidRPr="00DF22B5">
        <w:rPr>
          <w:sz w:val="28"/>
          <w:szCs w:val="28"/>
        </w:rPr>
        <w:t>ἡμεῖς</w:t>
      </w:r>
      <w:r w:rsidR="004E549B">
        <w:rPr>
          <w:sz w:val="28"/>
          <w:szCs w:val="28"/>
        </w:rPr>
        <w:tab/>
      </w:r>
      <w:r w:rsidR="004E549B">
        <w:rPr>
          <w:sz w:val="28"/>
          <w:szCs w:val="28"/>
        </w:rPr>
        <w:tab/>
      </w:r>
      <w:r w:rsidR="004E549B">
        <w:rPr>
          <w:sz w:val="28"/>
          <w:szCs w:val="28"/>
        </w:rPr>
        <w:tab/>
        <w:t>……………………………………</w:t>
      </w:r>
    </w:p>
    <w:p w:rsidR="004E549B" w:rsidRDefault="004E549B" w:rsidP="00D813FE">
      <w:pPr>
        <w:jc w:val="both"/>
        <w:rPr>
          <w:sz w:val="28"/>
          <w:szCs w:val="28"/>
        </w:rPr>
      </w:pPr>
    </w:p>
    <w:p w:rsidR="00DF22B5" w:rsidRDefault="00DF22B5" w:rsidP="00D813FE">
      <w:pPr>
        <w:jc w:val="both"/>
        <w:rPr>
          <w:sz w:val="28"/>
          <w:szCs w:val="28"/>
        </w:rPr>
      </w:pPr>
      <w:r>
        <w:rPr>
          <w:sz w:val="28"/>
          <w:szCs w:val="28"/>
        </w:rPr>
        <w:t xml:space="preserve">4. Να κλίνετε στον Ενεστώτα και στον Μέλλοντα Οριστικής τα ρήματα </w:t>
      </w:r>
      <w:r w:rsidR="009A24AE" w:rsidRPr="009A24AE">
        <w:rPr>
          <w:sz w:val="28"/>
          <w:szCs w:val="28"/>
        </w:rPr>
        <w:t>ἐπιτρέπομεν</w:t>
      </w:r>
      <w:r w:rsidR="009A24AE">
        <w:rPr>
          <w:sz w:val="28"/>
          <w:szCs w:val="28"/>
        </w:rPr>
        <w:t xml:space="preserve"> – φυλάττουσιν.</w:t>
      </w:r>
    </w:p>
    <w:tbl>
      <w:tblPr>
        <w:tblStyle w:val="TableGrid"/>
        <w:tblW w:w="0" w:type="auto"/>
        <w:tblLook w:val="04A0" w:firstRow="1" w:lastRow="0" w:firstColumn="1" w:lastColumn="0" w:noHBand="0" w:noVBand="1"/>
      </w:tblPr>
      <w:tblGrid>
        <w:gridCol w:w="2130"/>
        <w:gridCol w:w="2130"/>
        <w:gridCol w:w="2131"/>
        <w:gridCol w:w="2131"/>
      </w:tblGrid>
      <w:tr w:rsidR="00B14D6B" w:rsidRPr="00B14D6B" w:rsidTr="00B14D6B">
        <w:tc>
          <w:tcPr>
            <w:tcW w:w="2130" w:type="dxa"/>
          </w:tcPr>
          <w:p w:rsidR="00B14D6B" w:rsidRPr="00B14D6B" w:rsidRDefault="00B14D6B" w:rsidP="00B14D6B">
            <w:pPr>
              <w:jc w:val="center"/>
              <w:rPr>
                <w:b/>
              </w:rPr>
            </w:pPr>
            <w:r w:rsidRPr="00B14D6B">
              <w:rPr>
                <w:b/>
              </w:rPr>
              <w:lastRenderedPageBreak/>
              <w:t>ΕΝΕΣΤΩΤΑΣ</w:t>
            </w:r>
          </w:p>
        </w:tc>
        <w:tc>
          <w:tcPr>
            <w:tcW w:w="2130" w:type="dxa"/>
          </w:tcPr>
          <w:p w:rsidR="00B14D6B" w:rsidRPr="00B14D6B" w:rsidRDefault="00B14D6B" w:rsidP="00B14D6B">
            <w:pPr>
              <w:jc w:val="center"/>
              <w:rPr>
                <w:b/>
              </w:rPr>
            </w:pPr>
            <w:r w:rsidRPr="00B14D6B">
              <w:rPr>
                <w:b/>
              </w:rPr>
              <w:t>ΜΕΛΛΟΝΤΑΣ</w:t>
            </w:r>
          </w:p>
        </w:tc>
        <w:tc>
          <w:tcPr>
            <w:tcW w:w="2131" w:type="dxa"/>
          </w:tcPr>
          <w:p w:rsidR="00B14D6B" w:rsidRPr="00B14D6B" w:rsidRDefault="00B14D6B" w:rsidP="00B14D6B">
            <w:pPr>
              <w:jc w:val="center"/>
              <w:rPr>
                <w:b/>
              </w:rPr>
            </w:pPr>
            <w:r w:rsidRPr="00B14D6B">
              <w:rPr>
                <w:b/>
              </w:rPr>
              <w:t>ΕΝΕΣΤΩΤΑΣ</w:t>
            </w:r>
          </w:p>
        </w:tc>
        <w:tc>
          <w:tcPr>
            <w:tcW w:w="2131" w:type="dxa"/>
          </w:tcPr>
          <w:p w:rsidR="00B14D6B" w:rsidRPr="00B14D6B" w:rsidRDefault="00B14D6B" w:rsidP="00B14D6B">
            <w:pPr>
              <w:jc w:val="center"/>
              <w:rPr>
                <w:b/>
              </w:rPr>
            </w:pPr>
            <w:r w:rsidRPr="00B14D6B">
              <w:rPr>
                <w:b/>
              </w:rPr>
              <w:t>ΜΕΛΛΟΝΤΑΣ</w:t>
            </w:r>
          </w:p>
        </w:tc>
      </w:tr>
      <w:tr w:rsidR="00B14D6B" w:rsidRPr="00B14D6B" w:rsidTr="00B14D6B">
        <w:tc>
          <w:tcPr>
            <w:tcW w:w="2130" w:type="dxa"/>
          </w:tcPr>
          <w:p w:rsidR="00B14D6B" w:rsidRPr="00B14D6B" w:rsidRDefault="00B14D6B" w:rsidP="00B14D6B">
            <w:pPr>
              <w:jc w:val="center"/>
            </w:pPr>
            <w:r w:rsidRPr="00B14D6B">
              <w:t>ἐπιτρέπω</w:t>
            </w:r>
          </w:p>
        </w:tc>
        <w:tc>
          <w:tcPr>
            <w:tcW w:w="2130" w:type="dxa"/>
          </w:tcPr>
          <w:p w:rsidR="00B14D6B" w:rsidRPr="00B14D6B" w:rsidRDefault="00B14D6B" w:rsidP="00B14D6B">
            <w:pPr>
              <w:jc w:val="center"/>
            </w:pPr>
          </w:p>
        </w:tc>
        <w:tc>
          <w:tcPr>
            <w:tcW w:w="2131" w:type="dxa"/>
          </w:tcPr>
          <w:p w:rsidR="00B14D6B" w:rsidRPr="00B14D6B" w:rsidRDefault="00B14D6B" w:rsidP="00B14D6B">
            <w:pPr>
              <w:jc w:val="center"/>
            </w:pPr>
            <w:r w:rsidRPr="00B14D6B">
              <w:t>φυλάττω</w:t>
            </w:r>
          </w:p>
        </w:tc>
        <w:tc>
          <w:tcPr>
            <w:tcW w:w="2131" w:type="dxa"/>
          </w:tcPr>
          <w:p w:rsidR="00B14D6B" w:rsidRPr="00B14D6B" w:rsidRDefault="00B14D6B" w:rsidP="00B14D6B">
            <w:pPr>
              <w:jc w:val="center"/>
            </w:pPr>
          </w:p>
        </w:tc>
      </w:tr>
      <w:tr w:rsidR="00B14D6B" w:rsidTr="00B14D6B">
        <w:tc>
          <w:tcPr>
            <w:tcW w:w="2130" w:type="dxa"/>
          </w:tcPr>
          <w:p w:rsidR="00B14D6B" w:rsidRDefault="00B14D6B" w:rsidP="00D813FE">
            <w:pPr>
              <w:jc w:val="both"/>
              <w:rPr>
                <w:sz w:val="28"/>
                <w:szCs w:val="28"/>
              </w:rPr>
            </w:pPr>
          </w:p>
        </w:tc>
        <w:tc>
          <w:tcPr>
            <w:tcW w:w="2130"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r>
      <w:tr w:rsidR="00B14D6B" w:rsidTr="00B14D6B">
        <w:tc>
          <w:tcPr>
            <w:tcW w:w="2130" w:type="dxa"/>
          </w:tcPr>
          <w:p w:rsidR="00B14D6B" w:rsidRDefault="00B14D6B" w:rsidP="00D813FE">
            <w:pPr>
              <w:jc w:val="both"/>
              <w:rPr>
                <w:sz w:val="28"/>
                <w:szCs w:val="28"/>
              </w:rPr>
            </w:pPr>
          </w:p>
        </w:tc>
        <w:tc>
          <w:tcPr>
            <w:tcW w:w="2130"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r>
      <w:tr w:rsidR="00B14D6B" w:rsidTr="00B14D6B">
        <w:tc>
          <w:tcPr>
            <w:tcW w:w="2130" w:type="dxa"/>
          </w:tcPr>
          <w:p w:rsidR="00B14D6B" w:rsidRDefault="00B14D6B" w:rsidP="00D813FE">
            <w:pPr>
              <w:jc w:val="both"/>
              <w:rPr>
                <w:sz w:val="28"/>
                <w:szCs w:val="28"/>
              </w:rPr>
            </w:pPr>
          </w:p>
        </w:tc>
        <w:tc>
          <w:tcPr>
            <w:tcW w:w="2130"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r>
      <w:tr w:rsidR="00B14D6B" w:rsidTr="00B14D6B">
        <w:tc>
          <w:tcPr>
            <w:tcW w:w="2130" w:type="dxa"/>
          </w:tcPr>
          <w:p w:rsidR="00B14D6B" w:rsidRDefault="00B14D6B" w:rsidP="00D813FE">
            <w:pPr>
              <w:jc w:val="both"/>
              <w:rPr>
                <w:sz w:val="28"/>
                <w:szCs w:val="28"/>
              </w:rPr>
            </w:pPr>
          </w:p>
        </w:tc>
        <w:tc>
          <w:tcPr>
            <w:tcW w:w="2130"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r>
      <w:tr w:rsidR="00B14D6B" w:rsidTr="00B14D6B">
        <w:tc>
          <w:tcPr>
            <w:tcW w:w="2130" w:type="dxa"/>
          </w:tcPr>
          <w:p w:rsidR="00B14D6B" w:rsidRDefault="00B14D6B" w:rsidP="00D813FE">
            <w:pPr>
              <w:jc w:val="both"/>
              <w:rPr>
                <w:sz w:val="28"/>
                <w:szCs w:val="28"/>
              </w:rPr>
            </w:pPr>
          </w:p>
        </w:tc>
        <w:tc>
          <w:tcPr>
            <w:tcW w:w="2130"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c>
          <w:tcPr>
            <w:tcW w:w="2131" w:type="dxa"/>
          </w:tcPr>
          <w:p w:rsidR="00B14D6B" w:rsidRDefault="00B14D6B" w:rsidP="00D813FE">
            <w:pPr>
              <w:jc w:val="both"/>
              <w:rPr>
                <w:sz w:val="28"/>
                <w:szCs w:val="28"/>
              </w:rPr>
            </w:pPr>
          </w:p>
        </w:tc>
      </w:tr>
    </w:tbl>
    <w:p w:rsidR="00B14D6B" w:rsidRDefault="00B14D6B" w:rsidP="00D813FE">
      <w:pPr>
        <w:jc w:val="both"/>
        <w:rPr>
          <w:sz w:val="28"/>
          <w:szCs w:val="28"/>
        </w:rPr>
      </w:pPr>
    </w:p>
    <w:p w:rsidR="00920608" w:rsidRDefault="00920608" w:rsidP="00D813FE">
      <w:pPr>
        <w:jc w:val="both"/>
        <w:rPr>
          <w:sz w:val="28"/>
          <w:szCs w:val="28"/>
        </w:rPr>
      </w:pPr>
      <w:bookmarkStart w:id="0" w:name="_GoBack"/>
      <w:bookmarkEnd w:id="0"/>
    </w:p>
    <w:p w:rsidR="006645DF" w:rsidRDefault="006645DF" w:rsidP="00D813FE">
      <w:pPr>
        <w:jc w:val="both"/>
        <w:rPr>
          <w:sz w:val="28"/>
          <w:szCs w:val="28"/>
        </w:rPr>
      </w:pPr>
      <w:r>
        <w:rPr>
          <w:sz w:val="28"/>
          <w:szCs w:val="28"/>
        </w:rPr>
        <w:t>5. Να βρείτε όλα τα ρήματα του κειμένου και να τα γράψετε στον ίδιο χρόνο και στο ίδιο πρόσωπο του άλλου αριθμού.</w:t>
      </w:r>
      <w:r w:rsidR="00D74532">
        <w:rPr>
          <w:sz w:val="28"/>
          <w:szCs w:val="28"/>
        </w:rPr>
        <w:t xml:space="preserve"> </w:t>
      </w:r>
    </w:p>
    <w:p w:rsidR="0055484C" w:rsidRPr="00920608" w:rsidRDefault="00D74532" w:rsidP="00D813FE">
      <w:pPr>
        <w:jc w:val="both"/>
        <w:rPr>
          <w:i/>
          <w:sz w:val="28"/>
          <w:szCs w:val="28"/>
        </w:rPr>
      </w:pPr>
      <w:r w:rsidRPr="00920608">
        <w:rPr>
          <w:i/>
          <w:sz w:val="28"/>
          <w:szCs w:val="28"/>
        </w:rPr>
        <w:t>Παράδειγμα:  νομίζομεν - νομίζω</w:t>
      </w:r>
    </w:p>
    <w:p w:rsidR="00D74532" w:rsidRPr="00D813FE" w:rsidRDefault="00D74532" w:rsidP="00D813FE">
      <w:pPr>
        <w:jc w:val="both"/>
        <w:rPr>
          <w:sz w:val="28"/>
          <w:szCs w:val="28"/>
        </w:rPr>
      </w:pPr>
    </w:p>
    <w:sectPr w:rsidR="00D74532" w:rsidRPr="00D813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D5"/>
    <w:rsid w:val="000573A4"/>
    <w:rsid w:val="00120A8C"/>
    <w:rsid w:val="002855FD"/>
    <w:rsid w:val="002A6A53"/>
    <w:rsid w:val="0037007C"/>
    <w:rsid w:val="0046795C"/>
    <w:rsid w:val="004A62BC"/>
    <w:rsid w:val="004E549B"/>
    <w:rsid w:val="004E5ABC"/>
    <w:rsid w:val="00506EFF"/>
    <w:rsid w:val="0055484C"/>
    <w:rsid w:val="005D6F93"/>
    <w:rsid w:val="00614C91"/>
    <w:rsid w:val="006577EF"/>
    <w:rsid w:val="006645DF"/>
    <w:rsid w:val="006A0A52"/>
    <w:rsid w:val="006D3B0D"/>
    <w:rsid w:val="00897D39"/>
    <w:rsid w:val="008A2184"/>
    <w:rsid w:val="00920608"/>
    <w:rsid w:val="009A24AE"/>
    <w:rsid w:val="009F61FF"/>
    <w:rsid w:val="00A45FA5"/>
    <w:rsid w:val="00A92A72"/>
    <w:rsid w:val="00B14D6B"/>
    <w:rsid w:val="00BE1A2B"/>
    <w:rsid w:val="00C628D5"/>
    <w:rsid w:val="00C66A16"/>
    <w:rsid w:val="00D74532"/>
    <w:rsid w:val="00D813FE"/>
    <w:rsid w:val="00DF22B5"/>
    <w:rsid w:val="00E828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369</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Pinelopi Sampani</dc:creator>
  <cp:keywords/>
  <dc:description/>
  <cp:lastModifiedBy>Stavroula Pinelopi Sampani</cp:lastModifiedBy>
  <cp:revision>27</cp:revision>
  <dcterms:created xsi:type="dcterms:W3CDTF">2022-02-12T10:21:00Z</dcterms:created>
  <dcterms:modified xsi:type="dcterms:W3CDTF">2022-02-12T11:32:00Z</dcterms:modified>
</cp:coreProperties>
</file>