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0D8" w:rsidRPr="006D70D8" w:rsidRDefault="006D70D8" w:rsidP="006B678B">
      <w:pPr>
        <w:jc w:val="center"/>
        <w:rPr>
          <w:b/>
          <w:sz w:val="28"/>
          <w:szCs w:val="28"/>
        </w:rPr>
      </w:pPr>
      <w:r w:rsidRPr="006D70D8">
        <w:rPr>
          <w:b/>
          <w:sz w:val="28"/>
          <w:szCs w:val="28"/>
        </w:rPr>
        <w:t>Επανάληψη για το διαγώνισμα</w:t>
      </w:r>
    </w:p>
    <w:p w:rsidR="00000000" w:rsidRPr="006D70D8" w:rsidRDefault="007D7DC1" w:rsidP="006B678B">
      <w:pPr>
        <w:jc w:val="center"/>
        <w:rPr>
          <w:b/>
          <w:sz w:val="28"/>
          <w:szCs w:val="28"/>
        </w:rPr>
      </w:pPr>
      <w:r w:rsidRPr="006D70D8">
        <w:rPr>
          <w:b/>
          <w:sz w:val="28"/>
          <w:szCs w:val="28"/>
        </w:rPr>
        <w:t xml:space="preserve">Ραψωδία ε, στίχοι 165-310 </w:t>
      </w:r>
    </w:p>
    <w:p w:rsidR="007D7DC1" w:rsidRPr="006D70D8" w:rsidRDefault="007D7DC1" w:rsidP="00B572F8">
      <w:pPr>
        <w:jc w:val="center"/>
        <w:rPr>
          <w:b/>
          <w:sz w:val="28"/>
          <w:szCs w:val="28"/>
          <w:u w:val="single"/>
        </w:rPr>
      </w:pPr>
      <w:r w:rsidRPr="006D70D8">
        <w:rPr>
          <w:b/>
          <w:sz w:val="28"/>
          <w:szCs w:val="28"/>
          <w:u w:val="single"/>
        </w:rPr>
        <w:t>Περιεχόμενο</w:t>
      </w:r>
    </w:p>
    <w:p w:rsidR="007D7DC1" w:rsidRPr="006D70D8" w:rsidRDefault="007D7DC1" w:rsidP="00B572F8">
      <w:pPr>
        <w:jc w:val="both"/>
        <w:rPr>
          <w:sz w:val="28"/>
          <w:szCs w:val="28"/>
        </w:rPr>
      </w:pPr>
      <w:r w:rsidRPr="006D70D8">
        <w:rPr>
          <w:sz w:val="28"/>
          <w:szCs w:val="28"/>
        </w:rPr>
        <w:t xml:space="preserve">Στους στίχους αυτούς, μετά την επίσκεψη του Ερμή, η Καλυψώ πηγαίνει να βρει τον Οδυσσέα. Τον βρίσκει στην ακρογιαλιά να κλαίει κοιτώντας το πέλαγος και να νοσταλγεί την πατρίδα του. Η Καλυψώ του ανακοινώνει ότι πήρε την απόφαση να τον αφήσει να φύγει. Εκείνος δεν την πιστεύει και της ζητά να του ορκιστεί τον πιο βαρύ όρκο των θεών για να την πιστέψει. Η Καλυψώ πράγματι ορκίζεται στο νερό της </w:t>
      </w:r>
      <w:proofErr w:type="spellStart"/>
      <w:r w:rsidRPr="006D70D8">
        <w:rPr>
          <w:sz w:val="28"/>
          <w:szCs w:val="28"/>
        </w:rPr>
        <w:t>Στύγας</w:t>
      </w:r>
      <w:proofErr w:type="spellEnd"/>
      <w:r w:rsidRPr="006D70D8">
        <w:rPr>
          <w:sz w:val="28"/>
          <w:szCs w:val="28"/>
        </w:rPr>
        <w:t xml:space="preserve"> και έτσι ο Οδυσσέας πείθεται ότι του λέει την αλήθεια</w:t>
      </w:r>
      <w:r w:rsidR="00B572F8" w:rsidRPr="006D70D8">
        <w:rPr>
          <w:sz w:val="28"/>
          <w:szCs w:val="28"/>
        </w:rPr>
        <w:t>. Στη συνέχεια, επιστρέφουν στη</w:t>
      </w:r>
      <w:r w:rsidRPr="006D70D8">
        <w:rPr>
          <w:sz w:val="28"/>
          <w:szCs w:val="28"/>
        </w:rPr>
        <w:t xml:space="preserve"> σπηλιά όπου τρώνε μαζί και συζητούν. Η Καλυψώ</w:t>
      </w:r>
      <w:r w:rsidR="00B572F8" w:rsidRPr="006D70D8">
        <w:rPr>
          <w:sz w:val="28"/>
          <w:szCs w:val="28"/>
        </w:rPr>
        <w:t xml:space="preserve">, </w:t>
      </w:r>
      <w:r w:rsidRPr="006D70D8">
        <w:rPr>
          <w:sz w:val="28"/>
          <w:szCs w:val="28"/>
        </w:rPr>
        <w:t xml:space="preserve"> προσπαθώντας  να τον πείσει να μείνει στην Ωγυγία μαζί της</w:t>
      </w:r>
      <w:r w:rsidR="00B572F8" w:rsidRPr="006D70D8">
        <w:rPr>
          <w:sz w:val="28"/>
          <w:szCs w:val="28"/>
        </w:rPr>
        <w:t>,</w:t>
      </w:r>
      <w:r w:rsidRPr="006D70D8">
        <w:rPr>
          <w:sz w:val="28"/>
          <w:szCs w:val="28"/>
        </w:rPr>
        <w:t xml:space="preserve"> του λέει ότι θα τον κάνει αθάνατο και ότι αν φύγει τον περιμένουν πολλές ακόμη περιπέτειες και βάσανα. Ακόμη</w:t>
      </w:r>
      <w:r w:rsidR="00B572F8" w:rsidRPr="006D70D8">
        <w:rPr>
          <w:sz w:val="28"/>
          <w:szCs w:val="28"/>
        </w:rPr>
        <w:t>,</w:t>
      </w:r>
      <w:r w:rsidRPr="006D70D8">
        <w:rPr>
          <w:sz w:val="28"/>
          <w:szCs w:val="28"/>
        </w:rPr>
        <w:t xml:space="preserve"> δείχνοντας ξεκάθαρα τη ζήλεια της για την Πηνελόπη, τονίζει ότι αυτή είναι αθάνατη, πανέμορφη και αγέραστη και σίγουρα μια θνητή δεν μπορεί να συγκριθεί μαζί της. Ο Οδυσσέας</w:t>
      </w:r>
      <w:r w:rsidR="00B572F8" w:rsidRPr="006D70D8">
        <w:rPr>
          <w:sz w:val="28"/>
          <w:szCs w:val="28"/>
        </w:rPr>
        <w:t>,</w:t>
      </w:r>
      <w:r w:rsidRPr="006D70D8">
        <w:rPr>
          <w:sz w:val="28"/>
          <w:szCs w:val="28"/>
        </w:rPr>
        <w:t xml:space="preserve"> όμως</w:t>
      </w:r>
      <w:r w:rsidR="00B572F8" w:rsidRPr="006D70D8">
        <w:rPr>
          <w:sz w:val="28"/>
          <w:szCs w:val="28"/>
        </w:rPr>
        <w:t>,</w:t>
      </w:r>
      <w:r w:rsidRPr="006D70D8">
        <w:rPr>
          <w:sz w:val="28"/>
          <w:szCs w:val="28"/>
        </w:rPr>
        <w:t xml:space="preserve"> με μεγάλη ευγένεια </w:t>
      </w:r>
      <w:r w:rsidR="00B572F8" w:rsidRPr="006D70D8">
        <w:rPr>
          <w:sz w:val="28"/>
          <w:szCs w:val="28"/>
        </w:rPr>
        <w:t xml:space="preserve">και σεβασμό προς τη θεά, </w:t>
      </w:r>
      <w:r w:rsidRPr="006D70D8">
        <w:rPr>
          <w:sz w:val="28"/>
          <w:szCs w:val="28"/>
        </w:rPr>
        <w:t>αρνείται να μείνει στην Ωγυγία. Θέλει να γυρίσει στην πατρίδα του και την οικογένειά του και είναι έτοιμος να αντέξει όσα βάσανα τον περιμένουν. Την επόμενη μέρα, η Καλυψώ οδηγεί τον Οδυσσέα σε ένα σημείο του νησιού όπου υπάρχουν δένδρα και εκεί ο Οδυσσέας αρχίζει την κατασκευή της σχεδίας.</w:t>
      </w:r>
      <w:r w:rsidR="00B572F8" w:rsidRPr="006D70D8">
        <w:rPr>
          <w:sz w:val="28"/>
          <w:szCs w:val="28"/>
        </w:rPr>
        <w:t xml:space="preserve"> </w:t>
      </w:r>
      <w:r w:rsidR="002A2E57" w:rsidRPr="006D70D8">
        <w:rPr>
          <w:sz w:val="28"/>
          <w:szCs w:val="28"/>
        </w:rPr>
        <w:t>Μετά από πέντε μέρες, ο Οδυσσέας έφυγε από την Ωγυγία, αφού η Καλυψώ του έδωσε μαζί του τρόφιμα, νερό και ρούχα καθώς και ούριο άνεμο για το ταξίδι του.</w:t>
      </w:r>
      <w:r w:rsidR="00447C17" w:rsidRPr="006D70D8">
        <w:rPr>
          <w:sz w:val="28"/>
          <w:szCs w:val="28"/>
        </w:rPr>
        <w:t xml:space="preserve"> Μετά από 18 μέρες φάνηκαν τα βουνά του νησιού των Φαιάκων.</w:t>
      </w:r>
    </w:p>
    <w:p w:rsidR="00B44A39" w:rsidRPr="006D70D8" w:rsidRDefault="00B44A39" w:rsidP="006D70D8">
      <w:pPr>
        <w:jc w:val="center"/>
        <w:rPr>
          <w:b/>
          <w:sz w:val="28"/>
          <w:szCs w:val="28"/>
        </w:rPr>
      </w:pPr>
      <w:r w:rsidRPr="006D70D8">
        <w:rPr>
          <w:b/>
          <w:sz w:val="28"/>
          <w:szCs w:val="28"/>
          <w:u w:val="single"/>
        </w:rPr>
        <w:t>Τι να προσέξω</w:t>
      </w:r>
      <w:r w:rsidRPr="006D70D8">
        <w:rPr>
          <w:b/>
          <w:sz w:val="28"/>
          <w:szCs w:val="28"/>
        </w:rPr>
        <w:t xml:space="preserve"> :</w:t>
      </w:r>
    </w:p>
    <w:p w:rsidR="00B44A39" w:rsidRPr="006D70D8" w:rsidRDefault="006D70D8" w:rsidP="00B572F8">
      <w:pPr>
        <w:jc w:val="both"/>
        <w:rPr>
          <w:sz w:val="28"/>
          <w:szCs w:val="28"/>
          <w:u w:val="single"/>
        </w:rPr>
      </w:pPr>
      <w:r w:rsidRPr="006D70D8">
        <w:rPr>
          <w:sz w:val="28"/>
          <w:szCs w:val="28"/>
          <w:u w:val="single"/>
        </w:rPr>
        <w:t xml:space="preserve">1. </w:t>
      </w:r>
      <w:r w:rsidR="00B44A39" w:rsidRPr="006D70D8">
        <w:rPr>
          <w:sz w:val="28"/>
          <w:szCs w:val="28"/>
          <w:u w:val="single"/>
        </w:rPr>
        <w:t>Χαρακτηρισμοί προσώπων/ συναισθήματα</w:t>
      </w:r>
    </w:p>
    <w:p w:rsidR="00B44A39" w:rsidRPr="006D70D8" w:rsidRDefault="00B44A39" w:rsidP="00B572F8">
      <w:pPr>
        <w:jc w:val="both"/>
        <w:rPr>
          <w:sz w:val="28"/>
          <w:szCs w:val="28"/>
        </w:rPr>
      </w:pPr>
      <w:r w:rsidRPr="006D70D8">
        <w:rPr>
          <w:sz w:val="28"/>
          <w:szCs w:val="28"/>
          <w:u w:val="single"/>
        </w:rPr>
        <w:t>Οδυσσέας</w:t>
      </w:r>
      <w:r w:rsidRPr="006D70D8">
        <w:rPr>
          <w:sz w:val="28"/>
          <w:szCs w:val="28"/>
        </w:rPr>
        <w:t>: ευαίσθητος, αγαπάει την πατρίδα και την οικογένειά του, ευσεβής, δύσπιστος και καχύποπτος, ευγενικός, υπομονετικός, καρτερικός, ικανός ναυτικός με γνώσεις ναυπηγικής τέχνης.</w:t>
      </w:r>
    </w:p>
    <w:p w:rsidR="00B44A39" w:rsidRPr="006D70D8" w:rsidRDefault="00B44A39" w:rsidP="00B572F8">
      <w:pPr>
        <w:jc w:val="both"/>
        <w:rPr>
          <w:sz w:val="28"/>
          <w:szCs w:val="28"/>
        </w:rPr>
      </w:pPr>
      <w:r w:rsidRPr="006D70D8">
        <w:rPr>
          <w:sz w:val="28"/>
          <w:szCs w:val="28"/>
          <w:u w:val="single"/>
        </w:rPr>
        <w:t>Καλυψώ</w:t>
      </w:r>
      <w:r w:rsidRPr="006D70D8">
        <w:rPr>
          <w:sz w:val="28"/>
          <w:szCs w:val="28"/>
        </w:rPr>
        <w:t>: ευαίσθητη, ζηλιάρα, ευγενική, ερωτευμένη με τον Οδυσσέα</w:t>
      </w:r>
    </w:p>
    <w:p w:rsidR="00B44A39" w:rsidRPr="006D70D8" w:rsidRDefault="006D70D8" w:rsidP="00B572F8">
      <w:pPr>
        <w:jc w:val="both"/>
        <w:rPr>
          <w:sz w:val="28"/>
          <w:szCs w:val="28"/>
        </w:rPr>
      </w:pPr>
      <w:r w:rsidRPr="006D70D8">
        <w:rPr>
          <w:sz w:val="28"/>
          <w:szCs w:val="28"/>
          <w:u w:val="single"/>
        </w:rPr>
        <w:lastRenderedPageBreak/>
        <w:t xml:space="preserve">2. </w:t>
      </w:r>
      <w:r w:rsidR="009D2116" w:rsidRPr="006D70D8">
        <w:rPr>
          <w:sz w:val="28"/>
          <w:szCs w:val="28"/>
          <w:u w:val="single"/>
        </w:rPr>
        <w:t>Προοικονομία</w:t>
      </w:r>
      <w:r w:rsidR="00D523B2" w:rsidRPr="006D70D8">
        <w:rPr>
          <w:sz w:val="28"/>
          <w:szCs w:val="28"/>
        </w:rPr>
        <w:t xml:space="preserve"> (ο ποιητής </w:t>
      </w:r>
      <w:r w:rsidRPr="006D70D8">
        <w:rPr>
          <w:sz w:val="28"/>
          <w:szCs w:val="28"/>
        </w:rPr>
        <w:t>μά</w:t>
      </w:r>
      <w:r w:rsidR="00D523B2" w:rsidRPr="006D70D8">
        <w:rPr>
          <w:sz w:val="28"/>
          <w:szCs w:val="28"/>
        </w:rPr>
        <w:t>ς προετοιμάζει για κάτι που θα γίνει)</w:t>
      </w:r>
      <w:r w:rsidR="009D2116" w:rsidRPr="006D70D8">
        <w:rPr>
          <w:sz w:val="28"/>
          <w:szCs w:val="28"/>
        </w:rPr>
        <w:t>: στίχοι 227-228</w:t>
      </w:r>
      <w:r w:rsidR="007E550F" w:rsidRPr="006D70D8">
        <w:rPr>
          <w:sz w:val="28"/>
          <w:szCs w:val="28"/>
        </w:rPr>
        <w:t>, 244-245</w:t>
      </w:r>
    </w:p>
    <w:p w:rsidR="00D523B2" w:rsidRPr="006D70D8" w:rsidRDefault="006D70D8" w:rsidP="00B572F8">
      <w:pPr>
        <w:jc w:val="both"/>
        <w:rPr>
          <w:sz w:val="28"/>
          <w:szCs w:val="28"/>
        </w:rPr>
      </w:pPr>
      <w:r w:rsidRPr="006D70D8">
        <w:rPr>
          <w:sz w:val="28"/>
          <w:szCs w:val="28"/>
          <w:u w:val="single"/>
        </w:rPr>
        <w:t xml:space="preserve">3. </w:t>
      </w:r>
      <w:r w:rsidR="00D523B2" w:rsidRPr="006D70D8">
        <w:rPr>
          <w:sz w:val="28"/>
          <w:szCs w:val="28"/>
          <w:u w:val="single"/>
        </w:rPr>
        <w:t>Ανθρωπομορφισμός των θεών</w:t>
      </w:r>
      <w:r w:rsidR="00D523B2" w:rsidRPr="006D70D8">
        <w:rPr>
          <w:sz w:val="28"/>
          <w:szCs w:val="28"/>
        </w:rPr>
        <w:t xml:space="preserve"> ( οι αρχαίοι Έλληνες φαντάζονταν τους θεούς τους με  μορφή,  συναισθήματα, συμπεριφορά και συνήθειες ανθρώπων): Η Καλυψώ και ο Οδυσσέας τρώνε και συζητούν μαζί, η Καλυψώ </w:t>
      </w:r>
      <w:r w:rsidR="004734F0">
        <w:rPr>
          <w:sz w:val="28"/>
          <w:szCs w:val="28"/>
        </w:rPr>
        <w:t xml:space="preserve">είναι ερωτευμένη με τον Οδυσσέα και </w:t>
      </w:r>
      <w:r w:rsidR="00D523B2" w:rsidRPr="006D70D8">
        <w:rPr>
          <w:sz w:val="28"/>
          <w:szCs w:val="28"/>
        </w:rPr>
        <w:t>ζηλεύει την Πηνελ</w:t>
      </w:r>
      <w:r w:rsidR="004734F0">
        <w:rPr>
          <w:sz w:val="28"/>
          <w:szCs w:val="28"/>
        </w:rPr>
        <w:t>όπη.</w:t>
      </w:r>
    </w:p>
    <w:p w:rsidR="006D70D8" w:rsidRPr="006D70D8" w:rsidRDefault="006D70D8" w:rsidP="00B572F8">
      <w:pPr>
        <w:jc w:val="both"/>
        <w:rPr>
          <w:sz w:val="28"/>
          <w:szCs w:val="28"/>
          <w:u w:val="single"/>
        </w:rPr>
      </w:pPr>
      <w:r w:rsidRPr="006D70D8">
        <w:rPr>
          <w:sz w:val="28"/>
          <w:szCs w:val="28"/>
          <w:u w:val="single"/>
        </w:rPr>
        <w:t xml:space="preserve">4. Το δίλημμα του Οδυσσέα </w:t>
      </w:r>
      <w:r w:rsidR="00755281">
        <w:rPr>
          <w:sz w:val="28"/>
          <w:szCs w:val="28"/>
          <w:u w:val="single"/>
        </w:rPr>
        <w:t>και τι φανερώνει η επιλογή του</w:t>
      </w:r>
    </w:p>
    <w:tbl>
      <w:tblPr>
        <w:tblStyle w:val="a3"/>
        <w:tblW w:w="0" w:type="auto"/>
        <w:tblLook w:val="04A0"/>
      </w:tblPr>
      <w:tblGrid>
        <w:gridCol w:w="4261"/>
        <w:gridCol w:w="4261"/>
      </w:tblGrid>
      <w:tr w:rsidR="00AF3036" w:rsidRPr="006D70D8" w:rsidTr="00842BD6">
        <w:tc>
          <w:tcPr>
            <w:tcW w:w="8522" w:type="dxa"/>
            <w:gridSpan w:val="2"/>
          </w:tcPr>
          <w:p w:rsidR="00AF3036" w:rsidRPr="006D70D8" w:rsidRDefault="00AF3036" w:rsidP="00AF3036">
            <w:pPr>
              <w:jc w:val="center"/>
              <w:rPr>
                <w:b/>
                <w:sz w:val="28"/>
                <w:szCs w:val="28"/>
              </w:rPr>
            </w:pPr>
            <w:r w:rsidRPr="006D70D8">
              <w:rPr>
                <w:b/>
                <w:sz w:val="28"/>
                <w:szCs w:val="28"/>
              </w:rPr>
              <w:t>Το δίλημμα του Οδυσσέα</w:t>
            </w:r>
          </w:p>
        </w:tc>
      </w:tr>
      <w:tr w:rsidR="00AF3036" w:rsidRPr="006D70D8" w:rsidTr="00AF3036">
        <w:tc>
          <w:tcPr>
            <w:tcW w:w="4261" w:type="dxa"/>
          </w:tcPr>
          <w:p w:rsidR="00AF3036" w:rsidRPr="006D70D8" w:rsidRDefault="00AF3036" w:rsidP="006C6982">
            <w:pPr>
              <w:jc w:val="center"/>
              <w:rPr>
                <w:b/>
                <w:sz w:val="28"/>
                <w:szCs w:val="28"/>
              </w:rPr>
            </w:pPr>
            <w:r w:rsidRPr="006D70D8">
              <w:rPr>
                <w:b/>
                <w:sz w:val="28"/>
                <w:szCs w:val="28"/>
              </w:rPr>
              <w:t>Ωγυγία</w:t>
            </w:r>
          </w:p>
        </w:tc>
        <w:tc>
          <w:tcPr>
            <w:tcW w:w="4261" w:type="dxa"/>
          </w:tcPr>
          <w:p w:rsidR="00AF3036" w:rsidRPr="006D70D8" w:rsidRDefault="00AF3036" w:rsidP="006C6982">
            <w:pPr>
              <w:jc w:val="center"/>
              <w:rPr>
                <w:b/>
                <w:sz w:val="28"/>
                <w:szCs w:val="28"/>
              </w:rPr>
            </w:pPr>
            <w:r w:rsidRPr="006D70D8">
              <w:rPr>
                <w:b/>
                <w:sz w:val="28"/>
                <w:szCs w:val="28"/>
              </w:rPr>
              <w:t>Ιθάκη</w:t>
            </w:r>
          </w:p>
        </w:tc>
      </w:tr>
      <w:tr w:rsidR="00AF3036" w:rsidRPr="006D70D8" w:rsidTr="00AF3036">
        <w:tc>
          <w:tcPr>
            <w:tcW w:w="4261" w:type="dxa"/>
          </w:tcPr>
          <w:p w:rsidR="00AF3036" w:rsidRPr="006D70D8" w:rsidRDefault="00AF3036" w:rsidP="00B572F8">
            <w:pPr>
              <w:jc w:val="both"/>
              <w:rPr>
                <w:sz w:val="28"/>
                <w:szCs w:val="28"/>
              </w:rPr>
            </w:pPr>
            <w:r w:rsidRPr="006D70D8">
              <w:rPr>
                <w:sz w:val="28"/>
                <w:szCs w:val="28"/>
              </w:rPr>
              <w:t>Παραδεισένιο νησί</w:t>
            </w:r>
          </w:p>
        </w:tc>
        <w:tc>
          <w:tcPr>
            <w:tcW w:w="4261" w:type="dxa"/>
          </w:tcPr>
          <w:p w:rsidR="00AF3036" w:rsidRPr="006D70D8" w:rsidRDefault="00AF3036" w:rsidP="00B572F8">
            <w:pPr>
              <w:jc w:val="both"/>
              <w:rPr>
                <w:sz w:val="28"/>
                <w:szCs w:val="28"/>
              </w:rPr>
            </w:pPr>
            <w:r w:rsidRPr="006D70D8">
              <w:rPr>
                <w:sz w:val="28"/>
                <w:szCs w:val="28"/>
              </w:rPr>
              <w:t>Κοινό νησί</w:t>
            </w:r>
          </w:p>
        </w:tc>
      </w:tr>
      <w:tr w:rsidR="00AF3036" w:rsidRPr="006D70D8" w:rsidTr="00AF3036">
        <w:tc>
          <w:tcPr>
            <w:tcW w:w="4261" w:type="dxa"/>
          </w:tcPr>
          <w:p w:rsidR="00AF3036" w:rsidRPr="006D70D8" w:rsidRDefault="00AF3036" w:rsidP="00B572F8">
            <w:pPr>
              <w:jc w:val="both"/>
              <w:rPr>
                <w:sz w:val="28"/>
                <w:szCs w:val="28"/>
              </w:rPr>
            </w:pPr>
            <w:r w:rsidRPr="006D70D8">
              <w:rPr>
                <w:sz w:val="28"/>
                <w:szCs w:val="28"/>
              </w:rPr>
              <w:t>Καλυψώ: θεά, πανέμορφη, αγέραστη</w:t>
            </w:r>
          </w:p>
        </w:tc>
        <w:tc>
          <w:tcPr>
            <w:tcW w:w="4261" w:type="dxa"/>
          </w:tcPr>
          <w:p w:rsidR="00AF3036" w:rsidRPr="006D70D8" w:rsidRDefault="00AF3036" w:rsidP="00B572F8">
            <w:pPr>
              <w:jc w:val="both"/>
              <w:rPr>
                <w:sz w:val="28"/>
                <w:szCs w:val="28"/>
              </w:rPr>
            </w:pPr>
            <w:r w:rsidRPr="006D70D8">
              <w:rPr>
                <w:sz w:val="28"/>
                <w:szCs w:val="28"/>
              </w:rPr>
              <w:t>Πηνελόπη: θνητή, θα γεράσει</w:t>
            </w:r>
          </w:p>
        </w:tc>
      </w:tr>
      <w:tr w:rsidR="00AF3036" w:rsidRPr="006D70D8" w:rsidTr="00AF3036">
        <w:tc>
          <w:tcPr>
            <w:tcW w:w="4261" w:type="dxa"/>
          </w:tcPr>
          <w:p w:rsidR="00AF3036" w:rsidRPr="006D70D8" w:rsidRDefault="00AF3036" w:rsidP="00B572F8">
            <w:pPr>
              <w:jc w:val="both"/>
              <w:rPr>
                <w:sz w:val="28"/>
                <w:szCs w:val="28"/>
              </w:rPr>
            </w:pPr>
            <w:r w:rsidRPr="006D70D8">
              <w:rPr>
                <w:sz w:val="28"/>
                <w:szCs w:val="28"/>
              </w:rPr>
              <w:t>Οδυσσέας: αθάνατος, χωρίς βάσανα</w:t>
            </w:r>
          </w:p>
        </w:tc>
        <w:tc>
          <w:tcPr>
            <w:tcW w:w="4261" w:type="dxa"/>
          </w:tcPr>
          <w:p w:rsidR="00AF3036" w:rsidRPr="006D70D8" w:rsidRDefault="00AF3036" w:rsidP="00B572F8">
            <w:pPr>
              <w:jc w:val="both"/>
              <w:rPr>
                <w:sz w:val="28"/>
                <w:szCs w:val="28"/>
              </w:rPr>
            </w:pPr>
            <w:r w:rsidRPr="006D70D8">
              <w:rPr>
                <w:sz w:val="28"/>
                <w:szCs w:val="28"/>
              </w:rPr>
              <w:t xml:space="preserve">Οδυσσέας: θνητός, ζωή με βάσανα </w:t>
            </w:r>
          </w:p>
        </w:tc>
      </w:tr>
      <w:tr w:rsidR="00AF3036" w:rsidRPr="006D70D8" w:rsidTr="00005D20">
        <w:tc>
          <w:tcPr>
            <w:tcW w:w="8522" w:type="dxa"/>
            <w:gridSpan w:val="2"/>
          </w:tcPr>
          <w:p w:rsidR="00AF3036" w:rsidRPr="006D70D8" w:rsidRDefault="00AF3036" w:rsidP="006C6982">
            <w:pPr>
              <w:jc w:val="center"/>
              <w:rPr>
                <w:b/>
                <w:sz w:val="28"/>
                <w:szCs w:val="28"/>
              </w:rPr>
            </w:pPr>
            <w:r w:rsidRPr="006D70D8">
              <w:rPr>
                <w:b/>
                <w:sz w:val="28"/>
                <w:szCs w:val="28"/>
              </w:rPr>
              <w:t xml:space="preserve">Ο Οδυσσέας επιλέγει να γυρίσει στην Ιθάκη, δηλαδή επιλέγει να ζήσει </w:t>
            </w:r>
            <w:r w:rsidRPr="006D70D8">
              <w:rPr>
                <w:b/>
                <w:sz w:val="28"/>
                <w:szCs w:val="28"/>
                <w:u w:val="single"/>
              </w:rPr>
              <w:t>ως άνθρωπος</w:t>
            </w:r>
            <w:r w:rsidRPr="006D70D8">
              <w:rPr>
                <w:b/>
                <w:sz w:val="28"/>
                <w:szCs w:val="28"/>
              </w:rPr>
              <w:t xml:space="preserve"> και όχι ως θεός. Αυτό δείχνει ότι η Οδύσσεια είναι έργο </w:t>
            </w:r>
            <w:r w:rsidRPr="006D70D8">
              <w:rPr>
                <w:b/>
                <w:sz w:val="28"/>
                <w:szCs w:val="28"/>
                <w:u w:val="single"/>
              </w:rPr>
              <w:t>ανθρωποκεντρικό</w:t>
            </w:r>
            <w:r w:rsidRPr="006D70D8">
              <w:rPr>
                <w:b/>
                <w:sz w:val="28"/>
                <w:szCs w:val="28"/>
              </w:rPr>
              <w:t xml:space="preserve"> και τονίζει την αξία του ανθρώπου και της ανθρώπινης ζωής.</w:t>
            </w:r>
          </w:p>
        </w:tc>
      </w:tr>
    </w:tbl>
    <w:p w:rsidR="00D523B2" w:rsidRDefault="00D523B2" w:rsidP="00B572F8">
      <w:pPr>
        <w:jc w:val="both"/>
        <w:rPr>
          <w:sz w:val="28"/>
          <w:szCs w:val="28"/>
        </w:rPr>
      </w:pPr>
    </w:p>
    <w:p w:rsidR="004734F0" w:rsidRPr="00CF1DD0" w:rsidRDefault="00AC2E6B" w:rsidP="00B572F8">
      <w:pPr>
        <w:jc w:val="both"/>
        <w:rPr>
          <w:i/>
          <w:sz w:val="28"/>
          <w:szCs w:val="28"/>
        </w:rPr>
      </w:pPr>
      <w:r w:rsidRPr="00CF1DD0">
        <w:rPr>
          <w:i/>
          <w:sz w:val="28"/>
          <w:szCs w:val="28"/>
        </w:rPr>
        <w:t>Διαβάζω προσεκτικά το κείμενο, τα σχόλια του βιβλίου κάτω από το κείμενο, τις σημειώσεις του τετραδίου και τις εργασίες που έχω γράψει για τους στίχους αυτούς. Τα σχόλια του βιβλίου δεν τα μαθαίνω απ’ έξω. Επίσης διαβάζω τις φωτοτυπίες με τις οδηγίες για το πώς γράφουμε το νόημα και τον χαρακτηρισμό προσώπου.</w:t>
      </w:r>
    </w:p>
    <w:sectPr w:rsidR="004734F0" w:rsidRPr="00CF1DD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D7DC1"/>
    <w:rsid w:val="002A2E57"/>
    <w:rsid w:val="00447C17"/>
    <w:rsid w:val="004734F0"/>
    <w:rsid w:val="00580378"/>
    <w:rsid w:val="006B678B"/>
    <w:rsid w:val="006C6982"/>
    <w:rsid w:val="006D70D8"/>
    <w:rsid w:val="00755281"/>
    <w:rsid w:val="007D7DC1"/>
    <w:rsid w:val="007E550F"/>
    <w:rsid w:val="009D2116"/>
    <w:rsid w:val="00AC2E6B"/>
    <w:rsid w:val="00AF3036"/>
    <w:rsid w:val="00B44A39"/>
    <w:rsid w:val="00B572F8"/>
    <w:rsid w:val="00CF1DD0"/>
    <w:rsid w:val="00D523B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30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458</Words>
  <Characters>2474</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2022-01-05T16:27:00Z</dcterms:created>
  <dcterms:modified xsi:type="dcterms:W3CDTF">2022-01-05T17:22:00Z</dcterms:modified>
</cp:coreProperties>
</file>