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7B5" w:rsidRPr="001D7778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9747B5" w:rsidRPr="009747B5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9747B5">
        <w:rPr>
          <w:rFonts w:ascii="Palatino Linotype" w:hAnsi="Palatino Linotype"/>
          <w:b/>
          <w:bCs/>
          <w:sz w:val="24"/>
          <w:szCs w:val="24"/>
        </w:rPr>
        <w:t>2</w:t>
      </w:r>
    </w:p>
    <w:p w:rsidR="009747B5" w:rsidRPr="009747B5" w:rsidRDefault="009747B5" w:rsidP="009747B5">
      <w:pPr>
        <w:jc w:val="center"/>
        <w:rPr>
          <w:rStyle w:val="fontstyle01"/>
          <w:rFonts w:ascii="Palatino Linotype" w:hAnsi="Palatino Linotype"/>
        </w:rPr>
      </w:pPr>
      <w:r w:rsidRPr="009747B5">
        <w:rPr>
          <w:rStyle w:val="fontstyle01"/>
          <w:rFonts w:ascii="Palatino Linotype" w:hAnsi="Palatino Linotype"/>
        </w:rPr>
        <w:t xml:space="preserve">Ο </w:t>
      </w:r>
      <w:proofErr w:type="spellStart"/>
      <w:r w:rsidRPr="009747B5">
        <w:rPr>
          <w:rStyle w:val="fontstyle01"/>
          <w:rFonts w:ascii="Palatino Linotype" w:hAnsi="Palatino Linotype"/>
        </w:rPr>
        <w:t>Κικέρωνας</w:t>
      </w:r>
      <w:proofErr w:type="spellEnd"/>
      <w:r w:rsidRPr="009747B5">
        <w:rPr>
          <w:rStyle w:val="fontstyle01"/>
          <w:rFonts w:ascii="Palatino Linotype" w:hAnsi="Palatino Linotype"/>
        </w:rPr>
        <w:t xml:space="preserve"> και η συνωμοσία του </w:t>
      </w:r>
      <w:proofErr w:type="spellStart"/>
      <w:r w:rsidRPr="009747B5">
        <w:rPr>
          <w:rStyle w:val="fontstyle01"/>
          <w:rFonts w:ascii="Palatino Linotype" w:hAnsi="Palatino Linotype"/>
        </w:rPr>
        <w:t>Κατιλίνα</w:t>
      </w:r>
      <w:proofErr w:type="spellEnd"/>
      <w:r w:rsidRPr="009747B5">
        <w:rPr>
          <w:rStyle w:val="fontstyle01"/>
          <w:rFonts w:ascii="Palatino Linotype" w:hAnsi="Palatino Linotype"/>
        </w:rPr>
        <w:t xml:space="preserve"> </w:t>
      </w:r>
    </w:p>
    <w:p w:rsidR="009747B5" w:rsidRPr="001D7778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9747B5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9747B5" w:rsidRDefault="009747B5">
      <w:pPr>
        <w:rPr>
          <w:rFonts w:ascii="Palatino Linotype" w:hAnsi="Palatino Linotype" w:cs="Calibri"/>
          <w:color w:val="000000"/>
          <w:sz w:val="24"/>
          <w:szCs w:val="24"/>
        </w:rPr>
      </w:pPr>
      <w:r w:rsidRPr="009747B5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9747B5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Catilina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9747B5">
        <w:rPr>
          <w:rFonts w:ascii="Palatino Linotype" w:hAnsi="Palatino Linotype" w:cs="Calibri"/>
          <w:color w:val="000000"/>
          <w:sz w:val="24"/>
          <w:szCs w:val="24"/>
        </w:rPr>
        <w:t>Κατιλίνας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sententia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(άποψη, κρίση, γνώμη).</w:t>
      </w:r>
      <w:r w:rsidRPr="009747B5">
        <w:rPr>
          <w:rFonts w:ascii="Palatino Linotype" w:hAnsi="Palatino Linotype" w:cs="Calibri"/>
          <w:color w:val="000000"/>
        </w:rPr>
        <w:br/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9747B5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9747B5" w:rsidRDefault="009747B5">
      <w:pPr>
        <w:rPr>
          <w:rFonts w:ascii="Palatino Linotype" w:hAnsi="Palatino Linotype" w:cs="Calibri"/>
          <w:color w:val="000000"/>
          <w:sz w:val="24"/>
          <w:szCs w:val="24"/>
        </w:rPr>
      </w:pP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castra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(στρατόπεδο</w:t>
      </w:r>
      <w:r>
        <w:rPr>
          <w:rFonts w:ascii="Palatino Linotype" w:hAnsi="Palatino Linotype" w:cs="Calibri"/>
          <w:color w:val="000000"/>
          <w:sz w:val="24"/>
          <w:szCs w:val="24"/>
        </w:rPr>
        <w:t>, μ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όνο στον πληθυντικ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ό, στον ενικό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castrum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-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= </w:t>
      </w:r>
      <w:r>
        <w:rPr>
          <w:rFonts w:ascii="Palatino Linotype" w:hAnsi="Palatino Linotype" w:cs="Calibri"/>
          <w:color w:val="000000"/>
          <w:sz w:val="24"/>
          <w:szCs w:val="24"/>
        </w:rPr>
        <w:t>φρούριο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9747B5">
        <w:rPr>
          <w:rFonts w:ascii="Palatino Linotype" w:hAnsi="Palatino Linotype" w:cs="Calibri"/>
          <w:color w:val="000000"/>
        </w:rPr>
        <w:br/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9747B5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: </w:t>
      </w: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ordo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(τάξη / η τάξη των Συγκλητικών, η Σύγκλητος), </w:t>
      </w:r>
    </w:p>
    <w:p w:rsidR="0007325A" w:rsidRDefault="009747B5">
      <w:pPr>
        <w:rPr>
          <w:rFonts w:ascii="Palatino Linotype" w:hAnsi="Palatino Linotype" w:cs="Calibri"/>
          <w:color w:val="000000"/>
          <w:sz w:val="24"/>
          <w:szCs w:val="24"/>
        </w:rPr>
      </w:pP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coniuratio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>
        <w:rPr>
          <w:rFonts w:ascii="Palatino Linotype" w:hAnsi="Palatino Linotype"/>
          <w:b/>
          <w:bCs/>
          <w:color w:val="000000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(συνωμοσία), 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auctoritas</w:t>
      </w:r>
      <w:proofErr w:type="spellEnd"/>
      <w:r w:rsidRPr="009747B5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(κύρος, επιρροή)</w:t>
      </w:r>
      <w:r w:rsidRPr="009747B5">
        <w:rPr>
          <w:rFonts w:ascii="Palatino Linotype" w:hAnsi="Palatino Linotype"/>
          <w:color w:val="000000"/>
        </w:rPr>
        <w:t xml:space="preserve"> </w:t>
      </w:r>
      <w:r w:rsidRPr="009747B5">
        <w:rPr>
          <w:rFonts w:ascii="Palatino Linotype" w:hAnsi="Palatino Linotype"/>
          <w:color w:val="000000"/>
        </w:rPr>
        <w:br/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E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9747B5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 xml:space="preserve">: </w:t>
      </w:r>
      <w:r w:rsidRPr="009747B5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/>
          <w:color w:val="000000"/>
          <w:sz w:val="24"/>
          <w:szCs w:val="24"/>
        </w:rPr>
        <w:t>spes –</w:t>
      </w:r>
      <w:proofErr w:type="spellStart"/>
      <w:r w:rsidRPr="009747B5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9747B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747B5">
        <w:rPr>
          <w:rFonts w:ascii="Palatino Linotype" w:hAnsi="Palatino Linotype" w:cs="Calibri"/>
          <w:color w:val="000000"/>
          <w:sz w:val="24"/>
          <w:szCs w:val="24"/>
        </w:rPr>
        <w:t>(ελπίδα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στον πληθυντικό μόνο τρεις πτώσεις, ονομαστική, αιτιατική, κλητική: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spes</w:t>
      </w:r>
      <w:proofErr w:type="spellEnd"/>
      <w:r w:rsidRPr="009747B5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9747B5" w:rsidRPr="00F33E22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747B5" w:rsidRPr="000F74FA" w:rsidTr="00700CA8">
        <w:tc>
          <w:tcPr>
            <w:tcW w:w="2765" w:type="dxa"/>
          </w:tcPr>
          <w:p w:rsidR="009747B5" w:rsidRPr="000F74FA" w:rsidRDefault="009747B5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9747B5" w:rsidRPr="000F74FA" w:rsidRDefault="009747B5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9747B5" w:rsidRPr="000F74FA" w:rsidRDefault="009747B5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0F74FA" w:rsidRDefault="009747B5" w:rsidP="00700CA8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9747B5" w:rsidRPr="000F74FA" w:rsidRDefault="009747B5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9747B5" w:rsidRPr="000F74FA" w:rsidRDefault="009747B5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9747B5" w:rsidRPr="000F74FA" w:rsidTr="00700CA8">
        <w:tc>
          <w:tcPr>
            <w:tcW w:w="2765" w:type="dxa"/>
          </w:tcPr>
          <w:p w:rsidR="009747B5" w:rsidRPr="000F0E10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multus</w:t>
            </w:r>
            <w:proofErr w:type="spellEnd"/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συνήθως στον πληθυντικό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multi</w:t>
            </w:r>
            <w:r w:rsidRP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ae</w:t>
            </w:r>
            <w:r w:rsidRP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plures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-es, -(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)a</w:t>
            </w:r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plurimi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-ae, -a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imperitus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(άπειρος)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imperitior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imperitissimus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CE1E67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improbus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αχρείος)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improbior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improbissimus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CE1E67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stultus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ανόητος)</w:t>
            </w:r>
          </w:p>
        </w:tc>
        <w:tc>
          <w:tcPr>
            <w:tcW w:w="2765" w:type="dxa"/>
          </w:tcPr>
          <w:p w:rsidR="009747B5" w:rsidRPr="00CE1E67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stultior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stultissimus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Manlianus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του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Μάνλιου</w:t>
            </w:r>
            <w:proofErr w:type="spellEnd"/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9747B5" w:rsidRPr="000F74FA" w:rsidTr="00700CA8">
        <w:tc>
          <w:tcPr>
            <w:tcW w:w="2765" w:type="dxa"/>
          </w:tcPr>
          <w:p w:rsidR="009747B5" w:rsidRPr="005A46C9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747B5" w:rsidRPr="000F74FA" w:rsidTr="00700CA8">
        <w:tc>
          <w:tcPr>
            <w:tcW w:w="2765" w:type="dxa"/>
          </w:tcPr>
          <w:p w:rsidR="009747B5" w:rsidRPr="005A46C9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mollis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-is, -e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μαλακός)</w:t>
            </w:r>
          </w:p>
        </w:tc>
        <w:tc>
          <w:tcPr>
            <w:tcW w:w="2765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mollior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9747B5" w:rsidRDefault="009747B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mollissimus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9747B5" w:rsidRPr="00516374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9747B5" w:rsidRPr="00516374" w:rsidTr="00700CA8">
        <w:tc>
          <w:tcPr>
            <w:tcW w:w="1996" w:type="dxa"/>
          </w:tcPr>
          <w:p w:rsidR="009747B5" w:rsidRPr="00516374" w:rsidRDefault="009747B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9747B5" w:rsidRPr="00516374" w:rsidRDefault="009747B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9747B5" w:rsidRPr="00516374" w:rsidRDefault="009747B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9747B5" w:rsidRPr="00516374" w:rsidRDefault="009747B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Pr="00BD5019" w:rsidRDefault="008746EB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fi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9747B5" w:rsidRPr="00BD5019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8746EB">
              <w:rPr>
                <w:rFonts w:ascii="Palatino Linotype" w:hAnsi="Palatino Linotype"/>
                <w:sz w:val="24"/>
                <w:szCs w:val="24"/>
                <w:lang w:val="en-US"/>
              </w:rPr>
              <w:t>actus</w:t>
            </w:r>
            <w:proofErr w:type="spellEnd"/>
            <w:r w:rsidR="008746E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9747B5" w:rsidRPr="00BD5019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747B5" w:rsidRPr="008210F6" w:rsidRDefault="00085860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 xml:space="preserve">γίνομαι, ως παθητικό του </w:t>
            </w:r>
            <w:proofErr w:type="spellStart"/>
            <w:r w:rsidR="009F109C">
              <w:rPr>
                <w:rFonts w:ascii="Palatino Linotype" w:hAnsi="Palatino Linotype"/>
                <w:sz w:val="24"/>
                <w:szCs w:val="24"/>
                <w:lang w:val="en-US"/>
              </w:rPr>
              <w:t>facio</w:t>
            </w:r>
            <w:proofErr w:type="spellEnd"/>
            <w:r w:rsidR="009747B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>είμαι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746EB" w:rsidRPr="00516374" w:rsidTr="00700CA8">
        <w:tc>
          <w:tcPr>
            <w:tcW w:w="1996" w:type="dxa"/>
          </w:tcPr>
          <w:p w:rsidR="008746EB" w:rsidRPr="008746EB" w:rsidRDefault="008746EB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8746EB" w:rsidRDefault="008746EB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746EB" w:rsidRDefault="008746EB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8746EB" w:rsidRDefault="008746EB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746EB" w:rsidRPr="00516374" w:rsidTr="00700CA8">
        <w:tc>
          <w:tcPr>
            <w:tcW w:w="1996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confirmo</w:t>
            </w:r>
            <w:proofErr w:type="spellEnd"/>
          </w:p>
        </w:tc>
        <w:tc>
          <w:tcPr>
            <w:tcW w:w="2050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confirmavi</w:t>
            </w:r>
            <w:proofErr w:type="spellEnd"/>
          </w:p>
        </w:tc>
        <w:tc>
          <w:tcPr>
            <w:tcW w:w="2031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confirmatum</w:t>
            </w:r>
            <w:proofErr w:type="spellEnd"/>
          </w:p>
        </w:tc>
        <w:tc>
          <w:tcPr>
            <w:tcW w:w="2219" w:type="dxa"/>
          </w:tcPr>
          <w:p w:rsidR="008746EB" w:rsidRPr="009F109C" w:rsidRDefault="009F109C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>onfirmare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(επιβεβαιώνω)</w:t>
            </w:r>
          </w:p>
        </w:tc>
      </w:tr>
      <w:tr w:rsidR="008746EB" w:rsidRPr="00516374" w:rsidTr="00700CA8">
        <w:tc>
          <w:tcPr>
            <w:tcW w:w="1996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dissimulo</w:t>
            </w:r>
            <w:proofErr w:type="spellEnd"/>
          </w:p>
        </w:tc>
        <w:tc>
          <w:tcPr>
            <w:tcW w:w="2050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dissimulavi</w:t>
            </w:r>
            <w:proofErr w:type="spellEnd"/>
          </w:p>
        </w:tc>
        <w:tc>
          <w:tcPr>
            <w:tcW w:w="2031" w:type="dxa"/>
          </w:tcPr>
          <w:p w:rsidR="008746EB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dissimulatum</w:t>
            </w:r>
            <w:proofErr w:type="spellEnd"/>
          </w:p>
        </w:tc>
        <w:tc>
          <w:tcPr>
            <w:tcW w:w="2219" w:type="dxa"/>
          </w:tcPr>
          <w:p w:rsidR="008746EB" w:rsidRPr="009F109C" w:rsidRDefault="009F109C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>issimulare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(προσποιούμαι ότι δεν…)</w:t>
            </w:r>
          </w:p>
        </w:tc>
      </w:tr>
      <w:tr w:rsidR="009747B5" w:rsidTr="00700CA8">
        <w:tc>
          <w:tcPr>
            <w:tcW w:w="1996" w:type="dxa"/>
          </w:tcPr>
          <w:p w:rsidR="009747B5" w:rsidRPr="002E6250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9747B5" w:rsidRPr="00CB1E93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a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2050" w:type="dxa"/>
          </w:tcPr>
          <w:p w:rsidR="009747B5" w:rsidRDefault="009F109C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>assus</w:t>
            </w:r>
            <w:proofErr w:type="spellEnd"/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fass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9747B5" w:rsidRPr="00CB1E93" w:rsidRDefault="00085860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fateri</w:t>
            </w:r>
            <w:proofErr w:type="spellEnd"/>
            <w:r w:rsidR="009747B5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>ομολογώ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747B5" w:rsidRPr="00CB1E93" w:rsidTr="00700CA8">
        <w:tc>
          <w:tcPr>
            <w:tcW w:w="1996" w:type="dxa"/>
          </w:tcPr>
          <w:p w:rsidR="009747B5" w:rsidRPr="00BD5019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immin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9747B5" w:rsidRPr="00BD5019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031" w:type="dxa"/>
          </w:tcPr>
          <w:p w:rsidR="009747B5" w:rsidRPr="00BD5019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747B5" w:rsidRPr="00BD5019" w:rsidRDefault="00085860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immin</w:t>
            </w:r>
            <w:proofErr w:type="spellEnd"/>
            <w:r w:rsidR="009747B5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9747B5"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 xml:space="preserve">ελλειπτικό- χωρίς παρακείμενο και σουπίνο 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>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>πλησιάζω απειλητικά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747B5" w:rsidRPr="00CB1E93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vis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9747B5" w:rsidRPr="005E62D5" w:rsidRDefault="00085860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</w:t>
            </w:r>
            <w:r w:rsidR="009747B5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>βλέπ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>ω)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9747B5" w:rsidRPr="00D7796D" w:rsidTr="00700CA8">
        <w:tc>
          <w:tcPr>
            <w:tcW w:w="1996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dico</w:t>
            </w:r>
            <w:proofErr w:type="spellEnd"/>
          </w:p>
        </w:tc>
        <w:tc>
          <w:tcPr>
            <w:tcW w:w="2050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dixi</w:t>
            </w:r>
            <w:proofErr w:type="spellEnd"/>
          </w:p>
        </w:tc>
        <w:tc>
          <w:tcPr>
            <w:tcW w:w="2031" w:type="dxa"/>
          </w:tcPr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2219" w:type="dxa"/>
          </w:tcPr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proofErr w:type="spellEnd"/>
            <w:r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9747B5" w:rsidRPr="008210F6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(λέγω)</w:t>
            </w:r>
          </w:p>
        </w:tc>
      </w:tr>
      <w:tr w:rsidR="009747B5" w:rsidRPr="00FD00D9" w:rsidTr="00700CA8">
        <w:tc>
          <w:tcPr>
            <w:tcW w:w="1996" w:type="dxa"/>
          </w:tcPr>
          <w:p w:rsidR="009747B5" w:rsidRPr="00516374" w:rsidRDefault="00085860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lo</w:t>
            </w:r>
            <w:proofErr w:type="spellEnd"/>
          </w:p>
        </w:tc>
        <w:tc>
          <w:tcPr>
            <w:tcW w:w="2050" w:type="dxa"/>
          </w:tcPr>
          <w:p w:rsidR="009747B5" w:rsidRPr="00516374" w:rsidRDefault="00085860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lui</w:t>
            </w:r>
            <w:proofErr w:type="spellEnd"/>
          </w:p>
        </w:tc>
        <w:tc>
          <w:tcPr>
            <w:tcW w:w="2031" w:type="dxa"/>
          </w:tcPr>
          <w:p w:rsidR="009747B5" w:rsidRPr="00516374" w:rsidRDefault="009F109C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ltum</w:t>
            </w:r>
            <w:proofErr w:type="spellEnd"/>
            <w:r w:rsidR="0008586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08586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alitum</w:t>
            </w:r>
            <w:proofErr w:type="spellEnd"/>
          </w:p>
        </w:tc>
        <w:tc>
          <w:tcPr>
            <w:tcW w:w="2219" w:type="dxa"/>
          </w:tcPr>
          <w:p w:rsidR="009747B5" w:rsidRPr="00FD00D9" w:rsidRDefault="00085860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</w:t>
            </w:r>
            <w:r w:rsidR="009747B5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9747B5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9F109C">
              <w:rPr>
                <w:rFonts w:ascii="Palatino Linotype" w:hAnsi="Palatino Linotype"/>
                <w:sz w:val="24"/>
                <w:szCs w:val="24"/>
              </w:rPr>
              <w:t>εκτρέφω</w:t>
            </w:r>
            <w:r w:rsidR="009747B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cred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credid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747B5" w:rsidRPr="00516374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credi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9747B5" w:rsidRPr="00066006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cred</w:t>
            </w:r>
            <w:r w:rsidR="009747B5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9747B5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9747B5" w:rsidRPr="00516374" w:rsidRDefault="009747B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πιστεύ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nasc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</w:t>
            </w:r>
            <w:proofErr w:type="spellEnd"/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na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tus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natum</w:t>
            </w:r>
            <w:proofErr w:type="spellEnd"/>
          </w:p>
        </w:tc>
        <w:tc>
          <w:tcPr>
            <w:tcW w:w="2219" w:type="dxa"/>
          </w:tcPr>
          <w:p w:rsidR="009747B5" w:rsidRPr="005E62D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nasc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γεννιέμαι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intellego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intelligo</w:t>
            </w:r>
            <w:proofErr w:type="spellEnd"/>
          </w:p>
        </w:tc>
        <w:tc>
          <w:tcPr>
            <w:tcW w:w="2050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intellexi</w:t>
            </w:r>
            <w:proofErr w:type="spellEnd"/>
          </w:p>
        </w:tc>
        <w:tc>
          <w:tcPr>
            <w:tcW w:w="2031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intellectum</w:t>
            </w:r>
            <w:proofErr w:type="spellEnd"/>
          </w:p>
        </w:tc>
        <w:tc>
          <w:tcPr>
            <w:tcW w:w="2219" w:type="dxa"/>
          </w:tcPr>
          <w:p w:rsidR="009747B5" w:rsidRPr="005E62D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intelleg</w:t>
            </w:r>
            <w:proofErr w:type="spellEnd"/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(καταλαβαίνω)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sequor</w:t>
            </w:r>
            <w:proofErr w:type="spellEnd"/>
          </w:p>
        </w:tc>
        <w:tc>
          <w:tcPr>
            <w:tcW w:w="2050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secutus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747B5" w:rsidRPr="005E62D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sequi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ακολουθώ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animadvert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animavert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animadvers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9747B5" w:rsidRPr="005E62D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animadvert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παρατηρώ/ τιμωρώ κάποιον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intend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intend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747B5" w:rsidRDefault="009F109C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>nten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085860">
              <w:rPr>
                <w:rFonts w:ascii="Palatino Linotype" w:hAnsi="Palatino Linotype"/>
                <w:sz w:val="24"/>
                <w:szCs w:val="24"/>
                <w:lang w:val="en-US"/>
              </w:rPr>
              <w:t>intensum</w:t>
            </w:r>
            <w:proofErr w:type="spellEnd"/>
          </w:p>
        </w:tc>
        <w:tc>
          <w:tcPr>
            <w:tcW w:w="2219" w:type="dxa"/>
          </w:tcPr>
          <w:p w:rsidR="009747B5" w:rsidRPr="005E62D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intend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κατευθύνομαι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747B5" w:rsidRPr="00516374" w:rsidTr="00700CA8">
        <w:tc>
          <w:tcPr>
            <w:tcW w:w="1996" w:type="dxa"/>
          </w:tcPr>
          <w:p w:rsidR="009747B5" w:rsidRPr="005E62D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747B5" w:rsidRDefault="009747B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747B5" w:rsidRDefault="009747B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9747B5" w:rsidRPr="00516374" w:rsidTr="00700CA8">
        <w:tc>
          <w:tcPr>
            <w:tcW w:w="1996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2050" w:type="dxa"/>
          </w:tcPr>
          <w:p w:rsidR="009747B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747B5" w:rsidRDefault="00085860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perven</w:t>
            </w:r>
            <w:r w:rsidR="009747B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9747B5" w:rsidRPr="005E62D5" w:rsidRDefault="00085860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perven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ire</w:t>
            </w:r>
            <w:proofErr w:type="spellEnd"/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9F109C">
              <w:rPr>
                <w:rFonts w:ascii="Palatino Linotype" w:hAnsi="Palatino Linotype"/>
                <w:color w:val="000000"/>
                <w:sz w:val="24"/>
                <w:szCs w:val="24"/>
              </w:rPr>
              <w:t>φθάν</w:t>
            </w:r>
            <w:r w:rsidR="009747B5">
              <w:rPr>
                <w:rFonts w:ascii="Palatino Linotype" w:hAnsi="Palatino Linotype"/>
                <w:color w:val="000000"/>
                <w:sz w:val="24"/>
                <w:szCs w:val="24"/>
              </w:rPr>
              <w:t>ω)</w:t>
            </w:r>
          </w:p>
        </w:tc>
      </w:tr>
    </w:tbl>
    <w:p w:rsidR="009747B5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9747B5" w:rsidRDefault="009747B5" w:rsidP="009747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9747B5" w:rsidRPr="004F5AEF" w:rsidRDefault="009747B5" w:rsidP="009747B5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lastRenderedPageBreak/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-ή, -ό)</w:t>
      </w:r>
      <w:r w:rsid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F109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iste</w:t>
      </w:r>
      <w:proofErr w:type="spellEnd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F109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ista</w:t>
      </w:r>
      <w:proofErr w:type="spellEnd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F109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istud</w:t>
      </w:r>
      <w:proofErr w:type="spellEnd"/>
      <w:r w:rsidR="004F5AE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(αυτός, -ή, -ό)</w:t>
      </w:r>
    </w:p>
    <w:p w:rsidR="009747B5" w:rsidRDefault="009747B5" w:rsidP="009747B5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9747B5" w:rsidRPr="009F109C" w:rsidRDefault="009747B5" w:rsidP="009747B5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nemo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nihil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κάτι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nonnulli</w:t>
      </w:r>
      <w:proofErr w:type="spellEnd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proofErr w:type="spellStart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ae</w:t>
      </w:r>
      <w:proofErr w:type="spellEnd"/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-a (αντωνυμικό επίθετο</w:t>
      </w:r>
      <w:r w:rsidR="004F5AE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μερικοί, -</w:t>
      </w:r>
      <w:proofErr w:type="spellStart"/>
      <w:r w:rsidR="004F5AE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ές</w:t>
      </w:r>
      <w:proofErr w:type="spellEnd"/>
      <w:r w:rsidR="004F5AE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-ά</w:t>
      </w:r>
      <w:r w:rsidR="009F109C" w:rsidRPr="009F109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9747B5" w:rsidRPr="00CF4D90" w:rsidRDefault="009747B5" w:rsidP="009747B5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480393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Μετοχές</w:t>
      </w:r>
      <w:r w:rsidRPr="00CF4D90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9747B5" w:rsidRPr="00CF4D90" w:rsidRDefault="009F109C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nascens</w:t>
      </w:r>
      <w:proofErr w:type="spellEnd"/>
      <w:r w:rsidRPr="00CF4D9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entis</w:t>
      </w:r>
      <w:proofErr w:type="spellEnd"/>
      <w:r w:rsidRPr="00CF4D9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γεννώμενος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):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τριτόκλιτη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μτχ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ενεργητικού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Ενεστώτα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του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ρ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n</w:t>
      </w:r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ascor</w:t>
      </w:r>
      <w:proofErr w:type="spellEnd"/>
      <w:r w:rsidRPr="00CF4D90">
        <w:rPr>
          <w:rFonts w:ascii="Palatino Linotype" w:hAnsi="Palatino Linotype"/>
          <w:i/>
          <w:iCs/>
          <w:color w:val="000000"/>
        </w:rPr>
        <w:t xml:space="preserve"> 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γεννιέμαι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CF4D90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factus</w:t>
      </w:r>
      <w:proofErr w:type="spellEnd"/>
      <w:r w:rsidRPr="00CF4D9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a</w:t>
      </w:r>
      <w:r w:rsidRPr="00CF4D9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um</w:t>
      </w:r>
      <w:r w:rsidRPr="00CF4D9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γενόμενος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):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δευτερόκλιτη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μτχ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παθητικού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Παρακειμένου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του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ρ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f</w:t>
      </w:r>
      <w:r w:rsidRPr="009F109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io</w:t>
      </w:r>
      <w:proofErr w:type="spellEnd"/>
      <w:r w:rsidRPr="00CF4D90">
        <w:rPr>
          <w:rFonts w:ascii="Palatino Linotype" w:hAnsi="Palatino Linotype"/>
          <w:i/>
          <w:iCs/>
          <w:color w:val="000000"/>
        </w:rPr>
        <w:t xml:space="preserve"> 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9F109C">
        <w:rPr>
          <w:rFonts w:ascii="Palatino Linotype" w:hAnsi="Palatino Linotype" w:cs="Calibri"/>
          <w:color w:val="000000"/>
          <w:sz w:val="24"/>
          <w:szCs w:val="24"/>
        </w:rPr>
        <w:t>γίνομαι</w:t>
      </w:r>
      <w:r w:rsidRPr="00CF4D90">
        <w:rPr>
          <w:rFonts w:ascii="Palatino Linotype" w:hAnsi="Palatino Linotype" w:cs="Calibri"/>
          <w:color w:val="000000"/>
          <w:sz w:val="24"/>
          <w:szCs w:val="24"/>
        </w:rPr>
        <w:t>).</w:t>
      </w:r>
    </w:p>
    <w:p w:rsidR="009F109C" w:rsidRPr="009F109C" w:rsidRDefault="009F109C" w:rsidP="009F109C">
      <w:pPr>
        <w:jc w:val="center"/>
        <w:rPr>
          <w:rStyle w:val="fontstyle21"/>
          <w:rFonts w:ascii="Palatino Linotype" w:hAnsi="Palatino Linotype"/>
          <w:b/>
          <w:bCs/>
        </w:rPr>
      </w:pPr>
      <w:r w:rsidRPr="009F109C">
        <w:rPr>
          <w:rStyle w:val="fontstyle21"/>
          <w:rFonts w:ascii="Palatino Linotype" w:hAnsi="Palatino Linotype"/>
          <w:b/>
          <w:bCs/>
        </w:rPr>
        <w:t>Άκλιτα μέρη του λόγου:</w:t>
      </w:r>
      <w:r w:rsidRPr="009F109C">
        <w:rPr>
          <w:rFonts w:ascii="Palatino Linotype" w:hAnsi="Palatino Linotype" w:cs="Calibri"/>
          <w:b/>
          <w:bCs/>
          <w:color w:val="000000"/>
        </w:rPr>
        <w:br/>
      </w:r>
      <w:r w:rsidRPr="009F109C">
        <w:rPr>
          <w:rStyle w:val="fontstyle21"/>
          <w:rFonts w:ascii="Palatino Linotype" w:hAnsi="Palatino Linotype"/>
          <w:b/>
          <w:bCs/>
        </w:rPr>
        <w:t>Προθέσεις:</w:t>
      </w:r>
    </w:p>
    <w:p w:rsidR="009F109C" w:rsidRDefault="009F109C">
      <w:pPr>
        <w:rPr>
          <w:rStyle w:val="fontstyle21"/>
          <w:rFonts w:ascii="Palatino Linotype" w:hAnsi="Palatino Linotype"/>
        </w:rPr>
      </w:pP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01"/>
          <w:rFonts w:ascii="Palatino Linotype" w:hAnsi="Palatino Linotype"/>
        </w:rPr>
        <w:t xml:space="preserve">in </w:t>
      </w:r>
      <w:r w:rsidRPr="009F109C">
        <w:rPr>
          <w:rStyle w:val="fontstyle21"/>
          <w:rFonts w:ascii="Palatino Linotype" w:hAnsi="Palatino Linotype"/>
        </w:rPr>
        <w:t>+ αφαιρετική [</w:t>
      </w:r>
      <w:r w:rsidRPr="009F109C">
        <w:rPr>
          <w:rStyle w:val="fontstyle31"/>
          <w:rFonts w:ascii="Palatino Linotype" w:hAnsi="Palatino Linotype"/>
        </w:rPr>
        <w:t xml:space="preserve">in </w:t>
      </w:r>
      <w:proofErr w:type="spellStart"/>
      <w:r w:rsidRPr="009F109C">
        <w:rPr>
          <w:rStyle w:val="fontstyle31"/>
          <w:rFonts w:ascii="Palatino Linotype" w:hAnsi="Palatino Linotype"/>
        </w:rPr>
        <w:t>ordine</w:t>
      </w:r>
      <w:proofErr w:type="spellEnd"/>
      <w:r w:rsidRPr="009F109C">
        <w:rPr>
          <w:rStyle w:val="fontstyle21"/>
          <w:rFonts w:ascii="Palatino Linotype" w:hAnsi="Palatino Linotype"/>
        </w:rPr>
        <w:t>]: δηλώνει στάση σε τόπο.</w:t>
      </w: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01"/>
          <w:rFonts w:ascii="Palatino Linotype" w:hAnsi="Palatino Linotype"/>
        </w:rPr>
        <w:t xml:space="preserve">in </w:t>
      </w:r>
      <w:r w:rsidRPr="009F109C">
        <w:rPr>
          <w:rStyle w:val="fontstyle21"/>
          <w:rFonts w:ascii="Palatino Linotype" w:hAnsi="Palatino Linotype"/>
        </w:rPr>
        <w:t>+ αιτιατική [</w:t>
      </w:r>
      <w:r w:rsidRPr="009F109C">
        <w:rPr>
          <w:rStyle w:val="fontstyle31"/>
          <w:rFonts w:ascii="Palatino Linotype" w:hAnsi="Palatino Linotype"/>
        </w:rPr>
        <w:t xml:space="preserve">in </w:t>
      </w:r>
      <w:proofErr w:type="spellStart"/>
      <w:r w:rsidRPr="009F109C">
        <w:rPr>
          <w:rStyle w:val="fontstyle31"/>
          <w:rFonts w:ascii="Palatino Linotype" w:hAnsi="Palatino Linotype"/>
        </w:rPr>
        <w:t>hunc</w:t>
      </w:r>
      <w:proofErr w:type="spellEnd"/>
      <w:r w:rsidRPr="009F109C">
        <w:rPr>
          <w:rStyle w:val="fontstyle31"/>
          <w:rFonts w:ascii="Palatino Linotype" w:hAnsi="Palatino Linotype"/>
        </w:rPr>
        <w:t xml:space="preserve"> / in </w:t>
      </w:r>
      <w:proofErr w:type="spellStart"/>
      <w:r w:rsidRPr="009F109C">
        <w:rPr>
          <w:rStyle w:val="fontstyle31"/>
          <w:rFonts w:ascii="Palatino Linotype" w:hAnsi="Palatino Linotype"/>
        </w:rPr>
        <w:t>castra</w:t>
      </w:r>
      <w:proofErr w:type="spellEnd"/>
      <w:r w:rsidRPr="009F109C">
        <w:rPr>
          <w:rStyle w:val="fontstyle21"/>
          <w:rFonts w:ascii="Palatino Linotype" w:hAnsi="Palatino Linotype"/>
        </w:rPr>
        <w:t>]: δηλώνει εχθρική διάθεση / κατεύθυνση προς τόπο].</w:t>
      </w:r>
    </w:p>
    <w:p w:rsidR="009F109C" w:rsidRPr="009F109C" w:rsidRDefault="009F109C" w:rsidP="009F109C">
      <w:pPr>
        <w:jc w:val="center"/>
        <w:rPr>
          <w:rStyle w:val="fontstyle21"/>
          <w:rFonts w:ascii="Palatino Linotype" w:hAnsi="Palatino Linotype"/>
          <w:b/>
          <w:bCs/>
        </w:rPr>
      </w:pP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21"/>
          <w:rFonts w:ascii="Palatino Linotype" w:hAnsi="Palatino Linotype"/>
          <w:b/>
          <w:bCs/>
        </w:rPr>
        <w:t>Επιρρήματα:</w:t>
      </w:r>
    </w:p>
    <w:p w:rsidR="009F109C" w:rsidRDefault="009F109C">
      <w:pPr>
        <w:rPr>
          <w:rStyle w:val="fontstyle21"/>
          <w:rFonts w:ascii="Palatino Linotype" w:hAnsi="Palatino Linotype"/>
        </w:rPr>
      </w:pP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solum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(μόνον):ποσοτικό [</w:t>
      </w:r>
      <w:r w:rsidRPr="009F109C">
        <w:rPr>
          <w:rStyle w:val="fontstyle01"/>
          <w:rFonts w:ascii="Palatino Linotype" w:hAnsi="Palatino Linotype"/>
        </w:rPr>
        <w:t xml:space="preserve">non </w:t>
      </w:r>
      <w:proofErr w:type="spellStart"/>
      <w:r w:rsidRPr="009F109C">
        <w:rPr>
          <w:rStyle w:val="fontstyle01"/>
          <w:rFonts w:ascii="Palatino Linotype" w:hAnsi="Palatino Linotype"/>
        </w:rPr>
        <w:t>solum</w:t>
      </w:r>
      <w:proofErr w:type="spellEnd"/>
      <w:r w:rsidRPr="009F109C">
        <w:rPr>
          <w:rStyle w:val="fontstyle01"/>
          <w:rFonts w:ascii="Palatino Linotype" w:hAnsi="Palatino Linotype"/>
        </w:rPr>
        <w:t xml:space="preserve"> – </w:t>
      </w:r>
      <w:proofErr w:type="spellStart"/>
      <w:r w:rsidRPr="009F109C">
        <w:rPr>
          <w:rStyle w:val="fontstyle01"/>
          <w:rFonts w:ascii="Palatino Linotype" w:hAnsi="Palatino Linotype"/>
        </w:rPr>
        <w:t>verum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proofErr w:type="spellStart"/>
      <w:r w:rsidRPr="009F109C">
        <w:rPr>
          <w:rStyle w:val="fontstyle01"/>
          <w:rFonts w:ascii="Palatino Linotype" w:hAnsi="Palatino Linotype"/>
        </w:rPr>
        <w:t>etiam</w:t>
      </w:r>
      <w:r w:rsidRPr="009F109C">
        <w:rPr>
          <w:rStyle w:val="fontstyle21"/>
          <w:rFonts w:ascii="Palatino Linotype" w:hAnsi="Palatino Linotype"/>
        </w:rPr>
        <w:t>:επιδοτική</w:t>
      </w:r>
      <w:proofErr w:type="spellEnd"/>
      <w:r w:rsidRPr="009F109C">
        <w:rPr>
          <w:rStyle w:val="fontstyle21"/>
          <w:rFonts w:ascii="Palatino Linotype" w:hAnsi="Palatino Linotype"/>
        </w:rPr>
        <w:t xml:space="preserve"> σύνδεση προτάσεων.]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etiam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(επιπλέον, ακόμη):ποσοτικό.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crudeliter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(με σκληρότητα):τροπικό.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regie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(τυραννικά):τροπικό.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nunc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(τώρα):χρονικό.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tam</w:t>
      </w:r>
      <w:proofErr w:type="spellEnd"/>
      <w:r w:rsidRPr="009F109C">
        <w:rPr>
          <w:rStyle w:val="fontstyle0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>(τόσο):ποσοτικό.</w:t>
      </w:r>
    </w:p>
    <w:p w:rsidR="009F109C" w:rsidRPr="009F109C" w:rsidRDefault="009F109C" w:rsidP="009F109C">
      <w:pPr>
        <w:jc w:val="center"/>
        <w:rPr>
          <w:rStyle w:val="fontstyle21"/>
          <w:rFonts w:ascii="Palatino Linotype" w:hAnsi="Palatino Linotype"/>
          <w:b/>
          <w:bCs/>
        </w:rPr>
      </w:pP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21"/>
          <w:rFonts w:ascii="Palatino Linotype" w:hAnsi="Palatino Linotype"/>
          <w:b/>
          <w:bCs/>
        </w:rPr>
        <w:t>Σύνδεσμοι:</w:t>
      </w:r>
    </w:p>
    <w:p w:rsidR="009F109C" w:rsidRDefault="009F109C">
      <w:pPr>
        <w:rPr>
          <w:rStyle w:val="fontstyle21"/>
          <w:rFonts w:ascii="Palatino Linotype" w:hAnsi="Palatino Linotype"/>
        </w:rPr>
      </w:pP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aut</w:t>
      </w:r>
      <w:proofErr w:type="spellEnd"/>
      <w:r w:rsidRPr="009F109C">
        <w:rPr>
          <w:rStyle w:val="fontstyle01"/>
          <w:rFonts w:ascii="Palatino Linotype" w:hAnsi="Palatino Linotype"/>
        </w:rPr>
        <w:t xml:space="preserve"> – </w:t>
      </w:r>
      <w:proofErr w:type="spellStart"/>
      <w:r w:rsidRPr="009F109C">
        <w:rPr>
          <w:rStyle w:val="fontstyle01"/>
          <w:rFonts w:ascii="Palatino Linotype" w:hAnsi="Palatino Linotype"/>
        </w:rPr>
        <w:t>aut</w:t>
      </w:r>
      <w:r w:rsidRPr="009F109C">
        <w:rPr>
          <w:rStyle w:val="fontstyle21"/>
          <w:rFonts w:ascii="Palatino Linotype" w:hAnsi="Palatino Linotype"/>
        </w:rPr>
        <w:t>:διαζευκτικοί</w:t>
      </w:r>
      <w:proofErr w:type="spellEnd"/>
      <w:r w:rsidRPr="009F109C">
        <w:rPr>
          <w:rStyle w:val="fontstyle21"/>
          <w:rFonts w:ascii="Palatino Linotype" w:hAnsi="Palatino Linotype"/>
        </w:rPr>
        <w:t>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si</w:t>
      </w:r>
      <w:r w:rsidRPr="009F109C">
        <w:rPr>
          <w:rStyle w:val="fontstyle21"/>
          <w:rFonts w:ascii="Palatino Linotype" w:hAnsi="Palatino Linotype"/>
        </w:rPr>
        <w:t>:υποθετικός</w:t>
      </w:r>
      <w:proofErr w:type="spellEnd"/>
      <w:r w:rsidRPr="009F109C">
        <w:rPr>
          <w:rStyle w:val="fontstyle21"/>
          <w:rFonts w:ascii="Palatino Linotype" w:hAnsi="Palatino Linotype"/>
        </w:rPr>
        <w:t>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et:</w:t>
      </w:r>
      <w:r w:rsidRPr="009F109C">
        <w:rPr>
          <w:rStyle w:val="fontstyle21"/>
          <w:rFonts w:ascii="Palatino Linotype" w:hAnsi="Palatino Linotype"/>
        </w:rPr>
        <w:t>συμπλεκτικός</w:t>
      </w:r>
      <w:proofErr w:type="spellEnd"/>
      <w:r w:rsidRPr="009F109C">
        <w:rPr>
          <w:rStyle w:val="fontstyle21"/>
          <w:rFonts w:ascii="Palatino Linotype" w:hAnsi="Palatino Linotype"/>
        </w:rPr>
        <w:t>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verum</w:t>
      </w:r>
      <w:r w:rsidRPr="009F109C">
        <w:rPr>
          <w:rStyle w:val="fontstyle21"/>
          <w:rFonts w:ascii="Palatino Linotype" w:hAnsi="Palatino Linotype"/>
        </w:rPr>
        <w:t>:αντιθετικός</w:t>
      </w:r>
      <w:proofErr w:type="spellEnd"/>
      <w:r w:rsidRPr="009F109C">
        <w:rPr>
          <w:rStyle w:val="fontstyle21"/>
          <w:rFonts w:ascii="Palatino Linotype" w:hAnsi="Palatino Linotype"/>
        </w:rPr>
        <w:t>.</w:t>
      </w:r>
      <w:r w:rsidRPr="009F109C">
        <w:rPr>
          <w:rFonts w:ascii="Palatino Linotype" w:hAnsi="Palatino Linotype" w:cs="Calibri"/>
          <w:color w:val="000000"/>
        </w:rPr>
        <w:br/>
      </w:r>
      <w:proofErr w:type="spellStart"/>
      <w:r w:rsidRPr="009F109C">
        <w:rPr>
          <w:rStyle w:val="fontstyle01"/>
          <w:rFonts w:ascii="Palatino Linotype" w:hAnsi="Palatino Linotype"/>
        </w:rPr>
        <w:t>non</w:t>
      </w:r>
      <w:r w:rsidRPr="009F109C">
        <w:rPr>
          <w:rStyle w:val="fontstyle21"/>
          <w:rFonts w:ascii="Palatino Linotype" w:hAnsi="Palatino Linotype"/>
        </w:rPr>
        <w:t>:αρνητικό</w:t>
      </w:r>
      <w:proofErr w:type="spellEnd"/>
      <w:r w:rsidRPr="009F109C">
        <w:rPr>
          <w:rStyle w:val="fontstyle21"/>
          <w:rFonts w:ascii="Palatino Linotype" w:hAnsi="Palatino Linotype"/>
        </w:rPr>
        <w:t xml:space="preserve"> μόριο.</w:t>
      </w:r>
    </w:p>
    <w:p w:rsidR="009F109C" w:rsidRDefault="009F109C" w:rsidP="009F109C">
      <w:pPr>
        <w:rPr>
          <w:rStyle w:val="fontstyle31"/>
          <w:rFonts w:ascii="Palatino Linotype" w:hAnsi="Palatino Linotype"/>
        </w:rPr>
      </w:pPr>
      <w:r w:rsidRPr="009F109C">
        <w:rPr>
          <w:rFonts w:ascii="Palatino Linotype" w:hAnsi="Palatino Linotype" w:cs="Calibri"/>
          <w:color w:val="000000"/>
        </w:rPr>
        <w:lastRenderedPageBreak/>
        <w:br/>
      </w:r>
      <w:r w:rsidRPr="009F109C">
        <w:rPr>
          <w:rStyle w:val="fontstyle21"/>
          <w:rFonts w:ascii="Palatino Linotype" w:hAnsi="Palatino Linotype"/>
          <w:b/>
          <w:bCs/>
        </w:rPr>
        <w:t>ΣΥΜΠΛΗΡΩΜΑΤΙΚΕΣ ΠΑΡΑΤΗΡΗΣΕΙΣ</w:t>
      </w: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41"/>
          <w:rFonts w:ascii="Palatino Linotype" w:hAnsi="Palatino Linotype"/>
        </w:rPr>
        <w:t xml:space="preserve">• </w:t>
      </w:r>
      <w:r w:rsidRPr="009F109C">
        <w:rPr>
          <w:rStyle w:val="fontstyle21"/>
          <w:rFonts w:ascii="Palatino Linotype" w:hAnsi="Palatino Linotype"/>
        </w:rPr>
        <w:t xml:space="preserve">Η μετοχή </w:t>
      </w:r>
      <w:r w:rsidRPr="009F109C">
        <w:rPr>
          <w:rStyle w:val="fontstyle31"/>
          <w:rFonts w:ascii="Palatino Linotype" w:hAnsi="Palatino Linotype"/>
        </w:rPr>
        <w:t>‘</w:t>
      </w:r>
      <w:proofErr w:type="spellStart"/>
      <w:r w:rsidRPr="009F109C">
        <w:rPr>
          <w:rStyle w:val="fontstyle31"/>
          <w:rFonts w:ascii="Palatino Linotype" w:hAnsi="Palatino Linotype"/>
        </w:rPr>
        <w:t>nascentem</w:t>
      </w:r>
      <w:proofErr w:type="spellEnd"/>
      <w:r w:rsidRPr="009F109C">
        <w:rPr>
          <w:rStyle w:val="fontstyle31"/>
          <w:rFonts w:ascii="Palatino Linotype" w:hAnsi="Palatino Linotype"/>
        </w:rPr>
        <w:t xml:space="preserve">’ </w:t>
      </w:r>
      <w:r w:rsidRPr="009F109C">
        <w:rPr>
          <w:rStyle w:val="fontstyle21"/>
          <w:rFonts w:ascii="Palatino Linotype" w:hAnsi="Palatino Linotype"/>
        </w:rPr>
        <w:t>είναι επιθετική ή χρονική.</w:t>
      </w: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41"/>
          <w:rFonts w:ascii="Palatino Linotype" w:hAnsi="Palatino Linotype"/>
        </w:rPr>
        <w:t xml:space="preserve">• </w:t>
      </w:r>
      <w:r w:rsidRPr="009F109C">
        <w:rPr>
          <w:rStyle w:val="fontstyle21"/>
          <w:rFonts w:ascii="Palatino Linotype" w:hAnsi="Palatino Linotype"/>
        </w:rPr>
        <w:t xml:space="preserve">Στον υποθετικό λόγο </w:t>
      </w:r>
      <w:r w:rsidRPr="009F109C">
        <w:rPr>
          <w:rStyle w:val="fontstyle31"/>
          <w:rFonts w:ascii="Palatino Linotype" w:hAnsi="Palatino Linotype"/>
        </w:rPr>
        <w:t>‘</w:t>
      </w:r>
      <w:proofErr w:type="spellStart"/>
      <w:r w:rsidRPr="009F109C">
        <w:rPr>
          <w:rStyle w:val="fontstyle31"/>
          <w:rFonts w:ascii="Palatino Linotype" w:hAnsi="Palatino Linotype"/>
        </w:rPr>
        <w:t>si</w:t>
      </w:r>
      <w:proofErr w:type="spellEnd"/>
      <w:r w:rsidRPr="009F109C">
        <w:rPr>
          <w:rStyle w:val="fontstyle31"/>
          <w:rFonts w:ascii="Palatino Linotype" w:hAnsi="Palatino Linotype"/>
        </w:rPr>
        <w:t xml:space="preserve"> … </w:t>
      </w:r>
      <w:proofErr w:type="spellStart"/>
      <w:r w:rsidRPr="009F109C">
        <w:rPr>
          <w:rStyle w:val="fontstyle31"/>
          <w:rFonts w:ascii="Palatino Linotype" w:hAnsi="Palatino Linotype"/>
        </w:rPr>
        <w:t>animadvertissem</w:t>
      </w:r>
      <w:proofErr w:type="spellEnd"/>
      <w:r w:rsidRPr="009F109C">
        <w:rPr>
          <w:rStyle w:val="fontstyle31"/>
          <w:rFonts w:ascii="Palatino Linotype" w:hAnsi="Palatino Linotype"/>
        </w:rPr>
        <w:t xml:space="preserve"> … </w:t>
      </w:r>
      <w:proofErr w:type="spellStart"/>
      <w:r w:rsidRPr="009F109C">
        <w:rPr>
          <w:rStyle w:val="fontstyle31"/>
          <w:rFonts w:ascii="Palatino Linotype" w:hAnsi="Palatino Linotype"/>
        </w:rPr>
        <w:t>dicerent</w:t>
      </w:r>
      <w:proofErr w:type="spellEnd"/>
      <w:r w:rsidRPr="009F109C">
        <w:rPr>
          <w:rStyle w:val="fontstyle31"/>
          <w:rFonts w:ascii="Palatino Linotype" w:hAnsi="Palatino Linotype"/>
        </w:rPr>
        <w:t xml:space="preserve">’ </w:t>
      </w:r>
      <w:r w:rsidRPr="009F109C">
        <w:rPr>
          <w:rStyle w:val="fontstyle21"/>
          <w:rFonts w:ascii="Palatino Linotype" w:hAnsi="Palatino Linotype"/>
        </w:rPr>
        <w:t>(του β΄ είδους) έχουμε</w:t>
      </w:r>
      <w:r w:rsidRPr="009F109C">
        <w:rPr>
          <w:rFonts w:ascii="Palatino Linotype" w:hAnsi="Palatino Linotype" w:cs="Calibri"/>
          <w:color w:val="000000"/>
        </w:rPr>
        <w:t xml:space="preserve"> </w:t>
      </w:r>
      <w:r w:rsidRPr="009F109C">
        <w:rPr>
          <w:rStyle w:val="fontstyle21"/>
          <w:rFonts w:ascii="Palatino Linotype" w:hAnsi="Palatino Linotype"/>
        </w:rPr>
        <w:t>συνδυασμό της υποτακτικής του Υπερσυντελίκου με την υποτακτική του Παρατατικού. Σε περιπτώσεις όπως αυτή, η πρώτη υποτακτική αναφέρεται στο παρελθόν</w:t>
      </w:r>
      <w:r w:rsidRPr="009F109C">
        <w:rPr>
          <w:rFonts w:ascii="Palatino Linotype" w:hAnsi="Palatino Linotype" w:cs="Calibri"/>
          <w:color w:val="000000"/>
        </w:rPr>
        <w:t xml:space="preserve"> </w:t>
      </w:r>
      <w:r w:rsidRPr="009F109C">
        <w:rPr>
          <w:rStyle w:val="fontstyle21"/>
          <w:rFonts w:ascii="Palatino Linotype" w:hAnsi="Palatino Linotype"/>
        </w:rPr>
        <w:t>και η δεύτερη στο παρόν (σπανιότερα στο παρελθόν).</w:t>
      </w:r>
      <w:r w:rsidRPr="009F109C">
        <w:rPr>
          <w:rFonts w:ascii="Palatino Linotype" w:hAnsi="Palatino Linotype" w:cs="Calibri"/>
          <w:color w:val="000000"/>
        </w:rPr>
        <w:br/>
      </w:r>
      <w:r w:rsidRPr="009F109C">
        <w:rPr>
          <w:rStyle w:val="fontstyle41"/>
          <w:rFonts w:ascii="Palatino Linotype" w:hAnsi="Palatino Linotype"/>
        </w:rPr>
        <w:t xml:space="preserve">• </w:t>
      </w:r>
      <w:r w:rsidRPr="009F109C">
        <w:rPr>
          <w:rStyle w:val="fontstyle21"/>
          <w:rFonts w:ascii="Palatino Linotype" w:hAnsi="Palatino Linotype"/>
        </w:rPr>
        <w:t xml:space="preserve">Ο υποθετικός λόγος </w:t>
      </w:r>
      <w:r w:rsidRPr="009F109C">
        <w:rPr>
          <w:rStyle w:val="fontstyle31"/>
          <w:rFonts w:ascii="Palatino Linotype" w:hAnsi="Palatino Linotype"/>
        </w:rPr>
        <w:t>‘</w:t>
      </w:r>
      <w:proofErr w:type="spellStart"/>
      <w:r w:rsidRPr="009F109C">
        <w:rPr>
          <w:rStyle w:val="fontstyle31"/>
          <w:rFonts w:ascii="Palatino Linotype" w:hAnsi="Palatino Linotype"/>
        </w:rPr>
        <w:t>si</w:t>
      </w:r>
      <w:proofErr w:type="spellEnd"/>
      <w:r w:rsidRPr="009F109C">
        <w:rPr>
          <w:rStyle w:val="fontstyle31"/>
          <w:rFonts w:ascii="Palatino Linotype" w:hAnsi="Palatino Linotype"/>
        </w:rPr>
        <w:t xml:space="preserve"> … </w:t>
      </w:r>
      <w:proofErr w:type="spellStart"/>
      <w:r w:rsidRPr="009F109C">
        <w:rPr>
          <w:rStyle w:val="fontstyle31"/>
          <w:rFonts w:ascii="Palatino Linotype" w:hAnsi="Palatino Linotype"/>
        </w:rPr>
        <w:t>pervenerit</w:t>
      </w:r>
      <w:proofErr w:type="spellEnd"/>
      <w:r w:rsidRPr="009F109C">
        <w:rPr>
          <w:rStyle w:val="fontstyle31"/>
          <w:rFonts w:ascii="Palatino Linotype" w:hAnsi="Palatino Linotype"/>
        </w:rPr>
        <w:t xml:space="preserve"> … [</w:t>
      </w:r>
      <w:proofErr w:type="spellStart"/>
      <w:r w:rsidRPr="009F109C">
        <w:rPr>
          <w:rStyle w:val="fontstyle31"/>
          <w:rFonts w:ascii="Palatino Linotype" w:hAnsi="Palatino Linotype"/>
        </w:rPr>
        <w:t>intellego</w:t>
      </w:r>
      <w:proofErr w:type="spellEnd"/>
      <w:r w:rsidRPr="009F109C">
        <w:rPr>
          <w:rStyle w:val="fontstyle31"/>
          <w:rFonts w:ascii="Palatino Linotype" w:hAnsi="Palatino Linotype"/>
        </w:rPr>
        <w:t xml:space="preserve">] </w:t>
      </w:r>
      <w:proofErr w:type="spellStart"/>
      <w:r w:rsidRPr="009F109C">
        <w:rPr>
          <w:rStyle w:val="fontstyle31"/>
          <w:rFonts w:ascii="Palatino Linotype" w:hAnsi="Palatino Linotype"/>
        </w:rPr>
        <w:t>neminem</w:t>
      </w:r>
      <w:proofErr w:type="spellEnd"/>
      <w:r w:rsidRPr="009F109C">
        <w:rPr>
          <w:rStyle w:val="fontstyle31"/>
          <w:rFonts w:ascii="Palatino Linotype" w:hAnsi="Palatino Linotype"/>
        </w:rPr>
        <w:t xml:space="preserve"> … </w:t>
      </w:r>
      <w:proofErr w:type="spellStart"/>
      <w:r w:rsidRPr="009F109C">
        <w:rPr>
          <w:rStyle w:val="fontstyle31"/>
          <w:rFonts w:ascii="Palatino Linotype" w:hAnsi="Palatino Linotype"/>
        </w:rPr>
        <w:t>fore</w:t>
      </w:r>
      <w:proofErr w:type="spellEnd"/>
      <w:r w:rsidRPr="009F109C">
        <w:rPr>
          <w:rStyle w:val="fontstyle31"/>
          <w:rFonts w:ascii="Palatino Linotype" w:hAnsi="Palatino Linotype"/>
        </w:rPr>
        <w:t xml:space="preserve">’ </w:t>
      </w:r>
      <w:r w:rsidRPr="009F109C">
        <w:rPr>
          <w:rStyle w:val="fontstyle21"/>
          <w:rFonts w:ascii="Palatino Linotype" w:hAnsi="Palatino Linotype"/>
        </w:rPr>
        <w:t xml:space="preserve">είναι </w:t>
      </w:r>
      <w:proofErr w:type="spellStart"/>
      <w:r w:rsidRPr="009F109C">
        <w:rPr>
          <w:rStyle w:val="fontstyle21"/>
          <w:rFonts w:ascii="Palatino Linotype" w:hAnsi="Palatino Linotype"/>
        </w:rPr>
        <w:t>εξαρτη</w:t>
      </w:r>
      <w:proofErr w:type="spellEnd"/>
      <w:r w:rsidRPr="009F109C">
        <w:rPr>
          <w:rStyle w:val="fontstyle21"/>
          <w:rFonts w:ascii="Palatino Linotype" w:hAnsi="Palatino Linotype"/>
        </w:rPr>
        <w:t xml:space="preserve"> μένος του α΄ είδους. Ευθύς λόγος:</w:t>
      </w:r>
      <w:r w:rsidRPr="009F109C">
        <w:rPr>
          <w:rStyle w:val="fontstyle31"/>
          <w:rFonts w:ascii="Palatino Linotype" w:hAnsi="Palatino Linotype"/>
        </w:rPr>
        <w:t>‘</w:t>
      </w:r>
      <w:proofErr w:type="spellStart"/>
      <w:r w:rsidRPr="009F109C">
        <w:rPr>
          <w:rStyle w:val="fontstyle31"/>
          <w:rFonts w:ascii="Palatino Linotype" w:hAnsi="Palatino Linotype"/>
        </w:rPr>
        <w:t>si</w:t>
      </w:r>
      <w:proofErr w:type="spellEnd"/>
      <w:r w:rsidRPr="009F109C">
        <w:rPr>
          <w:rStyle w:val="fontstyle31"/>
          <w:rFonts w:ascii="Palatino Linotype" w:hAnsi="Palatino Linotype"/>
        </w:rPr>
        <w:t xml:space="preserve"> </w:t>
      </w:r>
      <w:proofErr w:type="spellStart"/>
      <w:r w:rsidRPr="009F109C">
        <w:rPr>
          <w:rStyle w:val="fontstyle31"/>
          <w:rFonts w:ascii="Palatino Linotype" w:hAnsi="Palatino Linotype"/>
        </w:rPr>
        <w:t>pervenerit</w:t>
      </w:r>
      <w:proofErr w:type="spellEnd"/>
      <w:r w:rsidRPr="009F109C">
        <w:rPr>
          <w:rStyle w:val="fontstyle31"/>
          <w:rFonts w:ascii="Palatino Linotype" w:hAnsi="Palatino Linotype"/>
        </w:rPr>
        <w:t xml:space="preserve"> </w:t>
      </w:r>
      <w:r w:rsidRPr="009F109C">
        <w:rPr>
          <w:rStyle w:val="fontstyle21"/>
          <w:rFonts w:ascii="Palatino Linotype" w:hAnsi="Palatino Linotype"/>
        </w:rPr>
        <w:t xml:space="preserve">(οριστ. Συντ. Μέλλοντα) </w:t>
      </w:r>
      <w:r w:rsidRPr="009F109C">
        <w:rPr>
          <w:rStyle w:val="fontstyle51"/>
          <w:rFonts w:ascii="Segoe UI Symbol" w:hAnsi="Segoe UI Symbol" w:cs="Segoe UI Symbol"/>
        </w:rPr>
        <w:t>➔</w:t>
      </w:r>
      <w:r w:rsidRPr="009F109C">
        <w:rPr>
          <w:rStyle w:val="fontstyle51"/>
          <w:rFonts w:ascii="Palatino Linotype" w:hAnsi="Palatino Linotype"/>
        </w:rPr>
        <w:t xml:space="preserve"> </w:t>
      </w:r>
      <w:proofErr w:type="spellStart"/>
      <w:r w:rsidRPr="009F109C">
        <w:rPr>
          <w:rStyle w:val="fontstyle31"/>
          <w:rFonts w:ascii="Palatino Linotype" w:hAnsi="Palatino Linotype"/>
        </w:rPr>
        <w:t>nemo</w:t>
      </w:r>
      <w:proofErr w:type="spellEnd"/>
      <w:r w:rsidRPr="00CF4D90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9F109C">
        <w:rPr>
          <w:rStyle w:val="fontstyle31"/>
          <w:rFonts w:ascii="Palatino Linotype" w:hAnsi="Palatino Linotype"/>
        </w:rPr>
        <w:t>tam</w:t>
      </w:r>
      <w:proofErr w:type="spellEnd"/>
      <w:r w:rsidRPr="009F109C">
        <w:rPr>
          <w:rStyle w:val="fontstyle31"/>
          <w:rFonts w:ascii="Palatino Linotype" w:hAnsi="Palatino Linotype"/>
        </w:rPr>
        <w:t xml:space="preserve"> </w:t>
      </w:r>
      <w:proofErr w:type="spellStart"/>
      <w:r w:rsidRPr="009F109C">
        <w:rPr>
          <w:rStyle w:val="fontstyle31"/>
          <w:rFonts w:ascii="Palatino Linotype" w:hAnsi="Palatino Linotype"/>
        </w:rPr>
        <w:t>stultus</w:t>
      </w:r>
      <w:proofErr w:type="spellEnd"/>
      <w:r w:rsidRPr="009F109C">
        <w:rPr>
          <w:rStyle w:val="fontstyle31"/>
          <w:rFonts w:ascii="Palatino Linotype" w:hAnsi="Palatino Linotype"/>
        </w:rPr>
        <w:t xml:space="preserve"> </w:t>
      </w:r>
      <w:proofErr w:type="spellStart"/>
      <w:r w:rsidRPr="009F109C">
        <w:rPr>
          <w:rStyle w:val="fontstyle31"/>
          <w:rFonts w:ascii="Palatino Linotype" w:hAnsi="Palatino Linotype"/>
        </w:rPr>
        <w:t>erit</w:t>
      </w:r>
      <w:proofErr w:type="spellEnd"/>
      <w:r w:rsidRPr="009F109C">
        <w:rPr>
          <w:rStyle w:val="fontstyle31"/>
          <w:rFonts w:ascii="Palatino Linotype" w:hAnsi="Palatino Linotype"/>
        </w:rPr>
        <w:t>’.</w:t>
      </w:r>
    </w:p>
    <w:p w:rsidR="009F109C" w:rsidRDefault="009F109C" w:rsidP="009F109C">
      <w:pPr>
        <w:jc w:val="center"/>
        <w:rPr>
          <w:rStyle w:val="fontstyle31"/>
          <w:rFonts w:ascii="Palatino Linotype" w:hAnsi="Palatino Linotype"/>
          <w:b/>
          <w:bCs/>
          <w:i w:val="0"/>
          <w:iCs w:val="0"/>
        </w:rPr>
      </w:pPr>
      <w:r w:rsidRPr="009F109C">
        <w:rPr>
          <w:rStyle w:val="fontstyle31"/>
          <w:rFonts w:ascii="Palatino Linotype" w:hAnsi="Palatino Linotype"/>
          <w:b/>
          <w:bCs/>
          <w:i w:val="0"/>
          <w:iCs w:val="0"/>
        </w:rPr>
        <w:t>Λεξιλογικά:</w:t>
      </w:r>
    </w:p>
    <w:p w:rsidR="00CF4D90" w:rsidRDefault="0033164F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o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rdine</w:t>
      </w:r>
      <w:proofErr w:type="spellEnd"/>
      <w:r w:rsidR="00CF4D90" w:rsidRPr="00CF4D90">
        <w:rPr>
          <w:rStyle w:val="fontstyle31"/>
          <w:rFonts w:ascii="Palatino Linotype" w:hAnsi="Palatino Linotype"/>
          <w:i w:val="0"/>
          <w:iCs w:val="0"/>
        </w:rPr>
        <w:t xml:space="preserve"> (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ordo</w:t>
      </w:r>
      <w:r w:rsidR="00CF4D90" w:rsidRPr="00CF4D90">
        <w:rPr>
          <w:rStyle w:val="fontstyle31"/>
          <w:rFonts w:ascii="Palatino Linotype" w:hAnsi="Palatino Linotype"/>
          <w:i w:val="0"/>
          <w:iCs w:val="0"/>
        </w:rPr>
        <w:t xml:space="preserve">)- 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</w:rPr>
        <w:t>ορδινία</w:t>
      </w:r>
      <w:proofErr w:type="spellEnd"/>
      <w:r w:rsidR="00CF4D90">
        <w:rPr>
          <w:rStyle w:val="fontstyle31"/>
          <w:rFonts w:ascii="Palatino Linotype" w:hAnsi="Palatino Linotype"/>
          <w:i w:val="0"/>
          <w:iCs w:val="0"/>
        </w:rPr>
        <w:t xml:space="preserve"> (=προετοιμασία), 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</w:rPr>
        <w:t>ορντινάτσα</w:t>
      </w:r>
      <w:proofErr w:type="spellEnd"/>
      <w:r w:rsidR="00CF4D90">
        <w:rPr>
          <w:rStyle w:val="fontstyle31"/>
          <w:rFonts w:ascii="Palatino Linotype" w:hAnsi="Palatino Linotype"/>
          <w:i w:val="0"/>
          <w:iCs w:val="0"/>
        </w:rPr>
        <w:t xml:space="preserve"> (= κατώτερος αξιωματικός του γερμανικού στρατού, ιπποκόμος)</w:t>
      </w:r>
    </w:p>
    <w:p w:rsidR="00CF4D90" w:rsidRDefault="0033164F" w:rsidP="00CF4D90">
      <w:pPr>
        <w:rPr>
          <w:rStyle w:val="fontstyle31"/>
          <w:rFonts w:ascii="Palatino Linotype" w:hAnsi="Palatino Linotype"/>
          <w:i w:val="0"/>
          <w:iCs w:val="0"/>
          <w:lang w:val="en-US"/>
        </w:rPr>
      </w:pPr>
      <w:r>
        <w:rPr>
          <w:rStyle w:val="fontstyle31"/>
          <w:rFonts w:ascii="Palatino Linotype" w:hAnsi="Palatino Linotype"/>
          <w:i w:val="0"/>
          <w:iCs w:val="0"/>
          <w:lang w:val="en-US"/>
        </w:rPr>
        <w:t>i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mminent (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immineo</w:t>
      </w:r>
      <w:proofErr w:type="spellEnd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)&lt; in+ 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mineo</w:t>
      </w:r>
      <w:proofErr w:type="spellEnd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</w:rPr>
        <w:t>τραμοντάνα</w:t>
      </w:r>
      <w:proofErr w:type="spellEnd"/>
      <w:r w:rsidR="00CF4D90"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 (=</w:t>
      </w:r>
      <w:r w:rsidR="00CF4D90">
        <w:rPr>
          <w:rStyle w:val="fontstyle31"/>
          <w:rFonts w:ascii="Palatino Linotype" w:hAnsi="Palatino Linotype"/>
          <w:i w:val="0"/>
          <w:iCs w:val="0"/>
        </w:rPr>
        <w:t>βοριάς</w:t>
      </w:r>
      <w:r w:rsidR="00CF4D90" w:rsidRPr="00CF4D90">
        <w:rPr>
          <w:rStyle w:val="fontstyle31"/>
          <w:rFonts w:ascii="Palatino Linotype" w:hAnsi="Palatino Linotype"/>
          <w:i w:val="0"/>
          <w:iCs w:val="0"/>
          <w:lang w:val="en-US"/>
        </w:rPr>
        <w:t>)</w:t>
      </w:r>
    </w:p>
    <w:p w:rsidR="00CF4D90" w:rsidRPr="0033164F" w:rsidRDefault="0033164F" w:rsidP="00CF4D90">
      <w:pPr>
        <w:rPr>
          <w:rStyle w:val="fontstyle31"/>
          <w:rFonts w:ascii="Palatino Linotype" w:hAnsi="Palatino Linotype"/>
          <w:i w:val="0"/>
          <w:iCs w:val="0"/>
          <w:lang w:val="en-US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v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ideant</w:t>
      </w:r>
      <w:proofErr w:type="spellEnd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r w:rsidR="00CF4D90">
        <w:rPr>
          <w:rStyle w:val="fontstyle31"/>
          <w:rFonts w:ascii="Palatino Linotype" w:hAnsi="Palatino Linotype"/>
          <w:i w:val="0"/>
          <w:iCs w:val="0"/>
        </w:rPr>
        <w:t>βίντεο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 w:rsidR="00CF4D90">
        <w:rPr>
          <w:rStyle w:val="fontstyle31"/>
          <w:rFonts w:ascii="Palatino Linotype" w:hAnsi="Palatino Linotype"/>
          <w:i w:val="0"/>
          <w:iCs w:val="0"/>
        </w:rPr>
        <w:t>ιδέα</w:t>
      </w:r>
    </w:p>
    <w:p w:rsidR="00CF4D90" w:rsidRPr="0033164F" w:rsidRDefault="0033164F" w:rsidP="00CF4D90">
      <w:pPr>
        <w:rPr>
          <w:rStyle w:val="fontstyle31"/>
          <w:rFonts w:ascii="Palatino Linotype" w:hAnsi="Palatino Linotype"/>
          <w:i w:val="0"/>
          <w:iCs w:val="0"/>
          <w:lang w:val="en-US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d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issimulent</w:t>
      </w:r>
      <w:proofErr w:type="spellEnd"/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 (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dissimulo</w:t>
      </w:r>
      <w:proofErr w:type="spellEnd"/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>)&lt;</w:t>
      </w:r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dis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+ </w:t>
      </w:r>
      <w:proofErr w:type="spellStart"/>
      <w:r w:rsidR="00CF4D90">
        <w:rPr>
          <w:rStyle w:val="fontstyle31"/>
          <w:rFonts w:ascii="Palatino Linotype" w:hAnsi="Palatino Linotype"/>
          <w:i w:val="0"/>
          <w:iCs w:val="0"/>
          <w:lang w:val="en-US"/>
        </w:rPr>
        <w:t>simulo</w:t>
      </w:r>
      <w:proofErr w:type="spellEnd"/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r w:rsidR="00CF4D90">
        <w:rPr>
          <w:rStyle w:val="fontstyle31"/>
          <w:rFonts w:ascii="Palatino Linotype" w:hAnsi="Palatino Linotype"/>
          <w:i w:val="0"/>
          <w:iCs w:val="0"/>
        </w:rPr>
        <w:t>ομαλός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 w:rsidR="00CF4D90">
        <w:rPr>
          <w:rStyle w:val="fontstyle31"/>
          <w:rFonts w:ascii="Palatino Linotype" w:hAnsi="Palatino Linotype"/>
          <w:i w:val="0"/>
          <w:iCs w:val="0"/>
        </w:rPr>
        <w:t>όμοιος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 w:rsidR="00CF4D90">
        <w:rPr>
          <w:rStyle w:val="fontstyle31"/>
          <w:rFonts w:ascii="Palatino Linotype" w:hAnsi="Palatino Linotype"/>
          <w:i w:val="0"/>
          <w:iCs w:val="0"/>
        </w:rPr>
        <w:t>ομού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 w:rsidR="00CF4D90">
        <w:rPr>
          <w:rStyle w:val="fontstyle31"/>
          <w:rFonts w:ascii="Palatino Linotype" w:hAnsi="Palatino Linotype"/>
          <w:i w:val="0"/>
          <w:iCs w:val="0"/>
        </w:rPr>
        <w:t>όμιλος</w:t>
      </w:r>
      <w:r w:rsidR="00CF4D90" w:rsidRP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 w:rsidR="00CF4D90">
        <w:rPr>
          <w:rStyle w:val="fontstyle31"/>
          <w:rFonts w:ascii="Palatino Linotype" w:hAnsi="Palatino Linotype"/>
          <w:i w:val="0"/>
          <w:iCs w:val="0"/>
        </w:rPr>
        <w:t>ομάδα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mollibus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&lt; 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movillis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&lt; 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moveo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proofErr w:type="spellStart"/>
      <w:r>
        <w:rPr>
          <w:rStyle w:val="fontstyle31"/>
          <w:rFonts w:ascii="Palatino Linotype" w:hAnsi="Palatino Linotype"/>
          <w:i w:val="0"/>
          <w:iCs w:val="0"/>
        </w:rPr>
        <w:t>μαλ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>(</w:t>
      </w:r>
      <w:r>
        <w:rPr>
          <w:rStyle w:val="fontstyle31"/>
          <w:rFonts w:ascii="Palatino Linotype" w:hAnsi="Palatino Linotype"/>
          <w:i w:val="0"/>
          <w:iCs w:val="0"/>
        </w:rPr>
        <w:t>θ</w:t>
      </w:r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>)</w:t>
      </w:r>
      <w:proofErr w:type="spellStart"/>
      <w:r>
        <w:rPr>
          <w:rStyle w:val="fontstyle31"/>
          <w:rFonts w:ascii="Palatino Linotype" w:hAnsi="Palatino Linotype"/>
          <w:i w:val="0"/>
          <w:iCs w:val="0"/>
        </w:rPr>
        <w:t>ακός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μύλος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aluerunt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 xml:space="preserve">- </w:t>
      </w:r>
      <w:proofErr w:type="spellStart"/>
      <w:r>
        <w:rPr>
          <w:rStyle w:val="fontstyle31"/>
          <w:rFonts w:ascii="Palatino Linotype" w:hAnsi="Palatino Linotype"/>
          <w:i w:val="0"/>
          <w:iCs w:val="0"/>
        </w:rPr>
        <w:t>άναλτος</w:t>
      </w:r>
      <w:proofErr w:type="spellEnd"/>
      <w:r>
        <w:rPr>
          <w:rStyle w:val="fontstyle31"/>
          <w:rFonts w:ascii="Palatino Linotype" w:hAnsi="Palatino Linotype"/>
          <w:i w:val="0"/>
          <w:iCs w:val="0"/>
        </w:rPr>
        <w:t xml:space="preserve"> (=ακόρεστος), άλσος (αυτό που αυξάνεται), αλτάνα (=μέρος όπου καλλιεργούνται φυτά)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credendo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 (credo)- </w:t>
      </w:r>
      <w:proofErr w:type="spellStart"/>
      <w:r>
        <w:rPr>
          <w:rStyle w:val="fontstyle31"/>
          <w:rFonts w:ascii="Palatino Linotype" w:hAnsi="Palatino Linotype"/>
          <w:i w:val="0"/>
          <w:iCs w:val="0"/>
        </w:rPr>
        <w:t>κρέντιτο</w:t>
      </w:r>
      <w:proofErr w:type="spellEnd"/>
      <w:r>
        <w:rPr>
          <w:rStyle w:val="fontstyle31"/>
          <w:rFonts w:ascii="Palatino Linotype" w:hAnsi="Palatino Linotype"/>
          <w:i w:val="0"/>
          <w:iCs w:val="0"/>
        </w:rPr>
        <w:t xml:space="preserve"> (=πίστωση)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confirmaverunt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 (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confirmo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)&lt;con+ 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firmo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r>
        <w:rPr>
          <w:rStyle w:val="fontstyle31"/>
          <w:rFonts w:ascii="Palatino Linotype" w:hAnsi="Palatino Linotype"/>
          <w:i w:val="0"/>
          <w:iCs w:val="0"/>
        </w:rPr>
        <w:t>θρόνος</w:t>
      </w:r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θρανίο</w:t>
      </w:r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φίρμα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secuti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 xml:space="preserve">- </w:t>
      </w:r>
      <w:r>
        <w:rPr>
          <w:rStyle w:val="fontstyle31"/>
          <w:rFonts w:ascii="Palatino Linotype" w:hAnsi="Palatino Linotype"/>
          <w:i w:val="0"/>
          <w:iCs w:val="0"/>
        </w:rPr>
        <w:t>σοσιαλισμός, σεκόντο (=δεύτερη φωνή)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solum- </w:t>
      </w:r>
      <w:r>
        <w:rPr>
          <w:rStyle w:val="fontstyle31"/>
          <w:rFonts w:ascii="Palatino Linotype" w:hAnsi="Palatino Linotype"/>
          <w:i w:val="0"/>
          <w:iCs w:val="0"/>
        </w:rPr>
        <w:t>σόλο, σολίστας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improbi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r>
        <w:rPr>
          <w:rStyle w:val="fontstyle31"/>
          <w:rFonts w:ascii="Palatino Linotype" w:hAnsi="Palatino Linotype"/>
          <w:i w:val="0"/>
          <w:iCs w:val="0"/>
        </w:rPr>
        <w:t>πρόβα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r>
        <w:rPr>
          <w:rStyle w:val="fontstyle31"/>
          <w:rFonts w:ascii="Palatino Linotype" w:hAnsi="Palatino Linotype"/>
          <w:i w:val="0"/>
          <w:iCs w:val="0"/>
          <w:lang w:val="en-US"/>
        </w:rPr>
        <w:t>verum</w:t>
      </w:r>
      <w:r w:rsidRPr="00CF4D90">
        <w:rPr>
          <w:rStyle w:val="fontstyle31"/>
          <w:rFonts w:ascii="Palatino Linotype" w:hAnsi="Palatino Linotype"/>
          <w:i w:val="0"/>
          <w:iCs w:val="0"/>
        </w:rPr>
        <w:t xml:space="preserve">- </w:t>
      </w:r>
      <w:r>
        <w:rPr>
          <w:rStyle w:val="fontstyle31"/>
          <w:rFonts w:ascii="Palatino Linotype" w:hAnsi="Palatino Linotype"/>
          <w:i w:val="0"/>
          <w:iCs w:val="0"/>
        </w:rPr>
        <w:t>βέρος (=γνήσιος), βέρα (=χρυσό γνήσιο)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imperiti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 xml:space="preserve">&lt;in+ peritus- </w:t>
      </w:r>
      <w:r>
        <w:rPr>
          <w:rStyle w:val="fontstyle31"/>
          <w:rFonts w:ascii="Palatino Linotype" w:hAnsi="Palatino Linotype"/>
          <w:i w:val="0"/>
          <w:iCs w:val="0"/>
        </w:rPr>
        <w:t>πείρα</w:t>
      </w:r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πειρατής</w:t>
      </w:r>
      <w:r w:rsidRPr="00CF4D90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απειρία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animadvertissem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 xml:space="preserve"> (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animadverto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>)&lt;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animum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>+</w:t>
      </w:r>
      <w:r>
        <w:rPr>
          <w:rStyle w:val="fontstyle31"/>
          <w:rFonts w:ascii="Palatino Linotype" w:hAnsi="Palatino Linotype"/>
          <w:i w:val="0"/>
          <w:iCs w:val="0"/>
          <w:lang w:val="en-US"/>
        </w:rPr>
        <w:t>ad</w:t>
      </w:r>
      <w:r w:rsidRPr="00CF4D90">
        <w:rPr>
          <w:rStyle w:val="fontstyle31"/>
          <w:rFonts w:ascii="Palatino Linotype" w:hAnsi="Palatino Linotype"/>
          <w:i w:val="0"/>
          <w:iCs w:val="0"/>
        </w:rPr>
        <w:t>+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verto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 xml:space="preserve">- </w:t>
      </w:r>
      <w:r>
        <w:rPr>
          <w:rStyle w:val="fontstyle31"/>
          <w:rFonts w:ascii="Palatino Linotype" w:hAnsi="Palatino Linotype"/>
          <w:i w:val="0"/>
          <w:iCs w:val="0"/>
        </w:rPr>
        <w:t>ανιμισμός</w:t>
      </w:r>
      <w:r w:rsidRPr="00CF4D90">
        <w:rPr>
          <w:rStyle w:val="fontstyle31"/>
          <w:rFonts w:ascii="Palatino Linotype" w:hAnsi="Palatino Linotype"/>
          <w:i w:val="0"/>
          <w:iCs w:val="0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άνεμος</w:t>
      </w:r>
      <w:r w:rsidRPr="00CF4D90">
        <w:rPr>
          <w:rStyle w:val="fontstyle31"/>
          <w:rFonts w:ascii="Palatino Linotype" w:hAnsi="Palatino Linotype"/>
          <w:i w:val="0"/>
          <w:iCs w:val="0"/>
        </w:rPr>
        <w:t xml:space="preserve">, </w:t>
      </w:r>
      <w:r>
        <w:rPr>
          <w:rStyle w:val="fontstyle31"/>
          <w:rFonts w:ascii="Palatino Linotype" w:hAnsi="Palatino Linotype"/>
          <w:i w:val="0"/>
          <w:iCs w:val="0"/>
        </w:rPr>
        <w:t>τραβέρσα</w:t>
      </w:r>
      <w:r w:rsidRPr="00CF4D90">
        <w:rPr>
          <w:rStyle w:val="fontstyle31"/>
          <w:rFonts w:ascii="Palatino Linotype" w:hAnsi="Palatino Linotype"/>
          <w:i w:val="0"/>
          <w:iCs w:val="0"/>
        </w:rPr>
        <w:t xml:space="preserve"> (=</w:t>
      </w:r>
      <w:r>
        <w:rPr>
          <w:rStyle w:val="fontstyle31"/>
          <w:rFonts w:ascii="Palatino Linotype" w:hAnsi="Palatino Linotype"/>
          <w:i w:val="0"/>
          <w:iCs w:val="0"/>
        </w:rPr>
        <w:t>δοκάρι</w:t>
      </w:r>
      <w:r w:rsidRPr="00CF4D90">
        <w:rPr>
          <w:rStyle w:val="fontstyle31"/>
          <w:rFonts w:ascii="Palatino Linotype" w:hAnsi="Palatino Linotype"/>
          <w:i w:val="0"/>
          <w:iCs w:val="0"/>
        </w:rPr>
        <w:t xml:space="preserve">), </w:t>
      </w:r>
      <w:proofErr w:type="spellStart"/>
      <w:r>
        <w:rPr>
          <w:rStyle w:val="fontstyle31"/>
          <w:rFonts w:ascii="Palatino Linotype" w:hAnsi="Palatino Linotype"/>
          <w:i w:val="0"/>
          <w:iCs w:val="0"/>
        </w:rPr>
        <w:t>βέρσο</w:t>
      </w:r>
      <w:proofErr w:type="spellEnd"/>
      <w:r w:rsidRPr="00CF4D90">
        <w:rPr>
          <w:rStyle w:val="fontstyle31"/>
          <w:rFonts w:ascii="Palatino Linotype" w:hAnsi="Palatino Linotype"/>
          <w:i w:val="0"/>
          <w:iCs w:val="0"/>
        </w:rPr>
        <w:t xml:space="preserve"> (=</w:t>
      </w:r>
      <w:r>
        <w:rPr>
          <w:rStyle w:val="fontstyle31"/>
          <w:rFonts w:ascii="Palatino Linotype" w:hAnsi="Palatino Linotype"/>
          <w:i w:val="0"/>
          <w:iCs w:val="0"/>
        </w:rPr>
        <w:t>πίσω μέρος σελίδας), ρεβέρ, στρέφω, τρέπω</w:t>
      </w:r>
    </w:p>
    <w:p w:rsidR="00CF4D90" w:rsidRDefault="00CF4D90" w:rsidP="00CF4D90">
      <w:pPr>
        <w:rPr>
          <w:rStyle w:val="fontstyle31"/>
          <w:rFonts w:ascii="Palatino Linotype" w:hAnsi="Palatino Linotype"/>
          <w:i w:val="0"/>
          <w:iCs w:val="0"/>
        </w:rPr>
      </w:pP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crudeliter</w:t>
      </w:r>
      <w:proofErr w:type="spellEnd"/>
      <w:r>
        <w:rPr>
          <w:rStyle w:val="fontstyle31"/>
          <w:rFonts w:ascii="Palatino Linotype" w:hAnsi="Palatino Linotype"/>
          <w:i w:val="0"/>
          <w:iCs w:val="0"/>
          <w:lang w:val="en-US"/>
        </w:rPr>
        <w:t>&lt;</w:t>
      </w:r>
      <w:proofErr w:type="spellStart"/>
      <w:r>
        <w:rPr>
          <w:rStyle w:val="fontstyle31"/>
          <w:rFonts w:ascii="Palatino Linotype" w:hAnsi="Palatino Linotype"/>
          <w:i w:val="0"/>
          <w:iCs w:val="0"/>
          <w:lang w:val="en-US"/>
        </w:rPr>
        <w:t>crudus</w:t>
      </w:r>
      <w:proofErr w:type="spellEnd"/>
      <w:r w:rsidR="0033164F">
        <w:rPr>
          <w:rStyle w:val="fontstyle31"/>
          <w:rFonts w:ascii="Palatino Linotype" w:hAnsi="Palatino Linotype"/>
          <w:i w:val="0"/>
          <w:iCs w:val="0"/>
          <w:lang w:val="en-US"/>
        </w:rPr>
        <w:t xml:space="preserve">- </w:t>
      </w:r>
      <w:r w:rsidR="0033164F">
        <w:rPr>
          <w:rStyle w:val="fontstyle31"/>
          <w:rFonts w:ascii="Palatino Linotype" w:hAnsi="Palatino Linotype"/>
          <w:i w:val="0"/>
          <w:iCs w:val="0"/>
        </w:rPr>
        <w:t>κρέας</w:t>
      </w:r>
    </w:p>
    <w:p w:rsidR="0033164F" w:rsidRDefault="0033164F" w:rsidP="00CF4D9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33164F">
        <w:rPr>
          <w:rFonts w:ascii="Palatino Linotype" w:hAnsi="Palatino Linotype" w:cs="Calibri"/>
          <w:color w:val="000000"/>
          <w:sz w:val="24"/>
          <w:szCs w:val="24"/>
        </w:rPr>
        <w:t>castra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33164F">
        <w:rPr>
          <w:rFonts w:ascii="Palatino Linotype" w:hAnsi="Palatino Linotype" w:cs="Calibri"/>
          <w:color w:val="000000"/>
          <w:sz w:val="24"/>
          <w:szCs w:val="24"/>
        </w:rPr>
        <w:t xml:space="preserve">κάστρο, </w:t>
      </w:r>
      <w:r>
        <w:rPr>
          <w:rFonts w:ascii="Palatino Linotype" w:hAnsi="Palatino Linotype" w:cs="Calibri"/>
          <w:color w:val="000000"/>
          <w:sz w:val="24"/>
          <w:szCs w:val="24"/>
        </w:rPr>
        <w:t>καστρόπορτα</w:t>
      </w:r>
      <w:r w:rsidRPr="0033164F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33164F">
        <w:rPr>
          <w:rFonts w:ascii="Palatino Linotype" w:hAnsi="Palatino Linotype" w:cs="Calibri"/>
          <w:color w:val="000000"/>
          <w:sz w:val="24"/>
          <w:szCs w:val="24"/>
        </w:rPr>
        <w:t>regie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33164F">
        <w:rPr>
          <w:rFonts w:ascii="Palatino Linotype" w:hAnsi="Palatino Linotype" w:cs="Calibri"/>
          <w:color w:val="000000"/>
          <w:sz w:val="24"/>
          <w:szCs w:val="24"/>
        </w:rPr>
        <w:t>ο ρήγας (βασιλιάς)</w:t>
      </w:r>
    </w:p>
    <w:p w:rsidR="0033164F" w:rsidRDefault="0033164F" w:rsidP="00CF4D9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 xml:space="preserve">factum- </w:t>
      </w:r>
      <w:r>
        <w:rPr>
          <w:rFonts w:ascii="Palatino Linotype" w:hAnsi="Palatino Linotype" w:cs="Calibri"/>
          <w:color w:val="000000"/>
          <w:sz w:val="24"/>
          <w:szCs w:val="24"/>
        </w:rPr>
        <w:t>φύομαι, φύση</w:t>
      </w:r>
    </w:p>
    <w:p w:rsidR="0033164F" w:rsidRDefault="0033164F" w:rsidP="00CF4D9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stultum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στόλος, στέλεχος, σταυρός</w:t>
      </w:r>
    </w:p>
    <w:p w:rsidR="0033164F" w:rsidRPr="0033164F" w:rsidRDefault="0033164F" w:rsidP="00CF4D9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fateatur</w:t>
      </w:r>
      <w:proofErr w:type="spellEnd"/>
      <w:r w:rsidRPr="0033164F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fateor</w:t>
      </w:r>
      <w:proofErr w:type="spellEnd"/>
      <w:r w:rsidRPr="0033164F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φημί</w:t>
      </w:r>
      <w:proofErr w:type="spellEnd"/>
      <w:r w:rsidRPr="0033164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φατός</w:t>
      </w:r>
      <w:proofErr w:type="spellEnd"/>
      <w:r w:rsidRPr="0033164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άφατος, φάσκω</w:t>
      </w:r>
    </w:p>
    <w:p w:rsidR="0033164F" w:rsidRPr="0033164F" w:rsidRDefault="0033164F" w:rsidP="00CF4D90">
      <w:pPr>
        <w:rPr>
          <w:rStyle w:val="fontstyle31"/>
          <w:rFonts w:ascii="Palatino Linotype" w:hAnsi="Palatino Linotype"/>
          <w:i w:val="0"/>
          <w:iCs w:val="0"/>
        </w:rPr>
      </w:pPr>
    </w:p>
    <w:p w:rsidR="009F109C" w:rsidRPr="0033164F" w:rsidRDefault="009F109C" w:rsidP="009F109C">
      <w:pPr>
        <w:jc w:val="center"/>
        <w:rPr>
          <w:rFonts w:ascii="Palatino Linotype" w:hAnsi="Palatino Linotype"/>
          <w:b/>
          <w:bCs/>
          <w:i/>
          <w:iCs/>
        </w:rPr>
      </w:pPr>
    </w:p>
    <w:sectPr w:rsidR="009F109C" w:rsidRPr="003316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B5"/>
    <w:rsid w:val="0007325A"/>
    <w:rsid w:val="00085860"/>
    <w:rsid w:val="0033164F"/>
    <w:rsid w:val="004F5AEF"/>
    <w:rsid w:val="008746EB"/>
    <w:rsid w:val="009747B5"/>
    <w:rsid w:val="009F109C"/>
    <w:rsid w:val="00C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0166"/>
  <w15:chartTrackingRefBased/>
  <w15:docId w15:val="{26F731E0-E530-4BE7-9861-5AB2A301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7B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97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9F109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F109C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9F109C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9F109C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2023-02-06T16:18:00Z</dcterms:created>
  <dcterms:modified xsi:type="dcterms:W3CDTF">2023-02-15T17:18:00Z</dcterms:modified>
</cp:coreProperties>
</file>