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48" w:rsidRPr="00AB62E8" w:rsidRDefault="00B73756" w:rsidP="00AB62E8">
      <w:pPr>
        <w:tabs>
          <w:tab w:val="center" w:pos="5233"/>
        </w:tabs>
        <w:jc w:val="center"/>
        <w:rPr>
          <w:b/>
          <w:u w:val="single"/>
        </w:rPr>
      </w:pPr>
      <w:bookmarkStart w:id="0" w:name="_GoBack"/>
      <w:r w:rsidRPr="00AB62E8">
        <w:rPr>
          <w:b/>
          <w:u w:val="single"/>
        </w:rPr>
        <w:t>ΕΝΟΤΗΤΑ 34</w:t>
      </w:r>
      <w:r w:rsidRPr="00AB62E8">
        <w:rPr>
          <w:b/>
          <w:u w:val="single"/>
        </w:rPr>
        <w:t xml:space="preserve">: </w:t>
      </w:r>
      <w:r w:rsidRPr="00AB62E8">
        <w:rPr>
          <w:b/>
          <w:u w:val="single"/>
        </w:rPr>
        <w:t>Η λήξη του Α΄ Παγκόσμιου πολέμου και οι μεταπολεμικές ρυθμίσεις</w:t>
      </w:r>
    </w:p>
    <w:bookmarkEnd w:id="0"/>
    <w:p w:rsidR="00B73756" w:rsidRPr="00B73756" w:rsidRDefault="00B73756" w:rsidP="00B73756">
      <w:pPr>
        <w:tabs>
          <w:tab w:val="center" w:pos="5233"/>
        </w:tabs>
        <w:spacing w:after="0"/>
      </w:pPr>
      <w:r w:rsidRPr="00B73756">
        <w:t>Μετά το τέλος του Α’ Παγκοσμίου Πολέμου</w:t>
      </w:r>
    </w:p>
    <w:p w:rsidR="00B73756" w:rsidRPr="00B73756" w:rsidRDefault="00B73756" w:rsidP="00B73756">
      <w:pPr>
        <w:tabs>
          <w:tab w:val="center" w:pos="5233"/>
        </w:tabs>
        <w:spacing w:after="0"/>
      </w:pPr>
      <w:r w:rsidRPr="00B73756">
        <w:rPr>
          <w:b/>
          <w:bCs/>
          <w:u w:val="single"/>
        </w:rPr>
        <w:t>Συνέδριο της Ειρήνης ή συνέδριο του Παρισιού</w:t>
      </w:r>
    </w:p>
    <w:p w:rsidR="00B73756" w:rsidRPr="00B73756" w:rsidRDefault="00B73756" w:rsidP="00B73756">
      <w:pPr>
        <w:tabs>
          <w:tab w:val="center" w:pos="5233"/>
        </w:tabs>
        <w:spacing w:after="0"/>
      </w:pPr>
      <w:r w:rsidRPr="00B73756">
        <w:rPr>
          <w:b/>
          <w:bCs/>
          <w:u w:val="single"/>
        </w:rPr>
        <w:t xml:space="preserve">Ποιοι συμμετείχαν </w:t>
      </w:r>
      <w:r w:rsidRPr="00B73756">
        <w:t xml:space="preserve">: εκπρόσωποι των νικητών </w:t>
      </w:r>
    </w:p>
    <w:p w:rsidR="00B73756" w:rsidRPr="00B73756" w:rsidRDefault="00B73756" w:rsidP="00B73756">
      <w:pPr>
        <w:tabs>
          <w:tab w:val="center" w:pos="5233"/>
        </w:tabs>
        <w:spacing w:after="0"/>
      </w:pPr>
      <w:r w:rsidRPr="00B73756">
        <w:rPr>
          <w:b/>
          <w:bCs/>
          <w:u w:val="single"/>
        </w:rPr>
        <w:t>Ποιοι δεν συμμετείχαν</w:t>
      </w:r>
      <w:r w:rsidRPr="00B73756">
        <w:t>: οι ηττημένοι, οι ουδέτεροι και η Σοβιετική Ένωση</w:t>
      </w:r>
    </w:p>
    <w:p w:rsidR="00B73756" w:rsidRPr="00B73756" w:rsidRDefault="00B73756" w:rsidP="00B73756">
      <w:pPr>
        <w:tabs>
          <w:tab w:val="center" w:pos="5233"/>
        </w:tabs>
        <w:spacing w:after="0"/>
      </w:pPr>
      <w:r w:rsidRPr="00B73756">
        <w:rPr>
          <w:b/>
          <w:bCs/>
          <w:u w:val="single"/>
        </w:rPr>
        <w:t>Πότε έγινε</w:t>
      </w:r>
      <w:r w:rsidRPr="00B73756">
        <w:t>: Ιανουάριος 1919-Ιανουάριος 1920</w:t>
      </w:r>
    </w:p>
    <w:p w:rsidR="00B73756" w:rsidRPr="00B73756" w:rsidRDefault="00B73756" w:rsidP="00B73756">
      <w:pPr>
        <w:tabs>
          <w:tab w:val="center" w:pos="5233"/>
        </w:tabs>
        <w:spacing w:after="0"/>
      </w:pPr>
      <w:r w:rsidRPr="00B73756">
        <w:rPr>
          <w:b/>
          <w:bCs/>
          <w:u w:val="single"/>
        </w:rPr>
        <w:t>Για ποιο λόγο</w:t>
      </w:r>
      <w:r w:rsidRPr="00B73756">
        <w:t>: για να συζητήσουν τους όρους των συνθηκών ειρήνης.</w:t>
      </w:r>
    </w:p>
    <w:p w:rsidR="00B73756" w:rsidRDefault="00B73756" w:rsidP="00B73756">
      <w:pPr>
        <w:tabs>
          <w:tab w:val="center" w:pos="5233"/>
        </w:tabs>
      </w:pPr>
    </w:p>
    <w:p w:rsidR="00B73756" w:rsidRPr="00B73756" w:rsidRDefault="00B73756" w:rsidP="00B73756">
      <w:pPr>
        <w:tabs>
          <w:tab w:val="center" w:pos="5233"/>
        </w:tabs>
      </w:pPr>
      <w:r w:rsidRPr="00B73756">
        <w:rPr>
          <w:b/>
          <w:bCs/>
          <w:u w:val="single"/>
        </w:rPr>
        <w:t xml:space="preserve">Οι αποφάσεις του Συνεδρίου καθορίστηκαν από </w:t>
      </w:r>
    </w:p>
    <w:p w:rsidR="00B73756" w:rsidRPr="00B73756" w:rsidRDefault="00B73756" w:rsidP="00B73756">
      <w:pPr>
        <w:pStyle w:val="ListParagraph"/>
        <w:numPr>
          <w:ilvl w:val="0"/>
          <w:numId w:val="1"/>
        </w:numPr>
        <w:tabs>
          <w:tab w:val="center" w:pos="5233"/>
        </w:tabs>
      </w:pPr>
      <w:r w:rsidRPr="00B73756">
        <w:t>την ανάγκη αναδιαμόρφωσης του πολιτικού χάρτη της Ευρώπης</w:t>
      </w:r>
    </w:p>
    <w:p w:rsidR="00B73756" w:rsidRPr="00B73756" w:rsidRDefault="00B73756" w:rsidP="00B73756">
      <w:pPr>
        <w:pStyle w:val="ListParagraph"/>
        <w:numPr>
          <w:ilvl w:val="0"/>
          <w:numId w:val="1"/>
        </w:numPr>
        <w:tabs>
          <w:tab w:val="center" w:pos="5233"/>
        </w:tabs>
      </w:pPr>
      <w:r w:rsidRPr="00B73756">
        <w:t xml:space="preserve">την επιδίωξη της Γαλλίας να εξουθενώσει τη Γερμανία </w:t>
      </w:r>
    </w:p>
    <w:p w:rsidR="00B73756" w:rsidRPr="00B73756" w:rsidRDefault="00B73756" w:rsidP="00B73756">
      <w:pPr>
        <w:pStyle w:val="ListParagraph"/>
        <w:numPr>
          <w:ilvl w:val="0"/>
          <w:numId w:val="1"/>
        </w:numPr>
        <w:tabs>
          <w:tab w:val="center" w:pos="5233"/>
        </w:tabs>
      </w:pPr>
      <w:r w:rsidRPr="00B73756">
        <w:t>την επιθυμία των Δυνάμεων να εγκλωβίσουν το νέο σοβιετικό καθεστώς της Ρωσίας</w:t>
      </w:r>
    </w:p>
    <w:p w:rsidR="00B73756" w:rsidRPr="00B73756" w:rsidRDefault="00B73756" w:rsidP="00B73756">
      <w:pPr>
        <w:tabs>
          <w:tab w:val="center" w:pos="5233"/>
        </w:tabs>
      </w:pPr>
      <w:r w:rsidRPr="00B73756">
        <w:rPr>
          <w:b/>
          <w:bCs/>
          <w:u w:val="single"/>
        </w:rPr>
        <w:t xml:space="preserve">Η συνθήκη των Σεβρών (28 Ιουλίου/10 Αυγούστου 1920) </w:t>
      </w:r>
    </w:p>
    <w:p w:rsidR="00000000" w:rsidRPr="00B73756" w:rsidRDefault="00AB62E8" w:rsidP="00B73756">
      <w:pPr>
        <w:numPr>
          <w:ilvl w:val="0"/>
          <w:numId w:val="2"/>
        </w:numPr>
        <w:tabs>
          <w:tab w:val="center" w:pos="5233"/>
        </w:tabs>
      </w:pPr>
      <w:r w:rsidRPr="00B73756">
        <w:t>Ο σουλτάνος παραχωρούσε την κυριαρχία της Μεσοποταμίας (σημ. Ιράκ), της Παλαιστίνης και της Yπεριορδανίας (σημ. Ιορδανία) στη Βρετανία, ενώ της Συρίας και του Λιβάνου στη Γαλλία.</w:t>
      </w:r>
    </w:p>
    <w:p w:rsidR="00000000" w:rsidRPr="00B73756" w:rsidRDefault="00AB62E8" w:rsidP="00B73756">
      <w:pPr>
        <w:numPr>
          <w:ilvl w:val="0"/>
          <w:numId w:val="2"/>
        </w:numPr>
        <w:tabs>
          <w:tab w:val="center" w:pos="5233"/>
        </w:tabs>
      </w:pPr>
      <w:r w:rsidRPr="00B73756">
        <w:t xml:space="preserve"> Το Κουρδιστάν και η Αρμενία θα γίνονταν ανεξάρτητα κράτη. </w:t>
      </w:r>
    </w:p>
    <w:p w:rsidR="00000000" w:rsidRPr="00B73756" w:rsidRDefault="00B73756" w:rsidP="00B73756">
      <w:pPr>
        <w:numPr>
          <w:ilvl w:val="0"/>
          <w:numId w:val="2"/>
        </w:numPr>
        <w:tabs>
          <w:tab w:val="center" w:pos="5233"/>
        </w:tabs>
      </w:pPr>
      <w:r w:rsidRPr="00B73756">
        <w:rPr>
          <w:b/>
          <w:bCs/>
        </w:rPr>
        <w:t xml:space="preserve">Τα νησιά Ίμβρος, Τένεδος και η Θράκη μέχρι τα πρόθυρα της Κωνσταντινούπολης παραχωρούνταν στην Ελλάδα. </w:t>
      </w:r>
    </w:p>
    <w:p w:rsidR="00000000" w:rsidRPr="00B73756" w:rsidRDefault="00B73756" w:rsidP="00B73756">
      <w:pPr>
        <w:numPr>
          <w:ilvl w:val="0"/>
          <w:numId w:val="2"/>
        </w:numPr>
        <w:tabs>
          <w:tab w:val="center" w:pos="5233"/>
        </w:tabs>
      </w:pPr>
      <w:r w:rsidRPr="00B73756">
        <w:rPr>
          <w:b/>
          <w:bCs/>
        </w:rPr>
        <w:t>Επίσης, ο σουλτάνος αναγνώριζε επίσημα την ελληνική κυριαρχία στα νησιά του Β. και Α. Αιγαίου</w:t>
      </w:r>
    </w:p>
    <w:p w:rsidR="00000000" w:rsidRPr="00B73756" w:rsidRDefault="00B73756" w:rsidP="00B73756">
      <w:pPr>
        <w:numPr>
          <w:ilvl w:val="0"/>
          <w:numId w:val="2"/>
        </w:numPr>
        <w:tabs>
          <w:tab w:val="center" w:pos="5233"/>
        </w:tabs>
      </w:pPr>
      <w:r w:rsidRPr="00B73756">
        <w:rPr>
          <w:b/>
          <w:bCs/>
        </w:rPr>
        <w:t xml:space="preserve">η Ιταλία παραχωρούσε στην Ελλάδα τα Δωδεκάνησα, εκτός από τη Ρόδο. </w:t>
      </w:r>
    </w:p>
    <w:p w:rsidR="00000000" w:rsidRPr="00B73756" w:rsidRDefault="00B73756" w:rsidP="00B73756">
      <w:pPr>
        <w:numPr>
          <w:ilvl w:val="0"/>
          <w:numId w:val="2"/>
        </w:numPr>
        <w:tabs>
          <w:tab w:val="center" w:pos="5233"/>
        </w:tabs>
      </w:pPr>
      <w:r w:rsidRPr="00B73756">
        <w:rPr>
          <w:b/>
          <w:bCs/>
        </w:rPr>
        <w:t xml:space="preserve">Η Αντάντ ανέθετε στην Ελλάδα τη διοίκηση της περιοχής της Σμύρνης για πέντε χρόνια. Στη συνέχεια, οι κάτοικοι της περιοχής θα αποφάσιζαν με δημοψήφισμα για την τύχη της. </w:t>
      </w:r>
    </w:p>
    <w:p w:rsidR="00000000" w:rsidRPr="00B73756" w:rsidRDefault="00AB62E8" w:rsidP="00B73756">
      <w:pPr>
        <w:numPr>
          <w:ilvl w:val="0"/>
          <w:numId w:val="2"/>
        </w:numPr>
        <w:tabs>
          <w:tab w:val="center" w:pos="5233"/>
        </w:tabs>
      </w:pPr>
      <w:r w:rsidRPr="00B73756">
        <w:t>Τα Στενά τέθηκαν υπό διεθνή έλεγχο. Έτσι, η Οθωμανική αυτοκρατορία διαλυόταν.</w:t>
      </w:r>
    </w:p>
    <w:p w:rsidR="00B73756" w:rsidRDefault="00B73756" w:rsidP="00B73756">
      <w:pPr>
        <w:tabs>
          <w:tab w:val="center" w:pos="5233"/>
        </w:tabs>
      </w:pPr>
    </w:p>
    <w:sectPr w:rsidR="00B73756" w:rsidSect="00B73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524A9"/>
    <w:multiLevelType w:val="hybridMultilevel"/>
    <w:tmpl w:val="32E4DBC8"/>
    <w:lvl w:ilvl="0" w:tplc="317CF2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43F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08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E16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498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AD3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4D6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49A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A61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FC58DD"/>
    <w:multiLevelType w:val="hybridMultilevel"/>
    <w:tmpl w:val="14020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56"/>
    <w:rsid w:val="006F4248"/>
    <w:rsid w:val="00AB62E8"/>
    <w:rsid w:val="00B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2</cp:revision>
  <dcterms:created xsi:type="dcterms:W3CDTF">2024-04-11T17:39:00Z</dcterms:created>
  <dcterms:modified xsi:type="dcterms:W3CDTF">2024-04-11T17:41:00Z</dcterms:modified>
</cp:coreProperties>
</file>