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E197" w14:textId="77777777" w:rsidR="0096005E" w:rsidRPr="0096005E" w:rsidRDefault="0096005E" w:rsidP="0096005E">
      <w:pPr>
        <w:rPr>
          <w:b/>
          <w:bCs/>
        </w:rPr>
      </w:pPr>
      <w:r w:rsidRPr="0096005E">
        <w:rPr>
          <w:b/>
          <w:bCs/>
        </w:rPr>
        <w:t>ΦΥΛΛΟ ΕΡΓΑΣΙΑΣ: «Η Νίκη της Ζωής»</w:t>
      </w:r>
    </w:p>
    <w:p w14:paraId="6E2A3BBD" w14:textId="77777777" w:rsidR="0096005E" w:rsidRPr="0096005E" w:rsidRDefault="0096005E" w:rsidP="0096005E">
      <w:r w:rsidRPr="0096005E">
        <w:rPr>
          <w:b/>
          <w:bCs/>
        </w:rPr>
        <w:t>Ονοματεπώνυμο:</w:t>
      </w:r>
      <w:r w:rsidRPr="0096005E">
        <w:t xml:space="preserve"> _________________________________________________</w:t>
      </w:r>
    </w:p>
    <w:p w14:paraId="6542B25A" w14:textId="77777777" w:rsidR="0096005E" w:rsidRPr="0096005E" w:rsidRDefault="0096005E" w:rsidP="0096005E">
      <w:r w:rsidRPr="0096005E">
        <w:rPr>
          <w:b/>
          <w:bCs/>
        </w:rPr>
        <w:t>Τμήμα:</w:t>
      </w:r>
      <w:r w:rsidRPr="0096005E">
        <w:t xml:space="preserve"> _________ </w:t>
      </w:r>
      <w:r w:rsidRPr="0096005E">
        <w:rPr>
          <w:b/>
          <w:bCs/>
        </w:rPr>
        <w:t>Ημερομηνία:</w:t>
      </w:r>
      <w:r w:rsidRPr="0096005E">
        <w:t xml:space="preserve"> _________________________</w:t>
      </w:r>
    </w:p>
    <w:p w14:paraId="4AC107BA" w14:textId="77777777" w:rsidR="0096005E" w:rsidRPr="0096005E" w:rsidRDefault="0096005E" w:rsidP="0096005E">
      <w:pPr>
        <w:rPr>
          <w:b/>
          <w:bCs/>
        </w:rPr>
      </w:pPr>
      <w:r w:rsidRPr="0096005E">
        <w:rPr>
          <w:b/>
          <w:bCs/>
        </w:rPr>
        <w:t>Δραστηριότητα 1: Ο κόσμος των συναισθημάτων</w:t>
      </w:r>
    </w:p>
    <w:p w14:paraId="6A524D06" w14:textId="77777777" w:rsidR="0096005E" w:rsidRPr="0096005E" w:rsidRDefault="0096005E" w:rsidP="0096005E">
      <w:r w:rsidRPr="0096005E">
        <w:t>Μελετήστε ξανά τις περικοπές από τα Ευαγγέλια (Λουκά και Ματθαίου) και σημειώστε πώς αλλάζουν τα συναισθήματα των προσώπων.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3106"/>
        <w:gridCol w:w="4493"/>
      </w:tblGrid>
      <w:tr w:rsidR="0096005E" w:rsidRPr="0096005E" w14:paraId="1AE526D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1D2F1" w14:textId="77777777" w:rsidR="0096005E" w:rsidRPr="0096005E" w:rsidRDefault="0096005E" w:rsidP="0096005E">
            <w:r w:rsidRPr="0096005E">
              <w:rPr>
                <w:b/>
                <w:bCs/>
              </w:rPr>
              <w:t>Πρόσωπα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659BE" w14:textId="77777777" w:rsidR="0096005E" w:rsidRPr="0096005E" w:rsidRDefault="0096005E" w:rsidP="0096005E">
            <w:r w:rsidRPr="0096005E">
              <w:rPr>
                <w:b/>
                <w:bCs/>
              </w:rPr>
              <w:t>Συναίσθημα στην αρχή (στον Τάφο)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DA0F7" w14:textId="77777777" w:rsidR="0096005E" w:rsidRPr="0096005E" w:rsidRDefault="0096005E" w:rsidP="0096005E">
            <w:r w:rsidRPr="0096005E">
              <w:rPr>
                <w:b/>
                <w:bCs/>
              </w:rPr>
              <w:t>Συναίσθημα στο τέλος (μετά την εμφάνιση του Ιησού)</w:t>
            </w:r>
          </w:p>
        </w:tc>
      </w:tr>
      <w:tr w:rsidR="0096005E" w:rsidRPr="0096005E" w14:paraId="2D553D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0749A" w14:textId="77777777" w:rsidR="0096005E" w:rsidRPr="0096005E" w:rsidRDefault="0096005E" w:rsidP="0096005E">
            <w:r w:rsidRPr="0096005E">
              <w:rPr>
                <w:b/>
                <w:bCs/>
              </w:rPr>
              <w:t>Μυροφόρες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61800" w14:textId="77777777" w:rsidR="0096005E" w:rsidRPr="0096005E" w:rsidRDefault="0096005E" w:rsidP="0096005E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3B2F6" w14:textId="77777777" w:rsidR="0096005E" w:rsidRPr="0096005E" w:rsidRDefault="0096005E" w:rsidP="0096005E"/>
        </w:tc>
      </w:tr>
      <w:tr w:rsidR="0096005E" w:rsidRPr="0096005E" w14:paraId="69D561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99D5B" w14:textId="77777777" w:rsidR="0096005E" w:rsidRPr="0096005E" w:rsidRDefault="0096005E" w:rsidP="0096005E">
            <w:r w:rsidRPr="0096005E">
              <w:rPr>
                <w:b/>
                <w:bCs/>
              </w:rPr>
              <w:t>Μαθητές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6866B" w14:textId="77777777" w:rsidR="0096005E" w:rsidRPr="0096005E" w:rsidRDefault="0096005E" w:rsidP="0096005E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FB952" w14:textId="77777777" w:rsidR="0096005E" w:rsidRPr="0096005E" w:rsidRDefault="0096005E" w:rsidP="0096005E"/>
        </w:tc>
      </w:tr>
    </w:tbl>
    <w:p w14:paraId="3A11BA83" w14:textId="6F928A24" w:rsidR="0096005E" w:rsidRPr="0096005E" w:rsidRDefault="0096005E" w:rsidP="0096005E">
      <w:pPr>
        <w:rPr>
          <w:b/>
          <w:bCs/>
        </w:rPr>
      </w:pPr>
      <w:r w:rsidRPr="0096005E">
        <w:rPr>
          <w:b/>
          <w:bCs/>
        </w:rPr>
        <w:t>Δραστηριότητα 2</w:t>
      </w:r>
    </w:p>
    <w:p w14:paraId="552D0D0E" w14:textId="77777777" w:rsidR="0096005E" w:rsidRPr="0096005E" w:rsidRDefault="0096005E" w:rsidP="0096005E">
      <w:r w:rsidRPr="0096005E">
        <w:t xml:space="preserve">Ο Ιησούς, για να πείσει τους μαθητές Του ότι δεν είναι φάντασμα, τους λέει: </w:t>
      </w:r>
      <w:r w:rsidRPr="0096005E">
        <w:rPr>
          <w:i/>
          <w:iCs/>
        </w:rPr>
        <w:t>«Ένα φάντασμα δεν έχει σάρκα και οστά, όπως βλέπετε εμένα να έχω»</w:t>
      </w:r>
      <w:r w:rsidRPr="0096005E">
        <w:t>.</w:t>
      </w:r>
    </w:p>
    <w:p w14:paraId="3C5AA748" w14:textId="77777777" w:rsidR="0096005E" w:rsidRPr="0096005E" w:rsidRDefault="0096005E" w:rsidP="0096005E">
      <w:pPr>
        <w:numPr>
          <w:ilvl w:val="0"/>
          <w:numId w:val="1"/>
        </w:numPr>
      </w:pPr>
      <w:r w:rsidRPr="0096005E">
        <w:t xml:space="preserve">Γιατί πιστεύετε ότι ήταν τόσο σημαντικό για τον Ιησού να αποδείξει τη </w:t>
      </w:r>
      <w:r w:rsidRPr="0096005E">
        <w:rPr>
          <w:b/>
          <w:bCs/>
        </w:rPr>
        <w:t>σωματική</w:t>
      </w:r>
      <w:r w:rsidRPr="0096005E">
        <w:t xml:space="preserve"> Του Ανάσταση;</w:t>
      </w:r>
    </w:p>
    <w:p w14:paraId="7CD03CC9" w14:textId="77777777" w:rsidR="0096005E" w:rsidRPr="0096005E" w:rsidRDefault="0096005E" w:rsidP="0096005E">
      <w:r w:rsidRPr="0096005E">
        <w:pict w14:anchorId="566EC094">
          <v:rect id="_x0000_i1049" style="width:0;height:1.5pt" o:hralign="center" o:hrstd="t" o:hr="t" fillcolor="#a0a0a0" stroked="f"/>
        </w:pict>
      </w:r>
    </w:p>
    <w:p w14:paraId="5BB8DDBC" w14:textId="77777777" w:rsidR="0096005E" w:rsidRPr="0096005E" w:rsidRDefault="0096005E" w:rsidP="0096005E">
      <w:pPr>
        <w:numPr>
          <w:ilvl w:val="0"/>
          <w:numId w:val="1"/>
        </w:numPr>
      </w:pPr>
      <w:r w:rsidRPr="0096005E">
        <w:t>Ποιες δύο συγκεκριμένες πράξεις έκανε ο Ιησούς για να το επιβεβαιώσει;</w:t>
      </w:r>
    </w:p>
    <w:p w14:paraId="5E1F52BB" w14:textId="77777777" w:rsidR="0096005E" w:rsidRPr="0096005E" w:rsidRDefault="0096005E" w:rsidP="0096005E">
      <w:r w:rsidRPr="0096005E">
        <w:t>α) __________________________________________________________</w:t>
      </w:r>
    </w:p>
    <w:p w14:paraId="72B5BD2D" w14:textId="77777777" w:rsidR="0096005E" w:rsidRPr="0096005E" w:rsidRDefault="0096005E" w:rsidP="0096005E">
      <w:r w:rsidRPr="0096005E">
        <w:t>β) __________________________________________________________</w:t>
      </w:r>
    </w:p>
    <w:p w14:paraId="4127611B" w14:textId="7E6CF8A6" w:rsidR="0096005E" w:rsidRPr="0096005E" w:rsidRDefault="0096005E" w:rsidP="0096005E">
      <w:pPr>
        <w:rPr>
          <w:b/>
          <w:bCs/>
        </w:rPr>
      </w:pPr>
      <w:r w:rsidRPr="0096005E">
        <w:rPr>
          <w:b/>
          <w:bCs/>
        </w:rPr>
        <w:t xml:space="preserve">Δραστηριότητα 3: </w:t>
      </w:r>
    </w:p>
    <w:p w14:paraId="1EC52918" w14:textId="77777777" w:rsidR="0096005E" w:rsidRPr="0096005E" w:rsidRDefault="0096005E" w:rsidP="0096005E">
      <w:r w:rsidRPr="0096005E">
        <w:t xml:space="preserve">Οι άγγελοι ρωτούν τις γυναίκες: </w:t>
      </w:r>
      <w:r w:rsidRPr="0096005E">
        <w:rPr>
          <w:b/>
          <w:bCs/>
        </w:rPr>
        <w:t>«Τι ζητάτε τον ζωντανό ανάμεσα στους νεκρούς;»</w:t>
      </w:r>
      <w:r w:rsidRPr="0096005E">
        <w:t>.</w:t>
      </w:r>
    </w:p>
    <w:p w14:paraId="0CC640DC" w14:textId="77777777" w:rsidR="0096005E" w:rsidRPr="0096005E" w:rsidRDefault="0096005E" w:rsidP="0096005E">
      <w:pPr>
        <w:numPr>
          <w:ilvl w:val="0"/>
          <w:numId w:val="2"/>
        </w:numPr>
      </w:pPr>
      <w:r w:rsidRPr="0096005E">
        <w:t>Με δικά σας λόγια, τι πιστεύετε ότι σημαίνει αυτή η φράση για τη ζωή μας σήμερα; (Σκεφτείτε έννοιες όπως η ελπίδα, η απογοήτευση και η πίστη).</w:t>
      </w:r>
    </w:p>
    <w:p w14:paraId="2CB2E1CF" w14:textId="77777777" w:rsidR="0096005E" w:rsidRPr="0096005E" w:rsidRDefault="0096005E" w:rsidP="0096005E">
      <w:r w:rsidRPr="0096005E">
        <w:pict w14:anchorId="71DEC4AE">
          <v:rect id="_x0000_i1050" style="width:0;height:1.5pt" o:hralign="center" o:hrstd="t" o:hr="t" fillcolor="#a0a0a0" stroked="f"/>
        </w:pict>
      </w:r>
    </w:p>
    <w:p w14:paraId="7A70D7BD" w14:textId="77777777" w:rsidR="0096005E" w:rsidRPr="0096005E" w:rsidRDefault="0096005E" w:rsidP="0096005E">
      <w:r w:rsidRPr="0096005E">
        <w:pict w14:anchorId="5E0792E9">
          <v:rect id="_x0000_i1052" style="width:0;height:1.5pt" o:hralign="center" o:hrstd="t" o:hr="t" fillcolor="#a0a0a0" stroked="f"/>
        </w:pict>
      </w:r>
    </w:p>
    <w:p w14:paraId="56116D69" w14:textId="0083842B" w:rsidR="0096005E" w:rsidRPr="0096005E" w:rsidRDefault="0096005E" w:rsidP="0096005E">
      <w:pPr>
        <w:rPr>
          <w:b/>
          <w:bCs/>
        </w:rPr>
      </w:pPr>
      <w:r w:rsidRPr="0096005E">
        <w:rPr>
          <w:b/>
          <w:bCs/>
        </w:rPr>
        <w:t xml:space="preserve">Δραστηριότητα </w:t>
      </w:r>
      <w:r>
        <w:rPr>
          <w:b/>
          <w:bCs/>
        </w:rPr>
        <w:t>4</w:t>
      </w:r>
      <w:r w:rsidRPr="0096005E">
        <w:rPr>
          <w:b/>
          <w:bCs/>
        </w:rPr>
        <w:t xml:space="preserve">: </w:t>
      </w:r>
    </w:p>
    <w:p w14:paraId="759F49CE" w14:textId="77777777" w:rsidR="0096005E" w:rsidRPr="0096005E" w:rsidRDefault="0096005E" w:rsidP="0096005E">
      <w:r w:rsidRPr="0096005E">
        <w:t>Παρατηρήστε μια εικόνα της Αναστάσεως (π.χ. η «Εις Άδου Κάθοδος»).</w:t>
      </w:r>
    </w:p>
    <w:p w14:paraId="7ADF5CEB" w14:textId="77777777" w:rsidR="0096005E" w:rsidRPr="0096005E" w:rsidRDefault="0096005E" w:rsidP="0096005E">
      <w:pPr>
        <w:numPr>
          <w:ilvl w:val="0"/>
          <w:numId w:val="3"/>
        </w:numPr>
      </w:pPr>
      <w:r w:rsidRPr="0096005E">
        <w:t>Γιατί ο Χριστός απεικονίζεται να τραβάει τον Αδάμ και την Εύα από τα χέρια;</w:t>
      </w:r>
    </w:p>
    <w:p w14:paraId="65FC9197" w14:textId="77777777" w:rsidR="0096005E" w:rsidRPr="0096005E" w:rsidRDefault="0096005E" w:rsidP="0096005E">
      <w:pPr>
        <w:numPr>
          <w:ilvl w:val="0"/>
          <w:numId w:val="3"/>
        </w:numPr>
      </w:pPr>
      <w:r w:rsidRPr="0096005E">
        <w:lastRenderedPageBreak/>
        <w:t>Πώς συνδέεται αυτό με τη θεολογική ανάλυση που κάναμε για τη «νίκη πάνω στον θάνατο»;</w:t>
      </w:r>
    </w:p>
    <w:p w14:paraId="3D266CD1" w14:textId="77777777" w:rsidR="0096005E" w:rsidRDefault="0096005E"/>
    <w:sectPr w:rsidR="00960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663C4"/>
    <w:multiLevelType w:val="multilevel"/>
    <w:tmpl w:val="5A7E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813EC"/>
    <w:multiLevelType w:val="multilevel"/>
    <w:tmpl w:val="CDF6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A0698"/>
    <w:multiLevelType w:val="multilevel"/>
    <w:tmpl w:val="540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230634">
    <w:abstractNumId w:val="1"/>
  </w:num>
  <w:num w:numId="2" w16cid:durableId="1000040422">
    <w:abstractNumId w:val="2"/>
  </w:num>
  <w:num w:numId="3" w16cid:durableId="56106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5E"/>
    <w:rsid w:val="006379A2"/>
    <w:rsid w:val="0096005E"/>
    <w:rsid w:val="00FA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6F68"/>
  <w15:chartTrackingRefBased/>
  <w15:docId w15:val="{BA5D5DBB-B10D-4EAD-98B8-CC38D8FD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6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005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005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00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005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00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00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00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00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005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005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0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Vassiliki Dokou</dc:creator>
  <cp:keywords/>
  <dc:description/>
  <cp:lastModifiedBy>Vassiliki Dokou</cp:lastModifiedBy>
  <cp:revision>2</cp:revision>
  <dcterms:created xsi:type="dcterms:W3CDTF">2026-04-26T22:52:00Z</dcterms:created>
  <dcterms:modified xsi:type="dcterms:W3CDTF">2026-04-26T23:03:00Z</dcterms:modified>
</cp:coreProperties>
</file>