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40" w:rsidRPr="00C421E3" w:rsidRDefault="00311840" w:rsidP="00311840">
      <w:pPr>
        <w:jc w:val="center"/>
        <w:rPr>
          <w:rFonts w:ascii="Arial" w:hAnsi="Arial" w:cs="Arial"/>
          <w:b/>
          <w:sz w:val="22"/>
          <w:szCs w:val="22"/>
        </w:rPr>
      </w:pPr>
      <w:r w:rsidRPr="00C421E3">
        <w:rPr>
          <w:rFonts w:ascii="Arial" w:hAnsi="Arial" w:cs="Arial"/>
          <w:b/>
          <w:sz w:val="22"/>
          <w:szCs w:val="22"/>
        </w:rPr>
        <w:t>Ενότητα 11</w:t>
      </w:r>
      <w:r w:rsidRPr="00C421E3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C421E3">
        <w:rPr>
          <w:rFonts w:ascii="Arial" w:hAnsi="Arial" w:cs="Arial"/>
          <w:b/>
          <w:sz w:val="22"/>
          <w:szCs w:val="22"/>
        </w:rPr>
        <w:t xml:space="preserve">  Ο σεβασμός προς τους γονείς μέλημα του νόμου</w:t>
      </w:r>
    </w:p>
    <w:p w:rsidR="00311840" w:rsidRPr="00C421E3" w:rsidRDefault="00311840" w:rsidP="0031184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80"/>
        <w:gridCol w:w="5293"/>
      </w:tblGrid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Ὃς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ἂν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τολμήσῃ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πατέρα ἢ μητέρα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Όποιος τυχόν τολμήσει τον πατέρα του ή τη μ</w:t>
            </w:r>
            <w:r w:rsidRPr="00C421E3">
              <w:rPr>
                <w:rFonts w:ascii="Arial" w:hAnsi="Arial" w:cs="Arial"/>
                <w:sz w:val="22"/>
                <w:szCs w:val="22"/>
              </w:rPr>
              <w:t>η</w:t>
            </w:r>
            <w:r w:rsidRPr="00C421E3">
              <w:rPr>
                <w:rFonts w:ascii="Arial" w:hAnsi="Arial" w:cs="Arial"/>
                <w:sz w:val="22"/>
                <w:szCs w:val="22"/>
              </w:rPr>
              <w:t>τέρα του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 xml:space="preserve">ἢ τούτων πατέρας ἢ μητέρας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τύπτειν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ή τους πατέρες τους ή τις μητέρες τους να χτ</w:t>
            </w:r>
            <w:r w:rsidRPr="00C421E3">
              <w:rPr>
                <w:rFonts w:ascii="Arial" w:hAnsi="Arial" w:cs="Arial"/>
                <w:sz w:val="22"/>
                <w:szCs w:val="22"/>
              </w:rPr>
              <w:t>υ</w:t>
            </w:r>
            <w:r w:rsidRPr="00C421E3">
              <w:rPr>
                <w:rFonts w:ascii="Arial" w:hAnsi="Arial" w:cs="Arial"/>
                <w:sz w:val="22"/>
                <w:szCs w:val="22"/>
              </w:rPr>
              <w:t>πήσει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πρῶτον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προστυγχάνων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βοηθείτω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ο πρώτος άνθρωπος που τον συναντά ας βο</w:t>
            </w:r>
            <w:r w:rsidRPr="00C421E3">
              <w:rPr>
                <w:rFonts w:ascii="Arial" w:hAnsi="Arial" w:cs="Arial"/>
                <w:sz w:val="22"/>
                <w:szCs w:val="22"/>
              </w:rPr>
              <w:t>η</w:t>
            </w:r>
            <w:r w:rsidRPr="00C421E3">
              <w:rPr>
                <w:rFonts w:ascii="Arial" w:hAnsi="Arial" w:cs="Arial"/>
                <w:sz w:val="22"/>
                <w:szCs w:val="22"/>
              </w:rPr>
              <w:t>θήσει (το θύμα)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μέτοικος ἢ ξένος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προεδρίαν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ἀγώνων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καλείσθω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βοηθῶν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και ο μέτοικος ή ο ξένος, αν βοηθήσει, να καλείται σε τιμητική θέση στους αγώνες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βοηθήσας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ἀειφυγίαν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ἐκ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χώρας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φευγ</w:t>
            </w:r>
            <w:r w:rsidRPr="00C421E3">
              <w:rPr>
                <w:rFonts w:ascii="Arial" w:hAnsi="Arial" w:cs="Arial"/>
                <w:sz w:val="22"/>
                <w:szCs w:val="22"/>
              </w:rPr>
              <w:t>έ</w:t>
            </w:r>
            <w:r w:rsidRPr="00C421E3">
              <w:rPr>
                <w:rFonts w:ascii="Arial" w:hAnsi="Arial" w:cs="Arial"/>
                <w:sz w:val="22"/>
                <w:szCs w:val="22"/>
              </w:rPr>
              <w:t>τω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·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αν όμως δε βοηθήσει να απελαύνεται από τη χώρα για όλη του τη ζωή·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 xml:space="preserve">ὁ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μέτοικος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βοηθῶν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ἔπαινον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ἐχέτω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κι αυτός που δεν είναι μέτοικος, αν βοηθήσει, ας επ</w:t>
            </w:r>
            <w:r w:rsidRPr="00C421E3">
              <w:rPr>
                <w:rFonts w:ascii="Arial" w:hAnsi="Arial" w:cs="Arial"/>
                <w:sz w:val="22"/>
                <w:szCs w:val="22"/>
              </w:rPr>
              <w:t>α</w:t>
            </w:r>
            <w:r w:rsidRPr="00C421E3">
              <w:rPr>
                <w:rFonts w:ascii="Arial" w:hAnsi="Arial" w:cs="Arial"/>
                <w:sz w:val="22"/>
                <w:szCs w:val="22"/>
              </w:rPr>
              <w:t>ινείται,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βοηθῶν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δέ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 ψόγον·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αν όμως δε βοηθήσει, να μέμφεται·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δοῦλος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βοηθήσας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ἐλεύθερος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γιγνέσθω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και ο δούλος που θα βοηθήσει, ας κερδίζει την ελε</w:t>
            </w:r>
            <w:r w:rsidRPr="00C421E3">
              <w:rPr>
                <w:rFonts w:ascii="Arial" w:hAnsi="Arial" w:cs="Arial"/>
                <w:sz w:val="22"/>
                <w:szCs w:val="22"/>
              </w:rPr>
              <w:t>υ</w:t>
            </w:r>
            <w:r w:rsidRPr="00C421E3">
              <w:rPr>
                <w:rFonts w:ascii="Arial" w:hAnsi="Arial" w:cs="Arial"/>
                <w:sz w:val="22"/>
                <w:szCs w:val="22"/>
              </w:rPr>
              <w:t>θερία του,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βοηθήσας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πληγὰς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ἑκατὸν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μάστιγι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τυπτέ</w:t>
            </w:r>
            <w:r w:rsidRPr="00C421E3">
              <w:rPr>
                <w:rFonts w:ascii="Arial" w:hAnsi="Arial" w:cs="Arial"/>
                <w:sz w:val="22"/>
                <w:szCs w:val="22"/>
              </w:rPr>
              <w:t>σ</w:t>
            </w:r>
            <w:r w:rsidRPr="00C421E3">
              <w:rPr>
                <w:rFonts w:ascii="Arial" w:hAnsi="Arial" w:cs="Arial"/>
                <w:sz w:val="22"/>
                <w:szCs w:val="22"/>
              </w:rPr>
              <w:t>θω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αν όμως δε βοηθήσει, να κτυπηθεί με εκατό χτυπήμ</w:t>
            </w:r>
            <w:r w:rsidRPr="00C421E3">
              <w:rPr>
                <w:rFonts w:ascii="Arial" w:hAnsi="Arial" w:cs="Arial"/>
                <w:sz w:val="22"/>
                <w:szCs w:val="22"/>
              </w:rPr>
              <w:t>α</w:t>
            </w:r>
            <w:r w:rsidRPr="00C421E3">
              <w:rPr>
                <w:rFonts w:ascii="Arial" w:hAnsi="Arial" w:cs="Arial"/>
                <w:sz w:val="22"/>
                <w:szCs w:val="22"/>
              </w:rPr>
              <w:t>τα με το μαστίγιο.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Ἐὰν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τις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ὄφλῃ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δίκην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αἰκίας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γονέων,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Αν κάποιος καταδικαστεί για βιαιοπραγία εναντίον των γονιών του,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πρῶτον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φευγέτω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ἀειφυγίαν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ἐξ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ἄστεως</w:t>
            </w:r>
            <w:proofErr w:type="spellEnd"/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πρώτα απ’ όλα να απελαύνεται για πάντα από την πόλη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ἄλλην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χώραν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πάντων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ἱερῶν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εἱργέσθω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σε άλλη χώρα και να αποκλείεται από κάθε ιερή τελ</w:t>
            </w:r>
            <w:r w:rsidRPr="00C421E3">
              <w:rPr>
                <w:rFonts w:ascii="Arial" w:hAnsi="Arial" w:cs="Arial"/>
                <w:sz w:val="22"/>
                <w:szCs w:val="22"/>
              </w:rPr>
              <w:t>ε</w:t>
            </w:r>
            <w:r w:rsidRPr="00C421E3">
              <w:rPr>
                <w:rFonts w:ascii="Arial" w:hAnsi="Arial" w:cs="Arial"/>
                <w:sz w:val="22"/>
                <w:szCs w:val="22"/>
              </w:rPr>
              <w:t>τή,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κατελθὼν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θανάτῳ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ζημιούσθω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κι αν γυρίσει από την εξορία, να τιμωρείται με την π</w:t>
            </w:r>
            <w:r w:rsidRPr="00C421E3">
              <w:rPr>
                <w:rFonts w:ascii="Arial" w:hAnsi="Arial" w:cs="Arial"/>
                <w:sz w:val="22"/>
                <w:szCs w:val="22"/>
              </w:rPr>
              <w:t>ο</w:t>
            </w:r>
            <w:r w:rsidRPr="00C421E3">
              <w:rPr>
                <w:rFonts w:ascii="Arial" w:hAnsi="Arial" w:cs="Arial"/>
                <w:sz w:val="22"/>
                <w:szCs w:val="22"/>
              </w:rPr>
              <w:t>ινή του θανάτου.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Ἐὰν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τις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ἐλεύθερος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τοιούτῳ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συφμάγῃ</w:t>
            </w:r>
            <w:proofErr w:type="spellEnd"/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Κι αν κάποιος ελεύθερος φάει μαζί μ’ αυτόν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 xml:space="preserve">ἢ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συμπίῃ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ἢ τίνα τοιαύτην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ἄλλην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κοινωνίαν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κοινωνήσῃ</w:t>
            </w:r>
            <w:proofErr w:type="spellEnd"/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ή πιει μαζί του ή έχει κάποια άλλη σχέση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 xml:space="preserve">ἢ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μόνον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ἐντυγχάνων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που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προσάπτηται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ἑκών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ή συναντώντας τον κάπου έρθει σε επαφή μαζί του με τη θέλησή του,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 xml:space="preserve">μήτε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ἱερὸν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ἔλθῃ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μηδὲν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μήτ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ἀγορὰν</w:t>
            </w:r>
            <w:proofErr w:type="spellEnd"/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ούτε στο ιερό να έρθει ούτε στην αγορά</w:t>
            </w:r>
          </w:p>
        </w:tc>
      </w:tr>
      <w:tr w:rsidR="00311840" w:rsidRPr="00C421E3" w:rsidTr="00ED7B76">
        <w:trPr>
          <w:trHeight w:val="737"/>
          <w:jc w:val="center"/>
        </w:trPr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μήτ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πόλιν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ὅλως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πρότερον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 xml:space="preserve"> ἢ </w:t>
            </w:r>
            <w:proofErr w:type="spellStart"/>
            <w:r w:rsidRPr="00C421E3">
              <w:rPr>
                <w:rFonts w:ascii="Arial" w:hAnsi="Arial" w:cs="Arial"/>
                <w:sz w:val="22"/>
                <w:szCs w:val="22"/>
              </w:rPr>
              <w:t>καθήρηται</w:t>
            </w:r>
            <w:proofErr w:type="spellEnd"/>
            <w:r w:rsidRPr="00C421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40" w:rsidRPr="00C421E3" w:rsidRDefault="00311840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C421E3">
              <w:rPr>
                <w:rFonts w:ascii="Arial" w:hAnsi="Arial" w:cs="Arial"/>
                <w:sz w:val="22"/>
                <w:szCs w:val="22"/>
              </w:rPr>
              <w:t>ούτε γενικά στην πόλη παρά μόνο αφού εξαγνι</w:t>
            </w:r>
            <w:r w:rsidRPr="00C421E3">
              <w:rPr>
                <w:rFonts w:ascii="Arial" w:hAnsi="Arial" w:cs="Arial"/>
                <w:sz w:val="22"/>
                <w:szCs w:val="22"/>
              </w:rPr>
              <w:t>σ</w:t>
            </w:r>
            <w:r w:rsidRPr="00C421E3">
              <w:rPr>
                <w:rFonts w:ascii="Arial" w:hAnsi="Arial" w:cs="Arial"/>
                <w:sz w:val="22"/>
                <w:szCs w:val="22"/>
              </w:rPr>
              <w:t>τεί.</w:t>
            </w:r>
          </w:p>
        </w:tc>
      </w:tr>
    </w:tbl>
    <w:p w:rsidR="00311840" w:rsidRPr="00C421E3" w:rsidRDefault="00311840" w:rsidP="00311840">
      <w:pPr>
        <w:jc w:val="both"/>
        <w:rPr>
          <w:rFonts w:ascii="Arial" w:hAnsi="Arial" w:cs="Arial"/>
          <w:sz w:val="22"/>
          <w:szCs w:val="22"/>
        </w:rPr>
      </w:pPr>
    </w:p>
    <w:p w:rsidR="00311840" w:rsidRPr="00C421E3" w:rsidRDefault="00311840" w:rsidP="00311840">
      <w:pPr>
        <w:jc w:val="both"/>
        <w:rPr>
          <w:rFonts w:ascii="Arial" w:hAnsi="Arial" w:cs="Arial"/>
          <w:sz w:val="22"/>
          <w:szCs w:val="22"/>
        </w:rPr>
      </w:pPr>
    </w:p>
    <w:p w:rsidR="00311840" w:rsidRPr="00C421E3" w:rsidRDefault="00311840" w:rsidP="00311840">
      <w:pPr>
        <w:jc w:val="right"/>
        <w:rPr>
          <w:rFonts w:ascii="Arial" w:hAnsi="Arial" w:cs="Arial"/>
          <w:sz w:val="22"/>
          <w:szCs w:val="22"/>
        </w:rPr>
      </w:pPr>
      <w:r w:rsidRPr="00C421E3">
        <w:rPr>
          <w:rFonts w:ascii="Arial" w:hAnsi="Arial" w:cs="Arial"/>
          <w:sz w:val="22"/>
          <w:szCs w:val="22"/>
        </w:rPr>
        <w:t>Πλάτων, Νόμοι 88 1b-</w:t>
      </w:r>
      <w:r w:rsidRPr="00C421E3">
        <w:rPr>
          <w:rFonts w:ascii="Arial" w:hAnsi="Arial" w:cs="Arial"/>
          <w:sz w:val="22"/>
          <w:szCs w:val="22"/>
          <w:lang w:val="en-US"/>
        </w:rPr>
        <w:t>e</w:t>
      </w:r>
      <w:r w:rsidRPr="00C421E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421E3">
        <w:rPr>
          <w:rFonts w:ascii="Arial" w:hAnsi="Arial" w:cs="Arial"/>
          <w:sz w:val="22"/>
          <w:szCs w:val="22"/>
        </w:rPr>
        <w:t>διασκευὴ</w:t>
      </w:r>
      <w:proofErr w:type="spellEnd"/>
      <w:r w:rsidRPr="00C421E3">
        <w:rPr>
          <w:rFonts w:ascii="Arial" w:hAnsi="Arial" w:cs="Arial"/>
          <w:sz w:val="22"/>
          <w:szCs w:val="22"/>
        </w:rPr>
        <w:t>)</w:t>
      </w:r>
    </w:p>
    <w:p w:rsidR="00A12E21" w:rsidRDefault="00A12E21"/>
    <w:sectPr w:rsidR="00A12E21" w:rsidSect="00311840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840"/>
    <w:rsid w:val="00311840"/>
    <w:rsid w:val="00A1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1580</Characters>
  <Application>Microsoft Office Word</Application>
  <DocSecurity>0</DocSecurity>
  <Lines>13</Lines>
  <Paragraphs>3</Paragraphs>
  <ScaleCrop>false</ScaleCrop>
  <Company>Hewlett-Packard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1</cp:revision>
  <dcterms:created xsi:type="dcterms:W3CDTF">2021-09-28T10:50:00Z</dcterms:created>
  <dcterms:modified xsi:type="dcterms:W3CDTF">2021-09-28T10:51:00Z</dcterms:modified>
</cp:coreProperties>
</file>