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8124" w14:textId="77777777" w:rsidR="00E8009B" w:rsidRPr="00E8009B" w:rsidRDefault="00E8009B" w:rsidP="00E800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2. Το δημοκρατικό πολίτευμα σταθεροποιείται - Ο Περικλής και το Δημοκρατικό Πολίτευμα</w:t>
      </w:r>
    </w:p>
    <w:p w14:paraId="6E3130D2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________________________________________</w:t>
      </w:r>
    </w:p>
    <w:p w14:paraId="702AD41C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Στην πολιτική ζωή της Αθήνας, μετά τη λήξη των Περσικών Πολέμων, κυριαρχούν δύο κόμματα: το αριστοκρατικό και το δημοκρατικό.</w:t>
      </w:r>
    </w:p>
    <w:p w14:paraId="36181EB3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Το πολίτευμα, όπως είχε οργανωθεί από τον Κλεισθένη, εξελίσσεται και γίνεται πιο δημοκρατικό =&gt; Τα πρόσωπα υποτάσσονται στο λαό.</w:t>
      </w:r>
    </w:p>
    <w:p w14:paraId="565E7B7D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Ο Μιλτιάδης πεθαίνει στη φυλακή και ο Θεμιστοκλής στην εξορία.</w:t>
      </w:r>
    </w:p>
    <w:p w14:paraId="01B448AD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Οι κύριοι εκπρόσωποι της νέας γενικά, ο Κίμων και ο Περικλής, υποτάσσονται στη θέληση του λαού.</w:t>
      </w:r>
    </w:p>
    <w:p w14:paraId="7C54B54A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________________________________________</w:t>
      </w:r>
    </w:p>
    <w:p w14:paraId="58BBCAAD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Η νομιμοφροσύνη του Κίμωνα είναι ενδεικτική: </w:t>
      </w:r>
    </w:p>
    <w:p w14:paraId="375B23E4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α. δέχεται αδιαμαρτύρητα τον εξοστρακισμό του το 461 π.Χ. </w:t>
      </w:r>
    </w:p>
    <w:p w14:paraId="3E7CC1E3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β. όταν η πατρίδα τον ανακαλεί, τίθεται επικεφαλής του στόλου στην τελευταία μάχη εναντίον των Περσών</w:t>
      </w:r>
    </w:p>
    <w:p w14:paraId="5326F60F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γ. πεθαίνει στη ναυμαχία πολιορκώντας τη Σαλαμίνα της Κύπρου (449 π.Χ.)  </w:t>
      </w: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ab/>
        <w:t xml:space="preserve"> </w:t>
      </w:r>
    </w:p>
    <w:p w14:paraId="18BA7A10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________________________________________</w:t>
      </w:r>
    </w:p>
    <w:p w14:paraId="44E97EC5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Ο Περικλής</w:t>
      </w:r>
    </w:p>
    <w:p w14:paraId="4CB125EE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Ο Περικλής είναι πρώτος ανάμεσα στους πολίτες: αν και κυριαρχεί και συγκεντρώνει εκτεταμένες εξουσίες, δεν παρέκαμψε ποτέ τη δημοκρατική νομιμότητα.</w:t>
      </w:r>
    </w:p>
    <w:p w14:paraId="4308F78C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Κατάγεται από τη γενιά των Αλκμεωνιδών και ήταν μαθητής του Αναξαγόρα.</w:t>
      </w:r>
    </w:p>
    <w:p w14:paraId="4A0D98C4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Υποστηρικτής του δημοκρατικού Εφιάλτη (462 π.Χ.), εμφανίζεται στο πολιτικό προσκήνιο, όταν το δημοκρατικό κόμμα εξοστρακίζει τον Κίμωνα (με αφορμή την ανάμειξή του στην επανάσταση των Μεσσηνίων ειλώτων).</w:t>
      </w:r>
    </w:p>
    <w:p w14:paraId="06AA680E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Μαζί με τον Εφιάλτη θα αγωνιστούν για περιορισμό των συντηρητικών εξουσιών και ενίσχυση της δημοκρατίας:α) Αφαίρεση κάθε πολιτικής εξουσίας καθώς και του προνομίου απονομής Δικαιοσύνης, από τον Άρειο Πάγο.</w:t>
      </w:r>
    </w:p>
    <w:p w14:paraId="52669430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________________________________________</w:t>
      </w:r>
    </w:p>
    <w:p w14:paraId="444FCAA2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ab/>
        <w:t>Μετά τη δολοφονία του Εφιάλτη και την αποδυνάμωση του Κίμωνα, ο Περικλής αρχίζει να εφαρμόζει το πρόγραμμά του:</w:t>
      </w:r>
    </w:p>
    <w:p w14:paraId="441D707C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α. η δημοκρατία στηρίζεται στην ισότητα όλων απέναντι στον νόμο</w:t>
      </w:r>
    </w:p>
    <w:p w14:paraId="38711166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64B5536A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lastRenderedPageBreak/>
        <w:t>β. θεμελιώνεται η ελευθερία των ατόμων να διάγουν άνετη ζωή.</w:t>
      </w:r>
    </w:p>
    <w:p w14:paraId="1B4DEFCA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17F4C98A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γ. Καθιερώνεται η μισθοφορία: ενίσχυση των οικονομικά ασθενέστερων για να μπορούν να παρακολουθούν τις συνεδριάσεις της εκκλησίας του Δήμου.</w:t>
      </w:r>
    </w:p>
    <w:p w14:paraId="24E46C9B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6A2735FF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δ. Ακόμα και οι φτωχότεροι μπορούσαν να καταλάβουν πολιτειακά αξιώματα. </w:t>
      </w:r>
    </w:p>
    <w:p w14:paraId="7D4F609C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________________________________________</w:t>
      </w:r>
    </w:p>
    <w:p w14:paraId="693A2CDE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Θεωρικά Χρήματα =&gt; Η Πολιτεία αναπτύσσει θεσμούς κοινωνικής προστασίας και πληρώνει για του φτωχότερους το εισιτήριο για την είσοδό τους στου θέατρο. </w:t>
      </w:r>
    </w:p>
    <w:p w14:paraId="6F07D9FC" w14:textId="78670AC2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Επίσης, προωθείται η ανοικοδόμηση δημοσίων έργων, η οποία θα προσφέρει δουλειά σε πολλούς Αθηναίους και θα αλλάξει την όψη της Αθήνας</w:t>
      </w:r>
    </w:p>
    <w:p w14:paraId="1B4285CB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________________________________________</w:t>
      </w:r>
    </w:p>
    <w:p w14:paraId="6213904A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Μετά την Ειρήνη του Καλλία: </w:t>
      </w:r>
    </w:p>
    <w:p w14:paraId="23935508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α. οι Αθηναίοι εξασφαλίζουν την ειρήνη (απόλυτη κυριαρχία στο Αιγαίο)</w:t>
      </w:r>
    </w:p>
    <w:p w14:paraId="6631C7D4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β. εξομάλυνση σχέσεων με τη Σπάρτη (446 π.Χ.: Τριακοντούτεις Σπονδαί).</w:t>
      </w:r>
    </w:p>
    <w:p w14:paraId="1ECC0B80" w14:textId="77777777" w:rsidR="00E8009B" w:rsidRPr="00E8009B" w:rsidRDefault="00E8009B" w:rsidP="00E8009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E8009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γ. πολιτική, οικονομική, πνευματική ανάπτυξη της Αθήνας.</w:t>
      </w:r>
    </w:p>
    <w:p w14:paraId="62171A08" w14:textId="77777777" w:rsidR="005259C3" w:rsidRPr="00E8009B" w:rsidRDefault="005259C3" w:rsidP="00E8009B">
      <w:pPr>
        <w:rPr>
          <w:sz w:val="28"/>
          <w:szCs w:val="28"/>
        </w:rPr>
      </w:pPr>
    </w:p>
    <w:sectPr w:rsidR="005259C3" w:rsidRPr="00E8009B" w:rsidSect="00E8009B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124DB"/>
    <w:multiLevelType w:val="multilevel"/>
    <w:tmpl w:val="1F00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348A4"/>
    <w:multiLevelType w:val="multilevel"/>
    <w:tmpl w:val="FF4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70080"/>
    <w:multiLevelType w:val="multilevel"/>
    <w:tmpl w:val="A20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790585">
    <w:abstractNumId w:val="0"/>
  </w:num>
  <w:num w:numId="2" w16cid:durableId="1069577407">
    <w:abstractNumId w:val="2"/>
  </w:num>
  <w:num w:numId="3" w16cid:durableId="212022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CD"/>
    <w:rsid w:val="0019389B"/>
    <w:rsid w:val="004E01CD"/>
    <w:rsid w:val="005259C3"/>
    <w:rsid w:val="00A57CD3"/>
    <w:rsid w:val="00D95ED6"/>
    <w:rsid w:val="00E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7F51"/>
  <w15:chartTrackingRefBased/>
  <w15:docId w15:val="{8FFAC479-03F4-47BC-A1CB-533B055F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0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0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0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0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0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0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0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0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0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01C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01C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01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01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01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01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0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01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01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01C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01C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E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3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2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6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maritsos vam</dc:creator>
  <cp:keywords/>
  <dc:description/>
  <cp:lastModifiedBy>maritsos vam</cp:lastModifiedBy>
  <cp:revision>2</cp:revision>
  <dcterms:created xsi:type="dcterms:W3CDTF">2025-02-23T15:51:00Z</dcterms:created>
  <dcterms:modified xsi:type="dcterms:W3CDTF">2025-02-23T15:57:00Z</dcterms:modified>
</cp:coreProperties>
</file>