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635C9" w14:textId="75ACB4A8" w:rsidR="00FD5364" w:rsidRPr="00FD5364" w:rsidRDefault="00FD5364" w:rsidP="00FD5364">
      <w:pPr>
        <w:numPr>
          <w:ilvl w:val="0"/>
          <w:numId w:val="1"/>
        </w:numPr>
      </w:pPr>
      <w:r w:rsidRPr="00FD5364">
        <w:rPr>
          <w:b/>
          <w:bCs/>
        </w:rPr>
        <w:t>Ποιο είναι το κύριο θέμα του κειμένου;</w:t>
      </w:r>
    </w:p>
    <w:p w14:paraId="68CA42D9" w14:textId="77777777" w:rsidR="00FD5364" w:rsidRPr="00FD5364" w:rsidRDefault="00FD5364" w:rsidP="00FD5364">
      <w:pPr>
        <w:numPr>
          <w:ilvl w:val="1"/>
          <w:numId w:val="1"/>
        </w:numPr>
      </w:pPr>
      <w:r w:rsidRPr="00FD5364">
        <w:t>Το κείμενο αναφέρεται στην κοινωνική αδικία και στην ανάγκη να κατανοούμε τους ανθρώπους που αναγκάζονται να γίνουν επιθετικοί λόγω φτώχειας.</w:t>
      </w:r>
    </w:p>
    <w:p w14:paraId="32736F13" w14:textId="77777777" w:rsidR="00FD5364" w:rsidRPr="00FD5364" w:rsidRDefault="00FD5364" w:rsidP="00FD5364">
      <w:pPr>
        <w:numPr>
          <w:ilvl w:val="0"/>
          <w:numId w:val="1"/>
        </w:numPr>
      </w:pPr>
      <w:r w:rsidRPr="00FD5364">
        <w:rPr>
          <w:b/>
          <w:bCs/>
        </w:rPr>
        <w:t>Γιατί ο συγγραφέας υπερασπίζεται τον άνθρωπο που επιτίθεται για να εξασφαλίσει το ψωμί του;</w:t>
      </w:r>
    </w:p>
    <w:p w14:paraId="1179097E" w14:textId="77777777" w:rsidR="00FD5364" w:rsidRPr="00FD5364" w:rsidRDefault="00FD5364" w:rsidP="00FD5364">
      <w:pPr>
        <w:numPr>
          <w:ilvl w:val="1"/>
          <w:numId w:val="1"/>
        </w:numPr>
      </w:pPr>
      <w:r w:rsidRPr="00FD5364">
        <w:t>Γιατί η επιθετικότητα του δεν είναι από κακία, αλλά αποτέλεσμα της πείνας και της ανάγκης του για επιβίωση.</w:t>
      </w:r>
    </w:p>
    <w:p w14:paraId="6B6DD53A" w14:textId="77777777" w:rsidR="00FD5364" w:rsidRPr="00FD5364" w:rsidRDefault="00FD5364" w:rsidP="00FD5364">
      <w:pPr>
        <w:numPr>
          <w:ilvl w:val="0"/>
          <w:numId w:val="1"/>
        </w:numPr>
      </w:pPr>
      <w:r w:rsidRPr="00FD5364">
        <w:rPr>
          <w:b/>
          <w:bCs/>
        </w:rPr>
        <w:t>Ποιον χαρακτηρίζει ως πραγματικό «επιτιθέμενο» και γιατί;</w:t>
      </w:r>
    </w:p>
    <w:p w14:paraId="6F9A0396" w14:textId="77777777" w:rsidR="00FD5364" w:rsidRPr="00FD5364" w:rsidRDefault="00FD5364" w:rsidP="00FD5364">
      <w:pPr>
        <w:numPr>
          <w:ilvl w:val="1"/>
          <w:numId w:val="1"/>
        </w:numPr>
      </w:pPr>
      <w:r w:rsidRPr="00FD5364">
        <w:t>Τον πλούσιο ή τον αδιάφορο άνθρωπο που, ενώ έχει τη δυνατότητα να βοηθήσει, επιλέγει το κέρδος και τις προσωπικές του επιθυμίες αντί να ακολουθήσει τις χριστιανικές διδαχές.</w:t>
      </w:r>
    </w:p>
    <w:p w14:paraId="02887287" w14:textId="77777777" w:rsidR="00FD5364" w:rsidRPr="00FD5364" w:rsidRDefault="00FD5364" w:rsidP="00FD5364">
      <w:pPr>
        <w:numPr>
          <w:ilvl w:val="0"/>
          <w:numId w:val="1"/>
        </w:numPr>
      </w:pPr>
      <w:r w:rsidRPr="00FD5364">
        <w:rPr>
          <w:b/>
          <w:bCs/>
        </w:rPr>
        <w:t>Πώς συνδέεται το κείμενο με ζητήματα κοινωνικής δικαιοσύνης;</w:t>
      </w:r>
    </w:p>
    <w:p w14:paraId="479E6136" w14:textId="77777777" w:rsidR="00FD5364" w:rsidRPr="00FD5364" w:rsidRDefault="00FD5364" w:rsidP="00FD5364">
      <w:pPr>
        <w:numPr>
          <w:ilvl w:val="1"/>
          <w:numId w:val="1"/>
        </w:numPr>
      </w:pPr>
      <w:r w:rsidRPr="00FD5364">
        <w:t>Αναδεικνύει το πώς η φτώχεια και η αδικία αναγκάζουν τους αδύναμους να παλεύουν για την επιβίωσή τους και τονίζει τη σημασία της αλληλεγγύης.</w:t>
      </w:r>
    </w:p>
    <w:p w14:paraId="220428FE" w14:textId="77777777" w:rsidR="00FD5364" w:rsidRPr="00FD5364" w:rsidRDefault="00000000" w:rsidP="00FD5364">
      <w:r>
        <w:pict w14:anchorId="563AE406">
          <v:rect id="_x0000_i1025" style="width:0;height:1.5pt" o:hralign="center" o:hrstd="t" o:hr="t" fillcolor="#a0a0a0" stroked="f"/>
        </w:pict>
      </w:r>
    </w:p>
    <w:p w14:paraId="14A5509F" w14:textId="77777777" w:rsidR="00FD5364" w:rsidRPr="00FD5364" w:rsidRDefault="00FD5364" w:rsidP="00FD5364">
      <w:pPr>
        <w:rPr>
          <w:b/>
          <w:bCs/>
        </w:rPr>
      </w:pPr>
      <w:r w:rsidRPr="00FD5364">
        <w:rPr>
          <w:b/>
          <w:bCs/>
        </w:rPr>
        <w:t>Β. Κατανόηση του αποσπάσματος από την Καινή Διαθήκη</w:t>
      </w:r>
    </w:p>
    <w:p w14:paraId="2512AE05" w14:textId="77777777" w:rsidR="00FD5364" w:rsidRPr="00FD5364" w:rsidRDefault="00FD5364" w:rsidP="00FD5364">
      <w:pPr>
        <w:numPr>
          <w:ilvl w:val="0"/>
          <w:numId w:val="2"/>
        </w:numPr>
      </w:pPr>
      <w:r w:rsidRPr="00FD5364">
        <w:rPr>
          <w:b/>
          <w:bCs/>
        </w:rPr>
        <w:t>Ποια είναι τα κριτήρια σύμφωνα με τα οποία ο Χριστός κρίνει τους ανθρώπους σε αυτό το απόσπασμα;</w:t>
      </w:r>
    </w:p>
    <w:p w14:paraId="58AAA984" w14:textId="77777777" w:rsidR="00FD5364" w:rsidRPr="00FD5364" w:rsidRDefault="00FD5364" w:rsidP="00FD5364">
      <w:pPr>
        <w:numPr>
          <w:ilvl w:val="1"/>
          <w:numId w:val="2"/>
        </w:numPr>
      </w:pPr>
      <w:r w:rsidRPr="00FD5364">
        <w:t>Ο Χριστός κρίνει τους ανθρώπους με βάση το αν έδειξαν αγάπη και φροντίδα στους αδύναμους (πεινασμένους, φτωχούς, αρρώστους, φυλακισμένους).</w:t>
      </w:r>
    </w:p>
    <w:p w14:paraId="26361388" w14:textId="77777777" w:rsidR="00FD5364" w:rsidRPr="00FD5364" w:rsidRDefault="00FD5364" w:rsidP="00FD5364">
      <w:pPr>
        <w:numPr>
          <w:ilvl w:val="0"/>
          <w:numId w:val="2"/>
        </w:numPr>
      </w:pPr>
      <w:r w:rsidRPr="00FD5364">
        <w:rPr>
          <w:b/>
          <w:bCs/>
        </w:rPr>
        <w:t>Πώς ο Ιησούς ταυτίζεται με τους αδύναμους και τους φτωχούς;</w:t>
      </w:r>
    </w:p>
    <w:p w14:paraId="03981570" w14:textId="77777777" w:rsidR="00FD5364" w:rsidRPr="00FD5364" w:rsidRDefault="00FD5364" w:rsidP="00FD5364">
      <w:pPr>
        <w:numPr>
          <w:ilvl w:val="1"/>
          <w:numId w:val="2"/>
        </w:numPr>
      </w:pPr>
      <w:r w:rsidRPr="00FD5364">
        <w:t>Λέει ότι ό,τι κάνουμε για τους αδύναμους, το κάνουμε για τον ίδιο. Δείχνει έτσι ότι η βοήθεια προς τον συνάνθρωπο είναι ουσιαστικά μια πράξη προς τον Θεό.</w:t>
      </w:r>
    </w:p>
    <w:p w14:paraId="7C7B12AB" w14:textId="77777777" w:rsidR="00FD5364" w:rsidRPr="00FD5364" w:rsidRDefault="00FD5364" w:rsidP="00FD5364">
      <w:pPr>
        <w:numPr>
          <w:ilvl w:val="0"/>
          <w:numId w:val="2"/>
        </w:numPr>
      </w:pPr>
      <w:r w:rsidRPr="00FD5364">
        <w:rPr>
          <w:b/>
          <w:bCs/>
        </w:rPr>
        <w:t>Τι σημαίνει η φράση «ό,τι κάνατε σε έναν από αυτούς τους ελάχιστους, το κάνατε σε μένα»;</w:t>
      </w:r>
    </w:p>
    <w:p w14:paraId="1888380A" w14:textId="77777777" w:rsidR="00FD5364" w:rsidRPr="00FD5364" w:rsidRDefault="00FD5364" w:rsidP="00FD5364">
      <w:pPr>
        <w:numPr>
          <w:ilvl w:val="1"/>
          <w:numId w:val="2"/>
        </w:numPr>
      </w:pPr>
      <w:r w:rsidRPr="00FD5364">
        <w:t>Σημαίνει ότι η φροντίδα προς τους αδύναμους είναι το ίδιο σημαντική όσο αν την κάναμε στον ίδιο τον Χριστό.</w:t>
      </w:r>
    </w:p>
    <w:p w14:paraId="3CDA8C4F" w14:textId="77777777" w:rsidR="00FD5364" w:rsidRPr="00FD5364" w:rsidRDefault="00FD5364" w:rsidP="00FD5364">
      <w:pPr>
        <w:numPr>
          <w:ilvl w:val="0"/>
          <w:numId w:val="2"/>
        </w:numPr>
      </w:pPr>
      <w:r w:rsidRPr="00FD5364">
        <w:rPr>
          <w:b/>
          <w:bCs/>
        </w:rPr>
        <w:t>Πώς σχετίζεται το απόσπασμα αυτό με την έννοια της χριστιανικής αγάπης και της αλληλεγγύης;</w:t>
      </w:r>
    </w:p>
    <w:p w14:paraId="274580C7" w14:textId="77777777" w:rsidR="00FD5364" w:rsidRPr="00FD5364" w:rsidRDefault="00FD5364" w:rsidP="00FD5364">
      <w:pPr>
        <w:numPr>
          <w:ilvl w:val="1"/>
          <w:numId w:val="2"/>
        </w:numPr>
      </w:pPr>
      <w:r w:rsidRPr="00FD5364">
        <w:lastRenderedPageBreak/>
        <w:t>Δείχνει ότι η αληθινή αγάπη δεν είναι θεωρητική αλλά εκφράζεται με πράξεις προς όσους έχουν ανάγκη.</w:t>
      </w:r>
    </w:p>
    <w:p w14:paraId="306A101C" w14:textId="77777777" w:rsidR="00FD5364" w:rsidRPr="00FD5364" w:rsidRDefault="00000000" w:rsidP="00FD5364">
      <w:r>
        <w:pict w14:anchorId="2C4A9824">
          <v:rect id="_x0000_i1026" style="width:0;height:1.5pt" o:hralign="center" o:hrstd="t" o:hr="t" fillcolor="#a0a0a0" stroked="f"/>
        </w:pict>
      </w:r>
    </w:p>
    <w:p w14:paraId="6FF8D664" w14:textId="77777777" w:rsidR="00FD5364" w:rsidRPr="00FD5364" w:rsidRDefault="00FD5364" w:rsidP="00FD5364">
      <w:pPr>
        <w:rPr>
          <w:b/>
          <w:bCs/>
        </w:rPr>
      </w:pPr>
      <w:r w:rsidRPr="00FD5364">
        <w:rPr>
          <w:b/>
          <w:bCs/>
        </w:rPr>
        <w:t>Γ. Σύνδεση των δύο κειμένων</w:t>
      </w:r>
    </w:p>
    <w:p w14:paraId="38459A76" w14:textId="77777777" w:rsidR="00FD5364" w:rsidRPr="00FD5364" w:rsidRDefault="00FD5364" w:rsidP="00FD5364">
      <w:pPr>
        <w:numPr>
          <w:ilvl w:val="0"/>
          <w:numId w:val="3"/>
        </w:numPr>
      </w:pPr>
      <w:r w:rsidRPr="00FD5364">
        <w:rPr>
          <w:b/>
          <w:bCs/>
        </w:rPr>
        <w:t>Με ποιον τρόπο το μήνυμα του αρχικού κειμένου σχετίζεται με τη διδασκαλία του Ιησού στην Καινή Διαθήκη;</w:t>
      </w:r>
    </w:p>
    <w:p w14:paraId="61437C81" w14:textId="77777777" w:rsidR="00FD5364" w:rsidRPr="00FD5364" w:rsidRDefault="00FD5364" w:rsidP="00FD5364">
      <w:pPr>
        <w:numPr>
          <w:ilvl w:val="1"/>
          <w:numId w:val="3"/>
        </w:numPr>
      </w:pPr>
      <w:r w:rsidRPr="00FD5364">
        <w:t>Και τα δύο τονίζουν την ανάγκη για κατανόηση και συμπόνια προς τους αδύναμους και καλούν σε δράση υπέρ της κοινωνικής δικαιοσύνης.</w:t>
      </w:r>
    </w:p>
    <w:p w14:paraId="750C4052" w14:textId="77777777" w:rsidR="00FD5364" w:rsidRPr="00FD5364" w:rsidRDefault="00FD5364" w:rsidP="00FD5364">
      <w:pPr>
        <w:numPr>
          <w:ilvl w:val="0"/>
          <w:numId w:val="3"/>
        </w:numPr>
      </w:pPr>
      <w:r w:rsidRPr="00FD5364">
        <w:rPr>
          <w:b/>
          <w:bCs/>
        </w:rPr>
        <w:t>Πώς ερμηνεύεται η «επιθετικότητα» στο πρώτο κείμενο σε σχέση με τη φροντίδα των αδύναμων στο δεύτερο κείμενο;</w:t>
      </w:r>
    </w:p>
    <w:p w14:paraId="720C735C" w14:textId="77777777" w:rsidR="00FD5364" w:rsidRPr="00FD5364" w:rsidRDefault="00FD5364" w:rsidP="00FD5364">
      <w:pPr>
        <w:numPr>
          <w:ilvl w:val="0"/>
          <w:numId w:val="4"/>
        </w:numPr>
      </w:pPr>
      <w:r w:rsidRPr="00FD5364">
        <w:t>Στο πρώτο κείμενο, η επιθετικότητα είναι αποτέλεσμα της φτώχειας και της αδικίας, ενώ στο δεύτερο, η αλληλεγγύη προς τους φτωχούς είναι ο δρόμος που προτείνει ο Χριστός.</w:t>
      </w:r>
    </w:p>
    <w:p w14:paraId="62B28E13" w14:textId="77777777" w:rsidR="00FD5364" w:rsidRPr="00FD5364" w:rsidRDefault="00FD5364" w:rsidP="00FD5364">
      <w:pPr>
        <w:numPr>
          <w:ilvl w:val="0"/>
          <w:numId w:val="5"/>
        </w:numPr>
      </w:pPr>
      <w:r w:rsidRPr="00FD5364">
        <w:rPr>
          <w:b/>
          <w:bCs/>
        </w:rPr>
        <w:t>Αν ζούσε σήμερα ο συγγραφέας του πρώτου κειμένου, πώς πιστεύετε ότι θα σχολίαζε τη στάση της σύγχρονης κοινωνίας απέναντι στους φτωχούς;</w:t>
      </w:r>
    </w:p>
    <w:p w14:paraId="77016044" w14:textId="77777777" w:rsidR="00FD5364" w:rsidRPr="00FD5364" w:rsidRDefault="00FD5364" w:rsidP="00FD5364">
      <w:pPr>
        <w:numPr>
          <w:ilvl w:val="0"/>
          <w:numId w:val="6"/>
        </w:numPr>
      </w:pPr>
      <w:r w:rsidRPr="00FD5364">
        <w:t>Πιθανότατα θα κατηγορούσε την κοινωνία για αδιαφορία και έλλειψη ανθρωπιάς, όπως κάνει στο κείμενό του.</w:t>
      </w:r>
    </w:p>
    <w:p w14:paraId="0AD70A17" w14:textId="77777777" w:rsidR="00FD5364" w:rsidRPr="00FD5364" w:rsidRDefault="00FD5364" w:rsidP="00FD5364">
      <w:pPr>
        <w:numPr>
          <w:ilvl w:val="0"/>
          <w:numId w:val="7"/>
        </w:numPr>
      </w:pPr>
      <w:r w:rsidRPr="00FD5364">
        <w:rPr>
          <w:b/>
          <w:bCs/>
        </w:rPr>
        <w:t>Με ποιον τρόπο τα δύο κείμενα μας καλούν σε δράση στην καθημερινότητά μας;</w:t>
      </w:r>
    </w:p>
    <w:p w14:paraId="76AAD1B8" w14:textId="77777777" w:rsidR="00FD5364" w:rsidRPr="00FD5364" w:rsidRDefault="00FD5364" w:rsidP="00FD5364">
      <w:pPr>
        <w:numPr>
          <w:ilvl w:val="0"/>
          <w:numId w:val="8"/>
        </w:numPr>
      </w:pPr>
      <w:r w:rsidRPr="00FD5364">
        <w:t>Μας καλούν να δείχνουμε έμπρακτη αγάπη, να βοηθούμε όσους έχουν ανάγκη και να μην αδιαφορούμε για την κοινωνική αδικία.</w:t>
      </w:r>
    </w:p>
    <w:p w14:paraId="123C76FC" w14:textId="77777777" w:rsidR="00FD5364" w:rsidRPr="00FD5364" w:rsidRDefault="00000000" w:rsidP="00FD5364">
      <w:r>
        <w:pict w14:anchorId="44BB6E60">
          <v:rect id="_x0000_i1027" style="width:0;height:1.5pt" o:hralign="center" o:hrstd="t" o:hr="t" fillcolor="#a0a0a0" stroked="f"/>
        </w:pict>
      </w:r>
    </w:p>
    <w:p w14:paraId="34AD4DD5" w14:textId="77777777" w:rsidR="00FD5364" w:rsidRPr="00FD5364" w:rsidRDefault="00FD5364" w:rsidP="00FD5364">
      <w:pPr>
        <w:rPr>
          <w:b/>
          <w:bCs/>
        </w:rPr>
      </w:pPr>
      <w:r w:rsidRPr="00FD5364">
        <w:rPr>
          <w:b/>
          <w:bCs/>
        </w:rPr>
        <w:t>Δ. Προσωπικός προβληματισμός και εφαρμογή στη ζωή</w:t>
      </w:r>
    </w:p>
    <w:p w14:paraId="778FA544" w14:textId="77777777" w:rsidR="00FD5364" w:rsidRPr="00FD5364" w:rsidRDefault="00FD5364" w:rsidP="00FD5364">
      <w:pPr>
        <w:numPr>
          <w:ilvl w:val="0"/>
          <w:numId w:val="9"/>
        </w:numPr>
      </w:pPr>
      <w:r w:rsidRPr="00FD5364">
        <w:rPr>
          <w:b/>
          <w:bCs/>
        </w:rPr>
        <w:t>Έχετε συναντήσει στη ζωή σας περιπτώσεις ανθρώπων που αντιμετωπίζουν δυσκολίες όπως αυτές που περιγράφονται στα κείμενα; Πώς αντιδράσατε;</w:t>
      </w:r>
    </w:p>
    <w:p w14:paraId="5CC40714" w14:textId="77777777" w:rsidR="00FD5364" w:rsidRPr="00FD5364" w:rsidRDefault="00FD5364" w:rsidP="00FD5364">
      <w:pPr>
        <w:numPr>
          <w:ilvl w:val="0"/>
          <w:numId w:val="10"/>
        </w:numPr>
      </w:pPr>
      <w:r w:rsidRPr="00FD5364">
        <w:t>(Ανοιχτή ερώτηση, εξαρτάται από την εμπειρία του μαθητή).</w:t>
      </w:r>
    </w:p>
    <w:p w14:paraId="67508153" w14:textId="77777777" w:rsidR="00FD5364" w:rsidRPr="00FD5364" w:rsidRDefault="00FD5364" w:rsidP="00FD5364">
      <w:pPr>
        <w:numPr>
          <w:ilvl w:val="0"/>
          <w:numId w:val="11"/>
        </w:numPr>
      </w:pPr>
      <w:r w:rsidRPr="00FD5364">
        <w:rPr>
          <w:b/>
          <w:bCs/>
        </w:rPr>
        <w:t>Πιστεύετε ότι η κοινωνία μας σήμερα ανταποκρίνεται στις ανάγκες των πιο αδύναμων ανθρώπων; Γιατί;</w:t>
      </w:r>
    </w:p>
    <w:p w14:paraId="167E3F0C" w14:textId="77777777" w:rsidR="00FD5364" w:rsidRPr="00FD5364" w:rsidRDefault="00FD5364" w:rsidP="00FD5364">
      <w:pPr>
        <w:numPr>
          <w:ilvl w:val="0"/>
          <w:numId w:val="12"/>
        </w:numPr>
      </w:pPr>
      <w:r w:rsidRPr="00FD5364">
        <w:t>Σε κάποιο βαθμό, μέσω της φιλανθρωπίας και των κοινωνικών δομών, αλλά υπάρχει ακόμα πολλή αδιαφορία και ανισότητα.</w:t>
      </w:r>
    </w:p>
    <w:p w14:paraId="04456670" w14:textId="77777777" w:rsidR="00FD5364" w:rsidRPr="00FD5364" w:rsidRDefault="00FD5364" w:rsidP="00FD5364">
      <w:pPr>
        <w:numPr>
          <w:ilvl w:val="0"/>
          <w:numId w:val="13"/>
        </w:numPr>
      </w:pPr>
      <w:r w:rsidRPr="00FD5364">
        <w:rPr>
          <w:b/>
          <w:bCs/>
        </w:rPr>
        <w:t>Τι μπορούμε να κάνουμε ως άτομα για να εφαρμόσουμε τις αξίες της αγάπης και της δικαιοσύνης που παρουσιάζονται στα κείμενα;</w:t>
      </w:r>
    </w:p>
    <w:p w14:paraId="75777734" w14:textId="77777777" w:rsidR="00FD5364" w:rsidRPr="00FD5364" w:rsidRDefault="00FD5364" w:rsidP="00FD5364">
      <w:pPr>
        <w:numPr>
          <w:ilvl w:val="0"/>
          <w:numId w:val="14"/>
        </w:numPr>
      </w:pPr>
      <w:r w:rsidRPr="00FD5364">
        <w:t>Να βοηθάμε έμπρακτα όσους έχουν ανάγκη, να μην αδιαφορούμε, να είμαστε δίκαιοι και συμπονετικοί στην καθημερινότητά μας.</w:t>
      </w:r>
    </w:p>
    <w:p w14:paraId="0324FFA7" w14:textId="77777777" w:rsidR="00FD5364" w:rsidRPr="00FD5364" w:rsidRDefault="00FD5364" w:rsidP="00FD5364">
      <w:pPr>
        <w:numPr>
          <w:ilvl w:val="0"/>
          <w:numId w:val="15"/>
        </w:numPr>
      </w:pPr>
      <w:r w:rsidRPr="00FD5364">
        <w:rPr>
          <w:b/>
          <w:bCs/>
        </w:rPr>
        <w:t>Αν έπρεπε να γράψετε ένα μήνυμα προς κάποιον που υποφέρει, τι θα του λέγατε;</w:t>
      </w:r>
    </w:p>
    <w:p w14:paraId="3D706397" w14:textId="77777777" w:rsidR="00FD5364" w:rsidRPr="00FD5364" w:rsidRDefault="00FD5364" w:rsidP="00FD5364">
      <w:pPr>
        <w:numPr>
          <w:ilvl w:val="0"/>
          <w:numId w:val="16"/>
        </w:numPr>
      </w:pPr>
      <w:r w:rsidRPr="00FD5364">
        <w:t>(Προσωπική απάντηση του μαθητή – μπορεί να είναι ένα μήνυμα ελπίδας και συμπαράστασης).</w:t>
      </w:r>
    </w:p>
    <w:p w14:paraId="10549BD6" w14:textId="7527CC8C" w:rsidR="00FD5364" w:rsidRDefault="00FD5364"/>
    <w:sectPr w:rsidR="00FD53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0002D"/>
    <w:multiLevelType w:val="multilevel"/>
    <w:tmpl w:val="C956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257ED"/>
    <w:multiLevelType w:val="multilevel"/>
    <w:tmpl w:val="F1168DB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257328"/>
    <w:multiLevelType w:val="multilevel"/>
    <w:tmpl w:val="4464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593EFB"/>
    <w:multiLevelType w:val="multilevel"/>
    <w:tmpl w:val="E43E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DD0E29"/>
    <w:multiLevelType w:val="multilevel"/>
    <w:tmpl w:val="CF8C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0A4987"/>
    <w:multiLevelType w:val="multilevel"/>
    <w:tmpl w:val="E6807B7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150AD8"/>
    <w:multiLevelType w:val="multilevel"/>
    <w:tmpl w:val="43B2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367DAA"/>
    <w:multiLevelType w:val="multilevel"/>
    <w:tmpl w:val="6C2685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3D746C"/>
    <w:multiLevelType w:val="multilevel"/>
    <w:tmpl w:val="31DE753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CE166D"/>
    <w:multiLevelType w:val="multilevel"/>
    <w:tmpl w:val="28967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682076"/>
    <w:multiLevelType w:val="multilevel"/>
    <w:tmpl w:val="0980B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A003A2"/>
    <w:multiLevelType w:val="multilevel"/>
    <w:tmpl w:val="02327BB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9F358B"/>
    <w:multiLevelType w:val="multilevel"/>
    <w:tmpl w:val="9D20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7B2E50"/>
    <w:multiLevelType w:val="multilevel"/>
    <w:tmpl w:val="DF16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DB167F"/>
    <w:multiLevelType w:val="multilevel"/>
    <w:tmpl w:val="5322C10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013ED8"/>
    <w:multiLevelType w:val="multilevel"/>
    <w:tmpl w:val="3C783F7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5420415">
    <w:abstractNumId w:val="9"/>
  </w:num>
  <w:num w:numId="2" w16cid:durableId="1612663057">
    <w:abstractNumId w:val="10"/>
  </w:num>
  <w:num w:numId="3" w16cid:durableId="513810203">
    <w:abstractNumId w:val="7"/>
  </w:num>
  <w:num w:numId="4" w16cid:durableId="269628006">
    <w:abstractNumId w:val="13"/>
  </w:num>
  <w:num w:numId="5" w16cid:durableId="608664495">
    <w:abstractNumId w:val="5"/>
  </w:num>
  <w:num w:numId="6" w16cid:durableId="464548394">
    <w:abstractNumId w:val="6"/>
  </w:num>
  <w:num w:numId="7" w16cid:durableId="363409081">
    <w:abstractNumId w:val="15"/>
  </w:num>
  <w:num w:numId="8" w16cid:durableId="76245980">
    <w:abstractNumId w:val="4"/>
  </w:num>
  <w:num w:numId="9" w16cid:durableId="1723745051">
    <w:abstractNumId w:val="1"/>
  </w:num>
  <w:num w:numId="10" w16cid:durableId="145439824">
    <w:abstractNumId w:val="2"/>
  </w:num>
  <w:num w:numId="11" w16cid:durableId="1648973609">
    <w:abstractNumId w:val="14"/>
  </w:num>
  <w:num w:numId="12" w16cid:durableId="671226646">
    <w:abstractNumId w:val="0"/>
  </w:num>
  <w:num w:numId="13" w16cid:durableId="1202282172">
    <w:abstractNumId w:val="8"/>
  </w:num>
  <w:num w:numId="14" w16cid:durableId="1421832285">
    <w:abstractNumId w:val="3"/>
  </w:num>
  <w:num w:numId="15" w16cid:durableId="1414205593">
    <w:abstractNumId w:val="11"/>
  </w:num>
  <w:num w:numId="16" w16cid:durableId="14671182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64"/>
    <w:rsid w:val="00044542"/>
    <w:rsid w:val="000F6576"/>
    <w:rsid w:val="00477C14"/>
    <w:rsid w:val="00A4193D"/>
    <w:rsid w:val="00AD65FD"/>
    <w:rsid w:val="00FD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8EDF"/>
  <w15:chartTrackingRefBased/>
  <w15:docId w15:val="{1932393B-0266-40BD-9AE1-2D43209E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D53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D5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D53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D53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D53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D53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D53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D53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D53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D53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D53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D53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D536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D536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D536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D536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D536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D53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D53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D5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D53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D5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D5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D536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D536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D536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D53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D536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D5364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FD536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Vassiliki Dokou</dc:creator>
  <cp:keywords/>
  <dc:description/>
  <cp:lastModifiedBy>Vassiliki Dokou</cp:lastModifiedBy>
  <cp:revision>2</cp:revision>
  <dcterms:created xsi:type="dcterms:W3CDTF">2025-02-24T10:25:00Z</dcterms:created>
  <dcterms:modified xsi:type="dcterms:W3CDTF">2025-02-24T10:25:00Z</dcterms:modified>
</cp:coreProperties>
</file>