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3A" w:rsidRPr="008E2D34" w:rsidRDefault="00BB0A3A" w:rsidP="00BB0A3A">
      <w:pPr>
        <w:shd w:val="clear" w:color="auto" w:fill="FFFFFF"/>
        <w:spacing w:after="0" w:line="240" w:lineRule="auto"/>
        <w:outlineLvl w:val="2"/>
        <w:rPr>
          <w:rFonts w:ascii="Times New Roman" w:eastAsia="Times New Roman" w:hAnsi="Times New Roman" w:cs="Times New Roman"/>
          <w:b/>
          <w:bCs/>
          <w:color w:val="000000"/>
          <w:sz w:val="24"/>
          <w:szCs w:val="24"/>
          <w:lang w:eastAsia="el-GR"/>
        </w:rPr>
      </w:pPr>
      <w:r w:rsidRPr="008E2D34">
        <w:rPr>
          <w:rFonts w:ascii="Times New Roman" w:eastAsia="Times New Roman" w:hAnsi="Times New Roman" w:cs="Times New Roman"/>
          <w:b/>
          <w:bCs/>
          <w:color w:val="000000"/>
          <w:sz w:val="24"/>
          <w:szCs w:val="24"/>
          <w:lang w:eastAsia="el-GR"/>
        </w:rPr>
        <w:t>Ο ΚΩΝΣΤΑΝΤΗΣ - Λ. ΨΑΡΑΥΤΗ</w:t>
      </w:r>
    </w:p>
    <w:p w:rsidR="00BB0A3A" w:rsidRPr="008E2D34" w:rsidRDefault="00BB0A3A" w:rsidP="00BB0A3A">
      <w:pPr>
        <w:shd w:val="clear" w:color="auto" w:fill="FFFFFF"/>
        <w:spacing w:after="0" w:line="240" w:lineRule="auto"/>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color w:val="000000"/>
          <w:sz w:val="24"/>
          <w:szCs w:val="24"/>
          <w:lang w:eastAsia="el-GR"/>
        </w:rPr>
        <w:t>«O Κωνσταντής» ανήκει στα διηγήματα του βιβλίου </w:t>
      </w:r>
      <w:r w:rsidRPr="008E2D34">
        <w:rPr>
          <w:rFonts w:ascii="Times New Roman" w:eastAsia="Times New Roman" w:hAnsi="Times New Roman" w:cs="Times New Roman"/>
          <w:color w:val="000000"/>
          <w:sz w:val="24"/>
          <w:szCs w:val="24"/>
          <w:shd w:val="clear" w:color="auto" w:fill="CFE2F3"/>
          <w:lang w:eastAsia="el-GR"/>
        </w:rPr>
        <w:t>Η εκδίκηση των μανιταριών (1999)</w:t>
      </w:r>
      <w:r w:rsidRPr="008E2D34">
        <w:rPr>
          <w:rFonts w:ascii="Times New Roman" w:eastAsia="Times New Roman" w:hAnsi="Times New Roman" w:cs="Times New Roman"/>
          <w:color w:val="000000"/>
          <w:sz w:val="24"/>
          <w:szCs w:val="24"/>
          <w:lang w:eastAsia="el-GR"/>
        </w:rPr>
        <w:t>. Στη συλλογή αυτή η Λίτσα Ψαραύτη πραγματεύεται με ευαισθησία θέματα ιστορικής μνήμης, κοινωνικού ενδιαφέροντος και οικολογικού περιεχομένου. Η αγωνία για το μέλλον των σημερινών παιδιών και η κοινωνική ευαισθητοποίηση είναι τα κυρίαρχα χαρακτηριστικά του έργου της.</w:t>
      </w:r>
    </w:p>
    <w:p w:rsidR="00BB0A3A" w:rsidRPr="008E2D34" w:rsidRDefault="00BB0A3A" w:rsidP="00BB0A3A">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color w:val="000000"/>
          <w:sz w:val="24"/>
          <w:szCs w:val="24"/>
          <w:lang w:eastAsia="el-GR"/>
        </w:rPr>
        <w:t> Στο διήγημα, ο ομώνυμος ήρωας, ένα Αλβανάκι που αγωνίζεται για το ψωμί του στα φανάρια των δρόμων, βρίσκει στοργή και αγάπη στο πρόσωπο μιας μοναχικής γυναίκας.</w:t>
      </w:r>
    </w:p>
    <w:p w:rsidR="00BB0A3A" w:rsidRPr="008E2D34" w:rsidRDefault="00BB0A3A" w:rsidP="00BB0A3A">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Λίτσα Ψαραύτη</w:t>
      </w:r>
    </w:p>
    <w:p w:rsidR="00BB0A3A" w:rsidRPr="008E2D34" w:rsidRDefault="008E2D34" w:rsidP="00BB0A3A">
      <w:pPr>
        <w:shd w:val="clear" w:color="auto" w:fill="FFFFFF"/>
        <w:spacing w:after="0" w:line="240" w:lineRule="auto"/>
        <w:jc w:val="both"/>
        <w:rPr>
          <w:rFonts w:ascii="Times New Roman" w:eastAsia="Times New Roman" w:hAnsi="Times New Roman" w:cs="Times New Roman"/>
          <w:color w:val="000000"/>
          <w:sz w:val="24"/>
          <w:szCs w:val="24"/>
          <w:lang w:eastAsia="el-GR"/>
        </w:rPr>
      </w:pPr>
      <w:hyperlink r:id="rId6" w:history="1">
        <w:r w:rsidR="00BB0A3A" w:rsidRPr="008E2D34">
          <w:rPr>
            <w:rFonts w:ascii="Times New Roman" w:eastAsia="Times New Roman" w:hAnsi="Times New Roman" w:cs="Times New Roman"/>
            <w:color w:val="7771BF"/>
            <w:sz w:val="24"/>
            <w:szCs w:val="24"/>
            <w:u w:val="single"/>
            <w:lang w:eastAsia="el-GR"/>
          </w:rPr>
          <w:t>http://www.psarafti.gr/gr/writer.html</w:t>
        </w:r>
      </w:hyperlink>
      <w:r w:rsidR="00BB0A3A" w:rsidRPr="008E2D34">
        <w:rPr>
          <w:rFonts w:ascii="Times New Roman" w:eastAsia="Times New Roman" w:hAnsi="Times New Roman" w:cs="Times New Roman"/>
          <w:color w:val="000000"/>
          <w:sz w:val="24"/>
          <w:szCs w:val="24"/>
          <w:lang w:eastAsia="el-GR"/>
        </w:rPr>
        <w:t> </w:t>
      </w:r>
    </w:p>
    <w:p w:rsidR="00BB0A3A" w:rsidRPr="008E2D34" w:rsidRDefault="00BB0A3A" w:rsidP="00BB0A3A">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Το κείμενο</w:t>
      </w:r>
    </w:p>
    <w:p w:rsidR="00BB0A3A" w:rsidRPr="008E2D34" w:rsidRDefault="008E2D34" w:rsidP="00BB0A3A">
      <w:pPr>
        <w:shd w:val="clear" w:color="auto" w:fill="FFFFFF"/>
        <w:spacing w:after="0" w:line="240" w:lineRule="auto"/>
        <w:jc w:val="both"/>
        <w:rPr>
          <w:rFonts w:ascii="Times New Roman" w:eastAsia="Times New Roman" w:hAnsi="Times New Roman" w:cs="Times New Roman"/>
          <w:color w:val="000000"/>
          <w:sz w:val="24"/>
          <w:szCs w:val="24"/>
          <w:lang w:eastAsia="el-GR"/>
        </w:rPr>
      </w:pPr>
      <w:hyperlink r:id="rId7" w:history="1">
        <w:r w:rsidR="00BB0A3A" w:rsidRPr="008E2D34">
          <w:rPr>
            <w:rFonts w:ascii="Times New Roman" w:eastAsia="Times New Roman" w:hAnsi="Times New Roman" w:cs="Times New Roman"/>
            <w:color w:val="7771BF"/>
            <w:sz w:val="24"/>
            <w:szCs w:val="24"/>
            <w:u w:val="single"/>
            <w:lang w:eastAsia="el-GR"/>
          </w:rPr>
          <w:t>http://ebooks.edu.gr/modules/ebook/show.php/DSGYM-A107/391/2590,21867/</w:t>
        </w:r>
      </w:hyperlink>
    </w:p>
    <w:p w:rsidR="00BB0A3A" w:rsidRPr="008E2D34" w:rsidRDefault="00BB0A3A" w:rsidP="008E2D34">
      <w:pPr>
        <w:shd w:val="clear" w:color="auto" w:fill="FFFFFF"/>
        <w:spacing w:after="240" w:line="240" w:lineRule="auto"/>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ΘΕΜΑΤΙΚΑ ΚΕΝΤΡΑ:</w:t>
      </w:r>
    </w:p>
    <w:p w:rsidR="00BB0A3A" w:rsidRPr="008E2D34" w:rsidRDefault="00BB0A3A" w:rsidP="00BB0A3A">
      <w:pPr>
        <w:numPr>
          <w:ilvl w:val="0"/>
          <w:numId w:val="1"/>
        </w:numPr>
        <w:shd w:val="clear" w:color="auto" w:fill="FFFFFF"/>
        <w:spacing w:after="60" w:line="240" w:lineRule="auto"/>
        <w:ind w:left="0" w:firstLine="0"/>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color w:val="000000"/>
          <w:sz w:val="24"/>
          <w:szCs w:val="24"/>
          <w:lang w:eastAsia="el-GR"/>
        </w:rPr>
        <w:t>Παιδιά των φαναριών και κοινωνική αναλγησία</w:t>
      </w:r>
    </w:p>
    <w:p w:rsidR="00BB0A3A" w:rsidRPr="008E2D34" w:rsidRDefault="00BB0A3A" w:rsidP="00BB0A3A">
      <w:pPr>
        <w:numPr>
          <w:ilvl w:val="0"/>
          <w:numId w:val="2"/>
        </w:numPr>
        <w:shd w:val="clear" w:color="auto" w:fill="FFFFFF"/>
        <w:spacing w:after="60" w:line="240" w:lineRule="auto"/>
        <w:ind w:left="0" w:firstLine="0"/>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color w:val="000000"/>
          <w:sz w:val="24"/>
          <w:szCs w:val="24"/>
          <w:lang w:eastAsia="el-GR"/>
        </w:rPr>
        <w:t>Οι αλλοδαποί εργαζόμενοι, οι οικονομικοί μετανάστες και τα προβλήματα τους.</w:t>
      </w:r>
    </w:p>
    <w:p w:rsidR="00BB0A3A" w:rsidRPr="008E2D34" w:rsidRDefault="00BB0A3A" w:rsidP="00BB0A3A">
      <w:pPr>
        <w:numPr>
          <w:ilvl w:val="0"/>
          <w:numId w:val="3"/>
        </w:numPr>
        <w:shd w:val="clear" w:color="auto" w:fill="FFFFFF"/>
        <w:spacing w:after="60" w:line="240" w:lineRule="auto"/>
        <w:ind w:left="0" w:firstLine="0"/>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color w:val="000000"/>
          <w:sz w:val="24"/>
          <w:szCs w:val="24"/>
          <w:lang w:eastAsia="el-GR"/>
        </w:rPr>
        <w:t>Η αγάπη ως μέσο ανακούφισης του παιδικού πόνου</w:t>
      </w:r>
    </w:p>
    <w:p w:rsidR="00BB0A3A" w:rsidRPr="008E2D34" w:rsidRDefault="00BB0A3A" w:rsidP="00BB0A3A">
      <w:pPr>
        <w:shd w:val="clear" w:color="auto" w:fill="FFFFFF"/>
        <w:spacing w:after="240" w:line="240" w:lineRule="auto"/>
        <w:rPr>
          <w:rFonts w:ascii="Times New Roman" w:eastAsia="Times New Roman" w:hAnsi="Times New Roman" w:cs="Times New Roman"/>
          <w:color w:val="000000"/>
          <w:sz w:val="24"/>
          <w:szCs w:val="24"/>
          <w:lang w:eastAsia="el-GR"/>
        </w:rPr>
      </w:pPr>
    </w:p>
    <w:p w:rsidR="00BB0A3A" w:rsidRPr="008E2D34" w:rsidRDefault="00BB0A3A" w:rsidP="00BB0A3A">
      <w:pPr>
        <w:shd w:val="clear" w:color="auto" w:fill="FFFFFF"/>
        <w:spacing w:after="0" w:line="240" w:lineRule="auto"/>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b/>
          <w:bCs/>
          <w:color w:val="000000"/>
          <w:sz w:val="24"/>
          <w:szCs w:val="24"/>
          <w:lang w:eastAsia="el-GR"/>
        </w:rPr>
        <w:t>Στόχος του κειμένου: </w:t>
      </w:r>
      <w:r w:rsidRPr="008E2D34">
        <w:rPr>
          <w:rFonts w:ascii="Times New Roman" w:eastAsia="Times New Roman" w:hAnsi="Times New Roman" w:cs="Times New Roman"/>
          <w:color w:val="000000"/>
          <w:sz w:val="24"/>
          <w:szCs w:val="24"/>
          <w:lang w:eastAsia="el-GR"/>
        </w:rPr>
        <w:t>Η καταγγελία της παιδικής εργασίας και εκμετάλλευσης και η ευαισθητοποίηση του αναγνώστη.</w:t>
      </w:r>
    </w:p>
    <w:p w:rsidR="00BB0A3A" w:rsidRPr="008E2D34" w:rsidRDefault="00BB0A3A" w:rsidP="00BB0A3A">
      <w:pPr>
        <w:shd w:val="clear" w:color="auto" w:fill="FFFFFF"/>
        <w:spacing w:line="240" w:lineRule="auto"/>
        <w:rPr>
          <w:rFonts w:ascii="Times New Roman" w:eastAsia="Times New Roman" w:hAnsi="Times New Roman" w:cs="Times New Roman"/>
          <w:color w:val="000000"/>
          <w:sz w:val="24"/>
          <w:szCs w:val="24"/>
          <w:lang w:eastAsia="el-GR"/>
        </w:rPr>
      </w:pPr>
    </w:p>
    <w:p w:rsidR="00BB0A3A" w:rsidRPr="008E2D34" w:rsidRDefault="00BB0A3A" w:rsidP="00BB0A3A">
      <w:pPr>
        <w:shd w:val="clear" w:color="auto" w:fill="FFFFFF"/>
        <w:spacing w:after="0" w:line="242" w:lineRule="atLeast"/>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b/>
          <w:bCs/>
          <w:color w:val="000000"/>
          <w:sz w:val="24"/>
          <w:szCs w:val="24"/>
          <w:u w:val="single"/>
          <w:lang w:eastAsia="el-GR"/>
        </w:rPr>
        <w:t>ΕΝΟΤΗΤΕΣ</w:t>
      </w:r>
    </w:p>
    <w:p w:rsidR="00BB0A3A" w:rsidRPr="008E2D34" w:rsidRDefault="00BB0A3A" w:rsidP="00BB0A3A">
      <w:pPr>
        <w:shd w:val="clear" w:color="auto" w:fill="FFFFFF"/>
        <w:spacing w:after="0" w:line="242" w:lineRule="atLeast"/>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b/>
          <w:bCs/>
          <w:color w:val="000000"/>
          <w:sz w:val="24"/>
          <w:szCs w:val="24"/>
          <w:lang w:eastAsia="el-GR"/>
        </w:rPr>
        <w:t>1</w:t>
      </w:r>
      <w:r w:rsidRPr="008E2D34">
        <w:rPr>
          <w:rFonts w:ascii="Times New Roman" w:eastAsia="Times New Roman" w:hAnsi="Times New Roman" w:cs="Times New Roman"/>
          <w:b/>
          <w:bCs/>
          <w:color w:val="000000"/>
          <w:sz w:val="24"/>
          <w:szCs w:val="24"/>
          <w:vertAlign w:val="superscript"/>
          <w:lang w:eastAsia="el-GR"/>
        </w:rPr>
        <w:t>Η</w:t>
      </w:r>
      <w:r w:rsidRPr="008E2D34">
        <w:rPr>
          <w:rFonts w:ascii="Times New Roman" w:eastAsia="Times New Roman" w:hAnsi="Times New Roman" w:cs="Times New Roman"/>
          <w:b/>
          <w:bCs/>
          <w:color w:val="000000"/>
          <w:sz w:val="24"/>
          <w:szCs w:val="24"/>
          <w:lang w:eastAsia="el-GR"/>
        </w:rPr>
        <w:t> Ενότητα:</w:t>
      </w:r>
      <w:r w:rsidRPr="008E2D34">
        <w:rPr>
          <w:rFonts w:ascii="Times New Roman" w:eastAsia="Times New Roman" w:hAnsi="Times New Roman" w:cs="Times New Roman"/>
          <w:color w:val="000000"/>
          <w:sz w:val="24"/>
          <w:szCs w:val="24"/>
          <w:lang w:eastAsia="el-GR"/>
        </w:rPr>
        <w:t> </w:t>
      </w:r>
      <w:r w:rsidRPr="008E2D34">
        <w:rPr>
          <w:rFonts w:ascii="Times New Roman" w:eastAsia="Times New Roman" w:hAnsi="Times New Roman" w:cs="Times New Roman"/>
          <w:i/>
          <w:iCs/>
          <w:color w:val="000000"/>
          <w:sz w:val="24"/>
          <w:szCs w:val="24"/>
          <w:lang w:eastAsia="el-GR"/>
        </w:rPr>
        <w:t>«Μόλις το φανάρι...κοντά στα δώδεκα»</w:t>
      </w:r>
    </w:p>
    <w:p w:rsidR="00BB0A3A" w:rsidRPr="008E2D34" w:rsidRDefault="00BB0A3A" w:rsidP="00BB0A3A">
      <w:pPr>
        <w:shd w:val="clear" w:color="auto" w:fill="FFFFFF"/>
        <w:spacing w:after="0" w:line="242" w:lineRule="atLeast"/>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color w:val="000000"/>
          <w:sz w:val="24"/>
          <w:szCs w:val="24"/>
          <w:lang w:eastAsia="el-GR"/>
        </w:rPr>
        <w:t>Ο μικρός βιοπαλαιστής και ο αγώνας του για επιβίωση.</w:t>
      </w:r>
    </w:p>
    <w:p w:rsidR="00BB0A3A" w:rsidRPr="008E2D34" w:rsidRDefault="00BB0A3A" w:rsidP="00BB0A3A">
      <w:pPr>
        <w:shd w:val="clear" w:color="auto" w:fill="FFFFFF"/>
        <w:spacing w:after="0" w:line="240" w:lineRule="auto"/>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b/>
          <w:bCs/>
          <w:color w:val="000000"/>
          <w:sz w:val="24"/>
          <w:szCs w:val="24"/>
          <w:lang w:eastAsia="el-GR"/>
        </w:rPr>
        <w:t>2</w:t>
      </w:r>
      <w:r w:rsidRPr="008E2D34">
        <w:rPr>
          <w:rFonts w:ascii="Times New Roman" w:eastAsia="Times New Roman" w:hAnsi="Times New Roman" w:cs="Times New Roman"/>
          <w:b/>
          <w:bCs/>
          <w:color w:val="000000"/>
          <w:sz w:val="24"/>
          <w:szCs w:val="24"/>
          <w:vertAlign w:val="superscript"/>
          <w:lang w:eastAsia="el-GR"/>
        </w:rPr>
        <w:t>Η</w:t>
      </w:r>
      <w:r w:rsidRPr="008E2D34">
        <w:rPr>
          <w:rFonts w:ascii="Times New Roman" w:eastAsia="Times New Roman" w:hAnsi="Times New Roman" w:cs="Times New Roman"/>
          <w:b/>
          <w:bCs/>
          <w:color w:val="000000"/>
          <w:sz w:val="24"/>
          <w:szCs w:val="24"/>
          <w:lang w:eastAsia="el-GR"/>
        </w:rPr>
        <w:t> Ενότητα:</w:t>
      </w:r>
      <w:r w:rsidRPr="008E2D34">
        <w:rPr>
          <w:rFonts w:ascii="Times New Roman" w:eastAsia="Times New Roman" w:hAnsi="Times New Roman" w:cs="Times New Roman"/>
          <w:color w:val="000000"/>
          <w:sz w:val="24"/>
          <w:szCs w:val="24"/>
          <w:lang w:eastAsia="el-GR"/>
        </w:rPr>
        <w:t> </w:t>
      </w:r>
      <w:r w:rsidRPr="008E2D34">
        <w:rPr>
          <w:rFonts w:ascii="Times New Roman" w:eastAsia="Times New Roman" w:hAnsi="Times New Roman" w:cs="Times New Roman"/>
          <w:i/>
          <w:iCs/>
          <w:sz w:val="24"/>
          <w:szCs w:val="24"/>
          <w:lang w:eastAsia="el-GR"/>
        </w:rPr>
        <w:t>«Βράδιασε... τη μαγειρίτσα»</w:t>
      </w:r>
    </w:p>
    <w:p w:rsidR="00BB0A3A" w:rsidRPr="008E2D34" w:rsidRDefault="00BB0A3A" w:rsidP="00BB0A3A">
      <w:pPr>
        <w:shd w:val="clear" w:color="auto" w:fill="FFFFFF"/>
        <w:spacing w:after="0" w:line="240" w:lineRule="auto"/>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sz w:val="24"/>
          <w:szCs w:val="24"/>
          <w:lang w:eastAsia="el-GR"/>
        </w:rPr>
        <w:t>Η φιλοξενία της Κυρά-Δέσποινας.</w:t>
      </w:r>
    </w:p>
    <w:p w:rsidR="00BB0A3A" w:rsidRPr="008E2D34" w:rsidRDefault="00BB0A3A" w:rsidP="00BB0A3A">
      <w:pPr>
        <w:shd w:val="clear" w:color="auto" w:fill="FFFFFF"/>
        <w:spacing w:after="240" w:line="240" w:lineRule="auto"/>
        <w:rPr>
          <w:rFonts w:ascii="Times New Roman" w:eastAsia="Times New Roman" w:hAnsi="Times New Roman" w:cs="Times New Roman"/>
          <w:color w:val="000000"/>
          <w:sz w:val="24"/>
          <w:szCs w:val="24"/>
          <w:lang w:eastAsia="el-GR"/>
        </w:rPr>
      </w:pPr>
      <w:bookmarkStart w:id="0" w:name="_GoBack"/>
      <w:bookmarkEnd w:id="0"/>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 Χρόνος:</w:t>
      </w:r>
      <w:r w:rsidRPr="008E2D34">
        <w:rPr>
          <w:rFonts w:ascii="Times New Roman" w:eastAsia="Times New Roman" w:hAnsi="Times New Roman" w:cs="Times New Roman"/>
          <w:color w:val="000000"/>
          <w:sz w:val="24"/>
          <w:szCs w:val="24"/>
          <w:lang w:eastAsia="el-GR"/>
        </w:rPr>
        <w:t> Παραμονή Ανάστασης.</w:t>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Τόπος:</w:t>
      </w:r>
      <w:r w:rsidRPr="008E2D34">
        <w:rPr>
          <w:rFonts w:ascii="Times New Roman" w:eastAsia="Times New Roman" w:hAnsi="Times New Roman" w:cs="Times New Roman"/>
          <w:color w:val="000000"/>
          <w:sz w:val="24"/>
          <w:szCs w:val="24"/>
          <w:lang w:eastAsia="el-GR"/>
        </w:rPr>
        <w:t> Το περιβάλλον της πόλης και  το  διαμέρισμα  της κυρά Δέσποινας.</w:t>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u w:val="single"/>
          <w:lang w:eastAsia="el-GR"/>
        </w:rPr>
        <w:t>ΠΡΟΣΩΠΑ</w:t>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Κωνσταντής:</w:t>
      </w:r>
      <w:r w:rsidRPr="008E2D34">
        <w:rPr>
          <w:rFonts w:ascii="Times New Roman" w:eastAsia="Times New Roman" w:hAnsi="Times New Roman" w:cs="Times New Roman"/>
          <w:color w:val="000000"/>
          <w:sz w:val="24"/>
          <w:szCs w:val="24"/>
          <w:lang w:eastAsia="el-GR"/>
        </w:rPr>
        <w:t> Ένας μικρός βιοπαλαιστής, από άλλη χώρα γεγονός που δυσχεραίνει ακόμα περισσότερο την επιβίωσή του καθώς η οικογένειά του δε ζει στην Ελλάδα. Ζει σε άθλιες συνθήκες, που θέτουν σε κίνδυνο την υγεία του αφού περιφέρεται απροστάτευτος και ρακένδυτος μέσα στους κρύους δρόμους της Αθήνας. Ωστόσο δεν εγκαταλείπει την εργασία του. Επιπλέον, αντιμετωπίζει την αδιαφορία και την καχυποψία των περαστικών γεγονός που έχει επηρεάσει την προσωπικότητά του, γιατί κρατά ψυχρή και δύσπιστη στάση απέναντι στους ανθρώπους. Όμως , θα εμπιστευτεί την κυρά Δέσποινα και θα δεχθεί τη φιλοξενία της αφού η καλοσύνη της θα τον πείσει να αφεθεί στη φροντίδα της.</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tblGrid>
      <w:tr w:rsidR="00BB0A3A" w:rsidRPr="008E2D34" w:rsidTr="008E2D34">
        <w:trPr>
          <w:tblCellSpacing w:w="0" w:type="dxa"/>
        </w:trPr>
        <w:tc>
          <w:tcPr>
            <w:tcW w:w="0" w:type="auto"/>
            <w:vAlign w:val="center"/>
          </w:tcPr>
          <w:p w:rsidR="00BB0A3A" w:rsidRPr="008E2D34" w:rsidRDefault="00BB0A3A" w:rsidP="00BB0A3A">
            <w:pPr>
              <w:spacing w:after="0" w:line="240" w:lineRule="auto"/>
              <w:jc w:val="center"/>
              <w:rPr>
                <w:rFonts w:ascii="Times New Roman" w:eastAsia="Times New Roman" w:hAnsi="Times New Roman" w:cs="Times New Roman"/>
                <w:sz w:val="24"/>
                <w:szCs w:val="24"/>
                <w:lang w:eastAsia="el-GR"/>
              </w:rPr>
            </w:pPr>
          </w:p>
        </w:tc>
      </w:tr>
    </w:tbl>
    <w:p w:rsidR="00BB0A3A" w:rsidRPr="008E2D34" w:rsidRDefault="00BB0A3A" w:rsidP="00BB0A3A">
      <w:pPr>
        <w:shd w:val="clear" w:color="auto" w:fill="FFFFFF"/>
        <w:spacing w:after="240" w:line="240" w:lineRule="auto"/>
        <w:rPr>
          <w:rFonts w:ascii="Times New Roman" w:eastAsia="Times New Roman" w:hAnsi="Times New Roman" w:cs="Times New Roman"/>
          <w:color w:val="000000"/>
          <w:sz w:val="24"/>
          <w:szCs w:val="24"/>
          <w:lang w:eastAsia="el-GR"/>
        </w:rPr>
      </w:pPr>
      <w:r w:rsidRPr="008E2D34">
        <w:rPr>
          <w:rFonts w:ascii="Times New Roman" w:eastAsia="Times New Roman" w:hAnsi="Times New Roman" w:cs="Times New Roman"/>
          <w:b/>
          <w:bCs/>
          <w:color w:val="000000"/>
          <w:sz w:val="24"/>
          <w:szCs w:val="24"/>
          <w:lang w:eastAsia="el-GR"/>
        </w:rPr>
        <w:lastRenderedPageBreak/>
        <w:t>Κυρά Δέσποινα:</w:t>
      </w:r>
      <w:r w:rsidRPr="008E2D34">
        <w:rPr>
          <w:rFonts w:ascii="Times New Roman" w:eastAsia="Times New Roman" w:hAnsi="Times New Roman" w:cs="Times New Roman"/>
          <w:color w:val="000000"/>
          <w:sz w:val="24"/>
          <w:szCs w:val="24"/>
          <w:lang w:eastAsia="el-GR"/>
        </w:rPr>
        <w:t> Είναι μία μοναχική , ηλικιωμένη γυναίκα που η μοναξιά της δεν της απαγόρευσε να προσφέρει απλόχερα αγάπη στους συνανθρώπους της. Θα δει από μακριά τον Κωνσταντή και θα τη συγκινήσει η παρουσία του και η ταλαιπωρία την οποία υφίσταται ως ανήλικος βιοπαλαιστής. Το αίσθημα της αλληλεγγύης που τη διακρίνει είναι ειλικρινές και πηγαίο γιατί χωρίς δεύτερη σκέψη θα βοηθήσει τον Κωνσταντή ο οποίος της θυμίζει και τον εγγονό της, γεγονός που την κάνει να προσφέρει αμέτρητη αγάπη και φροντίδα προς το μικρό παιδί. Η κυρά Δέσποινα είναι άνθρωπος ευαίσθητος, στοργικός και πονόψυχος. Ταυτόχρονα με την παρουσία του παιδιού, αποκτά νόημα η νύχτα της Ανάστασης αφού δεν θα την περάσει μόνη της.</w:t>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ΑΦΗΓΗΜΑΤΙΚΕΣ ΤΕΧΝΙΚΕΣ/ΣΤΟΙΧΕΙΑ- ΕΚΦΡΑΣΤΙΚΑ ΜΕΣΑ</w:t>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Αφηγηματικοί τρόποι:</w:t>
      </w:r>
      <w:r w:rsidRPr="008E2D34">
        <w:rPr>
          <w:rFonts w:ascii="Times New Roman" w:eastAsia="Times New Roman" w:hAnsi="Times New Roman" w:cs="Times New Roman"/>
          <w:color w:val="000000"/>
          <w:sz w:val="24"/>
          <w:szCs w:val="24"/>
          <w:lang w:eastAsia="el-GR"/>
        </w:rPr>
        <w:t> Αφήγηση και περιγραφή, διάλογος (που σκιαγραφεί τους χαρακτήρες και περιγράφει τα συναισθήματά τους), αφηγηματικό σχόλιο.</w:t>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Αφηγηματική τεχνική:</w:t>
      </w:r>
      <w:r w:rsidRPr="008E2D34">
        <w:rPr>
          <w:rFonts w:ascii="Times New Roman" w:eastAsia="Times New Roman" w:hAnsi="Times New Roman" w:cs="Times New Roman"/>
          <w:color w:val="000000"/>
          <w:sz w:val="24"/>
          <w:szCs w:val="24"/>
          <w:lang w:eastAsia="el-GR"/>
        </w:rPr>
        <w:t> Πρόκειται </w:t>
      </w:r>
      <w:r w:rsidRPr="008E2D34">
        <w:rPr>
          <w:rFonts w:ascii="Times New Roman" w:eastAsia="Times New Roman" w:hAnsi="Times New Roman" w:cs="Times New Roman"/>
          <w:color w:val="000000"/>
          <w:sz w:val="24"/>
          <w:szCs w:val="24"/>
          <w:u w:val="single"/>
          <w:lang w:eastAsia="el-GR"/>
        </w:rPr>
        <w:t>για </w:t>
      </w:r>
      <w:r w:rsidRPr="008E2D34">
        <w:rPr>
          <w:rFonts w:ascii="Times New Roman" w:eastAsia="Times New Roman" w:hAnsi="Times New Roman" w:cs="Times New Roman"/>
          <w:color w:val="000000"/>
          <w:sz w:val="24"/>
          <w:szCs w:val="24"/>
          <w:u w:val="single"/>
          <w:shd w:val="clear" w:color="auto" w:fill="FFF2CC"/>
          <w:lang w:eastAsia="el-GR"/>
        </w:rPr>
        <w:t>τριτοπρόσωπη αφήγηση</w:t>
      </w:r>
      <w:r w:rsidRPr="008E2D34">
        <w:rPr>
          <w:rFonts w:ascii="Times New Roman" w:eastAsia="Times New Roman" w:hAnsi="Times New Roman" w:cs="Times New Roman"/>
          <w:color w:val="000000"/>
          <w:sz w:val="24"/>
          <w:szCs w:val="24"/>
          <w:u w:val="single"/>
          <w:lang w:eastAsia="el-GR"/>
        </w:rPr>
        <w:t>,</w:t>
      </w:r>
      <w:r w:rsidRPr="008E2D34">
        <w:rPr>
          <w:rFonts w:ascii="Times New Roman" w:eastAsia="Times New Roman" w:hAnsi="Times New Roman" w:cs="Times New Roman"/>
          <w:color w:val="000000"/>
          <w:sz w:val="24"/>
          <w:szCs w:val="24"/>
          <w:lang w:eastAsia="el-GR"/>
        </w:rPr>
        <w:t> για </w:t>
      </w:r>
      <w:r w:rsidRPr="008E2D34">
        <w:rPr>
          <w:rFonts w:ascii="Times New Roman" w:eastAsia="Times New Roman" w:hAnsi="Times New Roman" w:cs="Times New Roman"/>
          <w:color w:val="000000"/>
          <w:sz w:val="24"/>
          <w:szCs w:val="24"/>
          <w:u w:val="single"/>
          <w:shd w:val="clear" w:color="auto" w:fill="B6D7A8"/>
          <w:lang w:eastAsia="el-GR"/>
        </w:rPr>
        <w:t>παντογνώστη αφηγητή</w:t>
      </w:r>
      <w:r w:rsidRPr="008E2D34">
        <w:rPr>
          <w:rFonts w:ascii="Times New Roman" w:eastAsia="Times New Roman" w:hAnsi="Times New Roman" w:cs="Times New Roman"/>
          <w:color w:val="000000"/>
          <w:sz w:val="24"/>
          <w:szCs w:val="24"/>
          <w:lang w:eastAsia="el-GR"/>
        </w:rPr>
        <w:t> </w:t>
      </w:r>
      <w:r w:rsidRPr="008E2D34">
        <w:rPr>
          <w:rFonts w:ascii="Times New Roman" w:eastAsia="Times New Roman" w:hAnsi="Times New Roman" w:cs="Times New Roman"/>
          <w:color w:val="000000"/>
          <w:sz w:val="24"/>
          <w:szCs w:val="24"/>
          <w:u w:val="single"/>
          <w:lang w:eastAsia="el-GR"/>
        </w:rPr>
        <w:t>που </w:t>
      </w:r>
      <w:r w:rsidRPr="008E2D34">
        <w:rPr>
          <w:rFonts w:ascii="Times New Roman" w:eastAsia="Times New Roman" w:hAnsi="Times New Roman" w:cs="Times New Roman"/>
          <w:color w:val="000000"/>
          <w:sz w:val="24"/>
          <w:szCs w:val="24"/>
          <w:u w:val="single"/>
          <w:shd w:val="clear" w:color="auto" w:fill="FFF2CC"/>
          <w:lang w:eastAsia="el-GR"/>
        </w:rPr>
        <w:t>δε συμμετέχει στην ιστορία </w:t>
      </w:r>
      <w:r w:rsidRPr="008E2D34">
        <w:rPr>
          <w:rFonts w:ascii="Times New Roman" w:eastAsia="Times New Roman" w:hAnsi="Times New Roman" w:cs="Times New Roman"/>
          <w:color w:val="000000"/>
          <w:sz w:val="24"/>
          <w:szCs w:val="24"/>
          <w:lang w:eastAsia="el-GR"/>
        </w:rPr>
        <w:t>αλλά </w:t>
      </w:r>
      <w:r w:rsidRPr="008E2D34">
        <w:rPr>
          <w:rFonts w:ascii="Times New Roman" w:eastAsia="Times New Roman" w:hAnsi="Times New Roman" w:cs="Times New Roman"/>
          <w:color w:val="000000"/>
          <w:sz w:val="24"/>
          <w:szCs w:val="24"/>
          <w:shd w:val="clear" w:color="auto" w:fill="B6D7A8"/>
          <w:lang w:eastAsia="el-GR"/>
        </w:rPr>
        <w:t>γνωρίζει τις πράξεις , τις σκέψεις, τα συναισθήματα των ηρώων.</w:t>
      </w:r>
      <w:r w:rsidRPr="008E2D34">
        <w:rPr>
          <w:rFonts w:ascii="Times New Roman" w:eastAsia="Times New Roman" w:hAnsi="Times New Roman" w:cs="Times New Roman"/>
          <w:color w:val="000000"/>
          <w:sz w:val="24"/>
          <w:szCs w:val="24"/>
          <w:lang w:eastAsia="el-GR"/>
        </w:rPr>
        <w:br/>
        <w:t> </w:t>
      </w:r>
      <w:r w:rsidRPr="008E2D34">
        <w:rPr>
          <w:rFonts w:ascii="Times New Roman" w:eastAsia="Times New Roman" w:hAnsi="Times New Roman" w:cs="Times New Roman"/>
          <w:color w:val="000000"/>
          <w:sz w:val="24"/>
          <w:szCs w:val="24"/>
          <w:u w:val="single"/>
          <w:lang w:eastAsia="el-GR"/>
        </w:rPr>
        <w:t>Η αφήγηση </w:t>
      </w:r>
      <w:r w:rsidRPr="008E2D34">
        <w:rPr>
          <w:rFonts w:ascii="Times New Roman" w:eastAsia="Times New Roman" w:hAnsi="Times New Roman" w:cs="Times New Roman"/>
          <w:color w:val="000000"/>
          <w:sz w:val="24"/>
          <w:szCs w:val="24"/>
          <w:u w:val="single"/>
          <w:shd w:val="clear" w:color="auto" w:fill="CFE2F3"/>
          <w:lang w:eastAsia="el-GR"/>
        </w:rPr>
        <w:t>είναι γραμμική, ευθύγραμμη</w:t>
      </w:r>
      <w:r w:rsidRPr="008E2D34">
        <w:rPr>
          <w:rFonts w:ascii="Times New Roman" w:eastAsia="Times New Roman" w:hAnsi="Times New Roman" w:cs="Times New Roman"/>
          <w:color w:val="000000"/>
          <w:sz w:val="24"/>
          <w:szCs w:val="24"/>
          <w:lang w:eastAsia="el-GR"/>
        </w:rPr>
        <w:t> γιατί </w:t>
      </w:r>
      <w:r w:rsidRPr="008E2D34">
        <w:rPr>
          <w:rFonts w:ascii="Times New Roman" w:eastAsia="Times New Roman" w:hAnsi="Times New Roman" w:cs="Times New Roman"/>
          <w:color w:val="000000"/>
          <w:sz w:val="24"/>
          <w:szCs w:val="24"/>
          <w:shd w:val="clear" w:color="auto" w:fill="CFE2F3"/>
          <w:lang w:eastAsia="el-GR"/>
        </w:rPr>
        <w:t>ακολουθεί τη χρονική σειρά των γεγονότων.</w:t>
      </w:r>
      <w:r w:rsidRPr="008E2D34">
        <w:rPr>
          <w:rFonts w:ascii="Times New Roman" w:eastAsia="Times New Roman" w:hAnsi="Times New Roman" w:cs="Times New Roman"/>
          <w:color w:val="000000"/>
          <w:sz w:val="24"/>
          <w:szCs w:val="24"/>
          <w:lang w:eastAsia="el-GR"/>
        </w:rPr>
        <w:t> Υπάρχουν βέβαια κάποιες</w:t>
      </w:r>
      <w:r w:rsidRPr="008E2D34">
        <w:rPr>
          <w:rFonts w:ascii="Times New Roman" w:eastAsia="Times New Roman" w:hAnsi="Times New Roman" w:cs="Times New Roman"/>
          <w:color w:val="000000"/>
          <w:sz w:val="24"/>
          <w:szCs w:val="24"/>
          <w:shd w:val="clear" w:color="auto" w:fill="FCE5CD"/>
          <w:lang w:eastAsia="el-GR"/>
        </w:rPr>
        <w:t> </w:t>
      </w:r>
      <w:r w:rsidRPr="008E2D34">
        <w:rPr>
          <w:rFonts w:ascii="Times New Roman" w:eastAsia="Times New Roman" w:hAnsi="Times New Roman" w:cs="Times New Roman"/>
          <w:color w:val="000000"/>
          <w:sz w:val="24"/>
          <w:szCs w:val="24"/>
          <w:u w:val="single"/>
          <w:shd w:val="clear" w:color="auto" w:fill="FCE5CD"/>
          <w:lang w:eastAsia="el-GR"/>
        </w:rPr>
        <w:t>μικρές αναδρομές στο παρελθόν</w:t>
      </w:r>
      <w:r w:rsidRPr="008E2D34">
        <w:rPr>
          <w:rFonts w:ascii="Times New Roman" w:eastAsia="Times New Roman" w:hAnsi="Times New Roman" w:cs="Times New Roman"/>
          <w:color w:val="000000"/>
          <w:sz w:val="24"/>
          <w:szCs w:val="24"/>
          <w:lang w:eastAsia="el-GR"/>
        </w:rPr>
        <w:t> (η προηγούμενη, ευτυχισμένη ζωή του Κωνσταντή, τα ταξίδια του εγγονού της κυρά-Δέσποινας).</w:t>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Γλώσσα:</w:t>
      </w:r>
      <w:r w:rsidRPr="008E2D34">
        <w:rPr>
          <w:rFonts w:ascii="Times New Roman" w:eastAsia="Times New Roman" w:hAnsi="Times New Roman" w:cs="Times New Roman"/>
          <w:color w:val="000000"/>
          <w:sz w:val="24"/>
          <w:szCs w:val="24"/>
          <w:lang w:eastAsia="el-GR"/>
        </w:rPr>
        <w:t> Απλή δημοτική, απλό λεξιλόγιο, χωρίς ιδιωματισμούς.</w:t>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Ύφος:</w:t>
      </w:r>
      <w:r w:rsidRPr="008E2D34">
        <w:rPr>
          <w:rFonts w:ascii="Times New Roman" w:eastAsia="Times New Roman" w:hAnsi="Times New Roman" w:cs="Times New Roman"/>
          <w:color w:val="000000"/>
          <w:sz w:val="24"/>
          <w:szCs w:val="24"/>
          <w:lang w:eastAsia="el-GR"/>
        </w:rPr>
        <w:t> απλό και λίγα εκφραστικά μέσα: επίθετα, εικόνες και μεταφορές</w:t>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b/>
          <w:bCs/>
          <w:color w:val="000000"/>
          <w:sz w:val="24"/>
          <w:szCs w:val="24"/>
          <w:lang w:eastAsia="el-GR"/>
        </w:rPr>
        <w:t>Το Πάσχα και το μήνυμα της αγάπης</w:t>
      </w:r>
      <w:r w:rsidRPr="008E2D34">
        <w:rPr>
          <w:rFonts w:ascii="Times New Roman" w:eastAsia="Times New Roman" w:hAnsi="Times New Roman" w:cs="Times New Roman"/>
          <w:color w:val="000000"/>
          <w:sz w:val="24"/>
          <w:szCs w:val="24"/>
          <w:lang w:eastAsia="el-GR"/>
        </w:rPr>
        <w:br/>
        <w:t>«Το μήνυμα της αγάπης του Πάσχα λειτουργεί εμμέσως αλλά εμπράκτως στην περίπτωση της κυρίας Δέσποινας, μιας απλής, ηλικιωμένης γυναίκας. </w:t>
      </w:r>
      <w:r w:rsidRPr="008E2D34">
        <w:rPr>
          <w:rFonts w:ascii="Times New Roman" w:eastAsia="Times New Roman" w:hAnsi="Times New Roman" w:cs="Times New Roman"/>
          <w:color w:val="000000"/>
          <w:sz w:val="24"/>
          <w:szCs w:val="24"/>
          <w:u w:val="single"/>
          <w:shd w:val="clear" w:color="auto" w:fill="FFF2CC"/>
          <w:lang w:eastAsia="el-GR"/>
        </w:rPr>
        <w:t>Η μοναξιά της</w:t>
      </w:r>
      <w:r w:rsidRPr="008E2D34">
        <w:rPr>
          <w:rFonts w:ascii="Times New Roman" w:eastAsia="Times New Roman" w:hAnsi="Times New Roman" w:cs="Times New Roman"/>
          <w:color w:val="000000"/>
          <w:sz w:val="24"/>
          <w:szCs w:val="24"/>
          <w:lang w:eastAsia="el-GR"/>
        </w:rPr>
        <w:t>, που αφήνεται να διαφανεί διακριτικά,</w:t>
      </w:r>
      <w:r w:rsidRPr="008E2D34">
        <w:rPr>
          <w:rFonts w:ascii="Times New Roman" w:eastAsia="Times New Roman" w:hAnsi="Times New Roman" w:cs="Times New Roman"/>
          <w:color w:val="000000"/>
          <w:sz w:val="24"/>
          <w:szCs w:val="24"/>
          <w:shd w:val="clear" w:color="auto" w:fill="FFF2CC"/>
          <w:lang w:eastAsia="el-GR"/>
        </w:rPr>
        <w:t> η ενθύμηση του εγγονού της που ζει μακριά της</w:t>
      </w:r>
      <w:r w:rsidRPr="008E2D34">
        <w:rPr>
          <w:rFonts w:ascii="Times New Roman" w:eastAsia="Times New Roman" w:hAnsi="Times New Roman" w:cs="Times New Roman"/>
          <w:color w:val="000000"/>
          <w:sz w:val="24"/>
          <w:szCs w:val="24"/>
          <w:lang w:eastAsia="el-GR"/>
        </w:rPr>
        <w:t>, </w:t>
      </w:r>
      <w:r w:rsidRPr="008E2D34">
        <w:rPr>
          <w:rFonts w:ascii="Times New Roman" w:eastAsia="Times New Roman" w:hAnsi="Times New Roman" w:cs="Times New Roman"/>
          <w:color w:val="000000"/>
          <w:sz w:val="24"/>
          <w:szCs w:val="24"/>
          <w:shd w:val="clear" w:color="auto" w:fill="FCE5CD"/>
          <w:lang w:eastAsia="el-GR"/>
        </w:rPr>
        <w:t>η λύπηση της,</w:t>
      </w:r>
      <w:r w:rsidRPr="008E2D34">
        <w:rPr>
          <w:rFonts w:ascii="Times New Roman" w:eastAsia="Times New Roman" w:hAnsi="Times New Roman" w:cs="Times New Roman"/>
          <w:color w:val="000000"/>
          <w:sz w:val="24"/>
          <w:szCs w:val="24"/>
          <w:lang w:eastAsia="el-GR"/>
        </w:rPr>
        <w:t> η ίδια η μέρα του Μεγάλου Σαββάτου γίνονται αφορμή να αναδυθούν τα φιλάνθρωπα συναισθήματά της. Έτσι, θα συνεορτάσει το Πάσχα με ένα άλλο άτομο που κι αυτό, για άλλους λόγους, συνέπεσε να είναι μόνο του τις γιορτινές εκείνες μέρες. Πρόκειται για τον κεντρικό ήρωα, το μικρό Κωνσταντή, ένα Αλβανάκι, παιδί των φαναριών.</w:t>
      </w:r>
      <w:r w:rsidRPr="008E2D34">
        <w:rPr>
          <w:rFonts w:ascii="Times New Roman" w:eastAsia="Times New Roman" w:hAnsi="Times New Roman" w:cs="Times New Roman"/>
          <w:color w:val="000000"/>
          <w:sz w:val="24"/>
          <w:szCs w:val="24"/>
          <w:lang w:eastAsia="el-GR"/>
        </w:rPr>
        <w:br/>
        <w:t> Αν σώζεται η ανθρωπιά και αναδύεται η ελπίδα με τη συμβολική φράση του τέλους ("Χριστός Ανέστη"), που συνδυάζεται με την ουσία και όχι τους τύπους, αυτό οφείλεται στην προσωπική πρωτοβουλία της ηλικιωμένης γυναίκας.</w:t>
      </w:r>
      <w:r w:rsidRPr="008E2D34">
        <w:rPr>
          <w:rFonts w:ascii="Times New Roman" w:eastAsia="Times New Roman" w:hAnsi="Times New Roman" w:cs="Times New Roman"/>
          <w:color w:val="000000"/>
          <w:sz w:val="24"/>
          <w:szCs w:val="24"/>
          <w:lang w:eastAsia="el-GR"/>
        </w:rPr>
        <w:br/>
        <w:t> </w:t>
      </w:r>
      <w:r w:rsidRPr="008E2D34">
        <w:rPr>
          <w:rFonts w:ascii="Times New Roman" w:eastAsia="Times New Roman" w:hAnsi="Times New Roman" w:cs="Times New Roman"/>
          <w:color w:val="000000"/>
          <w:sz w:val="24"/>
          <w:szCs w:val="24"/>
          <w:u w:val="single"/>
          <w:shd w:val="clear" w:color="auto" w:fill="FCE5CD"/>
          <w:lang w:eastAsia="el-GR"/>
        </w:rPr>
        <w:t>Η συγγραφέας καταδικάζει την κοινωνική αδιαφορία μπροστά στην εκμετάλλευση και τον τραυματισμό της ευαίσθητης ψυχής</w:t>
      </w:r>
      <w:r w:rsidRPr="008E2D34">
        <w:rPr>
          <w:rFonts w:ascii="Times New Roman" w:eastAsia="Times New Roman" w:hAnsi="Times New Roman" w:cs="Times New Roman"/>
          <w:color w:val="000000"/>
          <w:sz w:val="24"/>
          <w:szCs w:val="24"/>
          <w:lang w:eastAsia="el-GR"/>
        </w:rPr>
        <w:t>. </w:t>
      </w:r>
      <w:r w:rsidRPr="008E2D34">
        <w:rPr>
          <w:rFonts w:ascii="Times New Roman" w:eastAsia="Times New Roman" w:hAnsi="Times New Roman" w:cs="Times New Roman"/>
          <w:color w:val="000000"/>
          <w:sz w:val="24"/>
          <w:szCs w:val="24"/>
          <w:lang w:eastAsia="el-GR"/>
        </w:rPr>
        <w:br/>
      </w:r>
      <w:r w:rsidRPr="008E2D34">
        <w:rPr>
          <w:rFonts w:ascii="Times New Roman" w:eastAsia="Times New Roman" w:hAnsi="Times New Roman" w:cs="Times New Roman"/>
          <w:color w:val="000000"/>
          <w:sz w:val="24"/>
          <w:szCs w:val="24"/>
          <w:u w:val="single"/>
          <w:shd w:val="clear" w:color="auto" w:fill="D9EAD3"/>
          <w:lang w:eastAsia="el-GR"/>
        </w:rPr>
        <w:t>Με ευαισθησία και ρεαλισμό παρουσιάζει κοινωνικά προβλήματα όπως οι τεράστιες δυσκολίες επιβίωσης των μεταναστών, η παιδική εργασία, οι άθλιες συνθήκες διαβίωσης, η αναλγησία του κοινωνικού περίγυρου.</w:t>
      </w:r>
      <w:r w:rsidRPr="008E2D34">
        <w:rPr>
          <w:rFonts w:ascii="Times New Roman" w:eastAsia="Times New Roman" w:hAnsi="Times New Roman" w:cs="Times New Roman"/>
          <w:color w:val="000000"/>
          <w:sz w:val="24"/>
          <w:szCs w:val="24"/>
          <w:lang w:eastAsia="el-GR"/>
        </w:rPr>
        <w:t> Στην αφήγηση δεν υπάρχουν ηθικολογίες και διδακτισμοί, αλλά ρεαλιστικοί διάλογοι αποκαλύπτουν τα γνήσια συναισθήματα των ηρώων.»</w:t>
      </w:r>
      <w:r w:rsidRPr="008E2D34">
        <w:rPr>
          <w:rFonts w:ascii="Times New Roman" w:eastAsia="Times New Roman" w:hAnsi="Times New Roman" w:cs="Times New Roman"/>
          <w:color w:val="000000"/>
          <w:sz w:val="24"/>
          <w:szCs w:val="24"/>
          <w:lang w:eastAsia="el-GR"/>
        </w:rPr>
        <w:br/>
        <w:t>Πηγή: http://filologein.wordpress.com</w:t>
      </w:r>
    </w:p>
    <w:p w:rsidR="007C1154" w:rsidRPr="008E2D34" w:rsidRDefault="007C1154">
      <w:pPr>
        <w:rPr>
          <w:rFonts w:ascii="Times New Roman" w:hAnsi="Times New Roman" w:cs="Times New Roman"/>
          <w:sz w:val="24"/>
          <w:szCs w:val="24"/>
        </w:rPr>
      </w:pPr>
    </w:p>
    <w:p w:rsidR="00F21F0E" w:rsidRPr="008E2D34" w:rsidRDefault="00F21F0E">
      <w:pPr>
        <w:rPr>
          <w:rFonts w:ascii="Times New Roman" w:hAnsi="Times New Roman" w:cs="Times New Roman"/>
          <w:sz w:val="24"/>
          <w:szCs w:val="24"/>
        </w:rPr>
      </w:pPr>
    </w:p>
    <w:p w:rsidR="00F21F0E" w:rsidRPr="008E2D34" w:rsidRDefault="008E2D34">
      <w:pPr>
        <w:rPr>
          <w:rFonts w:ascii="Times New Roman" w:hAnsi="Times New Roman" w:cs="Times New Roman"/>
          <w:sz w:val="24"/>
          <w:szCs w:val="24"/>
        </w:rPr>
      </w:pPr>
      <w:hyperlink r:id="rId8" w:history="1">
        <w:r w:rsidR="00F21F0E" w:rsidRPr="008E2D34">
          <w:rPr>
            <w:rStyle w:val="Hyperlink"/>
            <w:rFonts w:ascii="Times New Roman" w:hAnsi="Times New Roman" w:cs="Times New Roman"/>
            <w:sz w:val="24"/>
            <w:szCs w:val="24"/>
            <w:lang w:val="en-US"/>
          </w:rPr>
          <w:t>https</w:t>
        </w:r>
        <w:r w:rsidR="00F21F0E" w:rsidRPr="008E2D34">
          <w:rPr>
            <w:rStyle w:val="Hyperlink"/>
            <w:rFonts w:ascii="Times New Roman" w:hAnsi="Times New Roman" w:cs="Times New Roman"/>
            <w:sz w:val="24"/>
            <w:szCs w:val="24"/>
          </w:rPr>
          <w:t>://</w:t>
        </w:r>
        <w:r w:rsidR="00F21F0E" w:rsidRPr="008E2D34">
          <w:rPr>
            <w:rStyle w:val="Hyperlink"/>
            <w:rFonts w:ascii="Times New Roman" w:hAnsi="Times New Roman" w:cs="Times New Roman"/>
            <w:sz w:val="24"/>
            <w:szCs w:val="24"/>
            <w:lang w:val="en-US"/>
          </w:rPr>
          <w:t>www</w:t>
        </w:r>
        <w:r w:rsidR="00F21F0E" w:rsidRPr="008E2D34">
          <w:rPr>
            <w:rStyle w:val="Hyperlink"/>
            <w:rFonts w:ascii="Times New Roman" w:hAnsi="Times New Roman" w:cs="Times New Roman"/>
            <w:sz w:val="24"/>
            <w:szCs w:val="24"/>
          </w:rPr>
          <w:t>.</w:t>
        </w:r>
        <w:proofErr w:type="spellStart"/>
        <w:r w:rsidR="00F21F0E" w:rsidRPr="008E2D34">
          <w:rPr>
            <w:rStyle w:val="Hyperlink"/>
            <w:rFonts w:ascii="Times New Roman" w:hAnsi="Times New Roman" w:cs="Times New Roman"/>
            <w:sz w:val="24"/>
            <w:szCs w:val="24"/>
            <w:lang w:val="en-US"/>
          </w:rPr>
          <w:t>youtube</w:t>
        </w:r>
        <w:proofErr w:type="spellEnd"/>
        <w:r w:rsidR="00F21F0E" w:rsidRPr="008E2D34">
          <w:rPr>
            <w:rStyle w:val="Hyperlink"/>
            <w:rFonts w:ascii="Times New Roman" w:hAnsi="Times New Roman" w:cs="Times New Roman"/>
            <w:sz w:val="24"/>
            <w:szCs w:val="24"/>
          </w:rPr>
          <w:t>.</w:t>
        </w:r>
        <w:r w:rsidR="00F21F0E" w:rsidRPr="008E2D34">
          <w:rPr>
            <w:rStyle w:val="Hyperlink"/>
            <w:rFonts w:ascii="Times New Roman" w:hAnsi="Times New Roman" w:cs="Times New Roman"/>
            <w:sz w:val="24"/>
            <w:szCs w:val="24"/>
            <w:lang w:val="en-US"/>
          </w:rPr>
          <w:t>com</w:t>
        </w:r>
        <w:r w:rsidR="00F21F0E" w:rsidRPr="008E2D34">
          <w:rPr>
            <w:rStyle w:val="Hyperlink"/>
            <w:rFonts w:ascii="Times New Roman" w:hAnsi="Times New Roman" w:cs="Times New Roman"/>
            <w:sz w:val="24"/>
            <w:szCs w:val="24"/>
          </w:rPr>
          <w:t>/</w:t>
        </w:r>
        <w:r w:rsidR="00F21F0E" w:rsidRPr="008E2D34">
          <w:rPr>
            <w:rStyle w:val="Hyperlink"/>
            <w:rFonts w:ascii="Times New Roman" w:hAnsi="Times New Roman" w:cs="Times New Roman"/>
            <w:sz w:val="24"/>
            <w:szCs w:val="24"/>
            <w:lang w:val="en-US"/>
          </w:rPr>
          <w:t>watch</w:t>
        </w:r>
        <w:r w:rsidR="00F21F0E" w:rsidRPr="008E2D34">
          <w:rPr>
            <w:rStyle w:val="Hyperlink"/>
            <w:rFonts w:ascii="Times New Roman" w:hAnsi="Times New Roman" w:cs="Times New Roman"/>
            <w:sz w:val="24"/>
            <w:szCs w:val="24"/>
          </w:rPr>
          <w:t>?</w:t>
        </w:r>
        <w:r w:rsidR="00F21F0E" w:rsidRPr="008E2D34">
          <w:rPr>
            <w:rStyle w:val="Hyperlink"/>
            <w:rFonts w:ascii="Times New Roman" w:hAnsi="Times New Roman" w:cs="Times New Roman"/>
            <w:sz w:val="24"/>
            <w:szCs w:val="24"/>
            <w:lang w:val="en-US"/>
          </w:rPr>
          <w:t>v</w:t>
        </w:r>
        <w:r w:rsidR="00F21F0E" w:rsidRPr="008E2D34">
          <w:rPr>
            <w:rStyle w:val="Hyperlink"/>
            <w:rFonts w:ascii="Times New Roman" w:hAnsi="Times New Roman" w:cs="Times New Roman"/>
            <w:sz w:val="24"/>
            <w:szCs w:val="24"/>
          </w:rPr>
          <w:t>=</w:t>
        </w:r>
        <w:proofErr w:type="spellStart"/>
        <w:r w:rsidR="00F21F0E" w:rsidRPr="008E2D34">
          <w:rPr>
            <w:rStyle w:val="Hyperlink"/>
            <w:rFonts w:ascii="Times New Roman" w:hAnsi="Times New Roman" w:cs="Times New Roman"/>
            <w:sz w:val="24"/>
            <w:szCs w:val="24"/>
            <w:lang w:val="en-US"/>
          </w:rPr>
          <w:t>imjl</w:t>
        </w:r>
        <w:proofErr w:type="spellEnd"/>
        <w:r w:rsidR="00F21F0E" w:rsidRPr="008E2D34">
          <w:rPr>
            <w:rStyle w:val="Hyperlink"/>
            <w:rFonts w:ascii="Times New Roman" w:hAnsi="Times New Roman" w:cs="Times New Roman"/>
            <w:sz w:val="24"/>
            <w:szCs w:val="24"/>
          </w:rPr>
          <w:t>5</w:t>
        </w:r>
        <w:proofErr w:type="spellStart"/>
        <w:r w:rsidR="00F21F0E" w:rsidRPr="008E2D34">
          <w:rPr>
            <w:rStyle w:val="Hyperlink"/>
            <w:rFonts w:ascii="Times New Roman" w:hAnsi="Times New Roman" w:cs="Times New Roman"/>
            <w:sz w:val="24"/>
            <w:szCs w:val="24"/>
            <w:lang w:val="en-US"/>
          </w:rPr>
          <w:t>Vx</w:t>
        </w:r>
        <w:proofErr w:type="spellEnd"/>
        <w:r w:rsidR="00F21F0E" w:rsidRPr="008E2D34">
          <w:rPr>
            <w:rStyle w:val="Hyperlink"/>
            <w:rFonts w:ascii="Times New Roman" w:hAnsi="Times New Roman" w:cs="Times New Roman"/>
            <w:sz w:val="24"/>
            <w:szCs w:val="24"/>
          </w:rPr>
          <w:t>2-</w:t>
        </w:r>
        <w:proofErr w:type="spellStart"/>
        <w:r w:rsidR="00F21F0E" w:rsidRPr="008E2D34">
          <w:rPr>
            <w:rStyle w:val="Hyperlink"/>
            <w:rFonts w:ascii="Times New Roman" w:hAnsi="Times New Roman" w:cs="Times New Roman"/>
            <w:sz w:val="24"/>
            <w:szCs w:val="24"/>
            <w:lang w:val="en-US"/>
          </w:rPr>
          <w:t>ws</w:t>
        </w:r>
        <w:proofErr w:type="spellEnd"/>
      </w:hyperlink>
      <w:r w:rsidR="00F21F0E" w:rsidRPr="008E2D34">
        <w:rPr>
          <w:rFonts w:ascii="Times New Roman" w:hAnsi="Times New Roman" w:cs="Times New Roman"/>
          <w:sz w:val="24"/>
          <w:szCs w:val="24"/>
        </w:rPr>
        <w:t xml:space="preserve"> </w:t>
      </w:r>
    </w:p>
    <w:p w:rsidR="00C75D91" w:rsidRPr="008E2D34" w:rsidRDefault="008E2D34">
      <w:pPr>
        <w:rPr>
          <w:rFonts w:ascii="Times New Roman" w:hAnsi="Times New Roman" w:cs="Times New Roman"/>
          <w:sz w:val="24"/>
          <w:szCs w:val="24"/>
        </w:rPr>
      </w:pPr>
      <w:hyperlink r:id="rId9" w:history="1">
        <w:r w:rsidR="00C75D91" w:rsidRPr="008E2D34">
          <w:rPr>
            <w:rStyle w:val="Hyperlink"/>
            <w:rFonts w:ascii="Times New Roman" w:hAnsi="Times New Roman" w:cs="Times New Roman"/>
            <w:sz w:val="24"/>
            <w:szCs w:val="24"/>
            <w:lang w:val="en-US"/>
          </w:rPr>
          <w:t>https</w:t>
        </w:r>
        <w:r w:rsidR="00C75D91" w:rsidRPr="008E2D34">
          <w:rPr>
            <w:rStyle w:val="Hyperlink"/>
            <w:rFonts w:ascii="Times New Roman" w:hAnsi="Times New Roman" w:cs="Times New Roman"/>
            <w:sz w:val="24"/>
            <w:szCs w:val="24"/>
          </w:rPr>
          <w:t>://</w:t>
        </w:r>
        <w:r w:rsidR="00C75D91" w:rsidRPr="008E2D34">
          <w:rPr>
            <w:rStyle w:val="Hyperlink"/>
            <w:rFonts w:ascii="Times New Roman" w:hAnsi="Times New Roman" w:cs="Times New Roman"/>
            <w:sz w:val="24"/>
            <w:szCs w:val="24"/>
            <w:lang w:val="en-US"/>
          </w:rPr>
          <w:t>www</w:t>
        </w:r>
        <w:r w:rsidR="00C75D91" w:rsidRPr="008E2D34">
          <w:rPr>
            <w:rStyle w:val="Hyperlink"/>
            <w:rFonts w:ascii="Times New Roman" w:hAnsi="Times New Roman" w:cs="Times New Roman"/>
            <w:sz w:val="24"/>
            <w:szCs w:val="24"/>
          </w:rPr>
          <w:t>.</w:t>
        </w:r>
        <w:proofErr w:type="spellStart"/>
        <w:r w:rsidR="00C75D91" w:rsidRPr="008E2D34">
          <w:rPr>
            <w:rStyle w:val="Hyperlink"/>
            <w:rFonts w:ascii="Times New Roman" w:hAnsi="Times New Roman" w:cs="Times New Roman"/>
            <w:sz w:val="24"/>
            <w:szCs w:val="24"/>
            <w:lang w:val="en-US"/>
          </w:rPr>
          <w:t>youtube</w:t>
        </w:r>
        <w:proofErr w:type="spellEnd"/>
        <w:r w:rsidR="00C75D91" w:rsidRPr="008E2D34">
          <w:rPr>
            <w:rStyle w:val="Hyperlink"/>
            <w:rFonts w:ascii="Times New Roman" w:hAnsi="Times New Roman" w:cs="Times New Roman"/>
            <w:sz w:val="24"/>
            <w:szCs w:val="24"/>
          </w:rPr>
          <w:t>.</w:t>
        </w:r>
        <w:r w:rsidR="00C75D91" w:rsidRPr="008E2D34">
          <w:rPr>
            <w:rStyle w:val="Hyperlink"/>
            <w:rFonts w:ascii="Times New Roman" w:hAnsi="Times New Roman" w:cs="Times New Roman"/>
            <w:sz w:val="24"/>
            <w:szCs w:val="24"/>
            <w:lang w:val="en-US"/>
          </w:rPr>
          <w:t>com</w:t>
        </w:r>
        <w:r w:rsidR="00C75D91" w:rsidRPr="008E2D34">
          <w:rPr>
            <w:rStyle w:val="Hyperlink"/>
            <w:rFonts w:ascii="Times New Roman" w:hAnsi="Times New Roman" w:cs="Times New Roman"/>
            <w:sz w:val="24"/>
            <w:szCs w:val="24"/>
          </w:rPr>
          <w:t>/</w:t>
        </w:r>
        <w:r w:rsidR="00C75D91" w:rsidRPr="008E2D34">
          <w:rPr>
            <w:rStyle w:val="Hyperlink"/>
            <w:rFonts w:ascii="Times New Roman" w:hAnsi="Times New Roman" w:cs="Times New Roman"/>
            <w:sz w:val="24"/>
            <w:szCs w:val="24"/>
            <w:lang w:val="en-US"/>
          </w:rPr>
          <w:t>watch</w:t>
        </w:r>
        <w:r w:rsidR="00C75D91" w:rsidRPr="008E2D34">
          <w:rPr>
            <w:rStyle w:val="Hyperlink"/>
            <w:rFonts w:ascii="Times New Roman" w:hAnsi="Times New Roman" w:cs="Times New Roman"/>
            <w:sz w:val="24"/>
            <w:szCs w:val="24"/>
          </w:rPr>
          <w:t>?</w:t>
        </w:r>
        <w:r w:rsidR="00C75D91" w:rsidRPr="008E2D34">
          <w:rPr>
            <w:rStyle w:val="Hyperlink"/>
            <w:rFonts w:ascii="Times New Roman" w:hAnsi="Times New Roman" w:cs="Times New Roman"/>
            <w:sz w:val="24"/>
            <w:szCs w:val="24"/>
            <w:lang w:val="en-US"/>
          </w:rPr>
          <w:t>v</w:t>
        </w:r>
        <w:r w:rsidR="00C75D91" w:rsidRPr="008E2D34">
          <w:rPr>
            <w:rStyle w:val="Hyperlink"/>
            <w:rFonts w:ascii="Times New Roman" w:hAnsi="Times New Roman" w:cs="Times New Roman"/>
            <w:sz w:val="24"/>
            <w:szCs w:val="24"/>
          </w:rPr>
          <w:t>=</w:t>
        </w:r>
        <w:proofErr w:type="spellStart"/>
        <w:r w:rsidR="00C75D91" w:rsidRPr="008E2D34">
          <w:rPr>
            <w:rStyle w:val="Hyperlink"/>
            <w:rFonts w:ascii="Times New Roman" w:hAnsi="Times New Roman" w:cs="Times New Roman"/>
            <w:sz w:val="24"/>
            <w:szCs w:val="24"/>
            <w:lang w:val="en-US"/>
          </w:rPr>
          <w:t>EdN</w:t>
        </w:r>
        <w:proofErr w:type="spellEnd"/>
        <w:r w:rsidR="00C75D91" w:rsidRPr="008E2D34">
          <w:rPr>
            <w:rStyle w:val="Hyperlink"/>
            <w:rFonts w:ascii="Times New Roman" w:hAnsi="Times New Roman" w:cs="Times New Roman"/>
            <w:sz w:val="24"/>
            <w:szCs w:val="24"/>
          </w:rPr>
          <w:t>7</w:t>
        </w:r>
        <w:proofErr w:type="spellStart"/>
        <w:r w:rsidR="00C75D91" w:rsidRPr="008E2D34">
          <w:rPr>
            <w:rStyle w:val="Hyperlink"/>
            <w:rFonts w:ascii="Times New Roman" w:hAnsi="Times New Roman" w:cs="Times New Roman"/>
            <w:sz w:val="24"/>
            <w:szCs w:val="24"/>
            <w:lang w:val="en-US"/>
          </w:rPr>
          <w:t>uKfYxPA</w:t>
        </w:r>
        <w:proofErr w:type="spellEnd"/>
      </w:hyperlink>
      <w:r w:rsidR="00C75D91" w:rsidRPr="008E2D34">
        <w:rPr>
          <w:rFonts w:ascii="Times New Roman" w:hAnsi="Times New Roman" w:cs="Times New Roman"/>
          <w:sz w:val="24"/>
          <w:szCs w:val="24"/>
        </w:rPr>
        <w:t xml:space="preserve"> </w:t>
      </w:r>
    </w:p>
    <w:p w:rsidR="00D97DC6" w:rsidRPr="008E2D34" w:rsidRDefault="008E2D34">
      <w:pPr>
        <w:rPr>
          <w:rFonts w:ascii="Times New Roman" w:hAnsi="Times New Roman" w:cs="Times New Roman"/>
          <w:sz w:val="24"/>
          <w:szCs w:val="24"/>
        </w:rPr>
      </w:pPr>
      <w:hyperlink r:id="rId10" w:history="1">
        <w:r w:rsidR="00D97DC6" w:rsidRPr="008E2D34">
          <w:rPr>
            <w:rStyle w:val="Hyperlink"/>
            <w:rFonts w:ascii="Times New Roman" w:hAnsi="Times New Roman" w:cs="Times New Roman"/>
            <w:sz w:val="24"/>
            <w:szCs w:val="24"/>
            <w:lang w:val="en-US"/>
          </w:rPr>
          <w:t>https</w:t>
        </w:r>
        <w:r w:rsidR="00D97DC6" w:rsidRPr="008E2D34">
          <w:rPr>
            <w:rStyle w:val="Hyperlink"/>
            <w:rFonts w:ascii="Times New Roman" w:hAnsi="Times New Roman" w:cs="Times New Roman"/>
            <w:sz w:val="24"/>
            <w:szCs w:val="24"/>
          </w:rPr>
          <w:t>://</w:t>
        </w:r>
        <w:r w:rsidR="00D97DC6" w:rsidRPr="008E2D34">
          <w:rPr>
            <w:rStyle w:val="Hyperlink"/>
            <w:rFonts w:ascii="Times New Roman" w:hAnsi="Times New Roman" w:cs="Times New Roman"/>
            <w:sz w:val="24"/>
            <w:szCs w:val="24"/>
            <w:lang w:val="en-US"/>
          </w:rPr>
          <w:t>www</w:t>
        </w:r>
        <w:r w:rsidR="00D97DC6" w:rsidRPr="008E2D34">
          <w:rPr>
            <w:rStyle w:val="Hyperlink"/>
            <w:rFonts w:ascii="Times New Roman" w:hAnsi="Times New Roman" w:cs="Times New Roman"/>
            <w:sz w:val="24"/>
            <w:szCs w:val="24"/>
          </w:rPr>
          <w:t>.</w:t>
        </w:r>
        <w:proofErr w:type="spellStart"/>
        <w:r w:rsidR="00D97DC6" w:rsidRPr="008E2D34">
          <w:rPr>
            <w:rStyle w:val="Hyperlink"/>
            <w:rFonts w:ascii="Times New Roman" w:hAnsi="Times New Roman" w:cs="Times New Roman"/>
            <w:sz w:val="24"/>
            <w:szCs w:val="24"/>
            <w:lang w:val="en-US"/>
          </w:rPr>
          <w:t>youtube</w:t>
        </w:r>
        <w:proofErr w:type="spellEnd"/>
        <w:r w:rsidR="00D97DC6" w:rsidRPr="008E2D34">
          <w:rPr>
            <w:rStyle w:val="Hyperlink"/>
            <w:rFonts w:ascii="Times New Roman" w:hAnsi="Times New Roman" w:cs="Times New Roman"/>
            <w:sz w:val="24"/>
            <w:szCs w:val="24"/>
          </w:rPr>
          <w:t>.</w:t>
        </w:r>
        <w:r w:rsidR="00D97DC6" w:rsidRPr="008E2D34">
          <w:rPr>
            <w:rStyle w:val="Hyperlink"/>
            <w:rFonts w:ascii="Times New Roman" w:hAnsi="Times New Roman" w:cs="Times New Roman"/>
            <w:sz w:val="24"/>
            <w:szCs w:val="24"/>
            <w:lang w:val="en-US"/>
          </w:rPr>
          <w:t>com</w:t>
        </w:r>
        <w:r w:rsidR="00D97DC6" w:rsidRPr="008E2D34">
          <w:rPr>
            <w:rStyle w:val="Hyperlink"/>
            <w:rFonts w:ascii="Times New Roman" w:hAnsi="Times New Roman" w:cs="Times New Roman"/>
            <w:sz w:val="24"/>
            <w:szCs w:val="24"/>
          </w:rPr>
          <w:t>/</w:t>
        </w:r>
        <w:r w:rsidR="00D97DC6" w:rsidRPr="008E2D34">
          <w:rPr>
            <w:rStyle w:val="Hyperlink"/>
            <w:rFonts w:ascii="Times New Roman" w:hAnsi="Times New Roman" w:cs="Times New Roman"/>
            <w:sz w:val="24"/>
            <w:szCs w:val="24"/>
            <w:lang w:val="en-US"/>
          </w:rPr>
          <w:t>watch</w:t>
        </w:r>
        <w:r w:rsidR="00D97DC6" w:rsidRPr="008E2D34">
          <w:rPr>
            <w:rStyle w:val="Hyperlink"/>
            <w:rFonts w:ascii="Times New Roman" w:hAnsi="Times New Roman" w:cs="Times New Roman"/>
            <w:sz w:val="24"/>
            <w:szCs w:val="24"/>
          </w:rPr>
          <w:t>?</w:t>
        </w:r>
        <w:r w:rsidR="00D97DC6" w:rsidRPr="008E2D34">
          <w:rPr>
            <w:rStyle w:val="Hyperlink"/>
            <w:rFonts w:ascii="Times New Roman" w:hAnsi="Times New Roman" w:cs="Times New Roman"/>
            <w:sz w:val="24"/>
            <w:szCs w:val="24"/>
            <w:lang w:val="en-US"/>
          </w:rPr>
          <w:t>v</w:t>
        </w:r>
        <w:r w:rsidR="00D97DC6" w:rsidRPr="008E2D34">
          <w:rPr>
            <w:rStyle w:val="Hyperlink"/>
            <w:rFonts w:ascii="Times New Roman" w:hAnsi="Times New Roman" w:cs="Times New Roman"/>
            <w:sz w:val="24"/>
            <w:szCs w:val="24"/>
          </w:rPr>
          <w:t>=_</w:t>
        </w:r>
        <w:r w:rsidR="00D97DC6" w:rsidRPr="008E2D34">
          <w:rPr>
            <w:rStyle w:val="Hyperlink"/>
            <w:rFonts w:ascii="Times New Roman" w:hAnsi="Times New Roman" w:cs="Times New Roman"/>
            <w:sz w:val="24"/>
            <w:szCs w:val="24"/>
            <w:lang w:val="en-US"/>
          </w:rPr>
          <w:t>x</w:t>
        </w:r>
        <w:r w:rsidR="00D97DC6" w:rsidRPr="008E2D34">
          <w:rPr>
            <w:rStyle w:val="Hyperlink"/>
            <w:rFonts w:ascii="Times New Roman" w:hAnsi="Times New Roman" w:cs="Times New Roman"/>
            <w:sz w:val="24"/>
            <w:szCs w:val="24"/>
          </w:rPr>
          <w:t>4</w:t>
        </w:r>
        <w:proofErr w:type="spellStart"/>
        <w:r w:rsidR="00D97DC6" w:rsidRPr="008E2D34">
          <w:rPr>
            <w:rStyle w:val="Hyperlink"/>
            <w:rFonts w:ascii="Times New Roman" w:hAnsi="Times New Roman" w:cs="Times New Roman"/>
            <w:sz w:val="24"/>
            <w:szCs w:val="24"/>
            <w:lang w:val="en-US"/>
          </w:rPr>
          <w:t>kywJLZDY</w:t>
        </w:r>
        <w:proofErr w:type="spellEnd"/>
      </w:hyperlink>
      <w:r w:rsidR="00D97DC6" w:rsidRPr="008E2D34">
        <w:rPr>
          <w:rFonts w:ascii="Times New Roman" w:hAnsi="Times New Roman" w:cs="Times New Roman"/>
          <w:sz w:val="24"/>
          <w:szCs w:val="24"/>
        </w:rPr>
        <w:t xml:space="preserve"> </w:t>
      </w:r>
    </w:p>
    <w:sectPr w:rsidR="00D97DC6" w:rsidRPr="008E2D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85730"/>
    <w:multiLevelType w:val="multilevel"/>
    <w:tmpl w:val="4F4E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EF7995"/>
    <w:multiLevelType w:val="multilevel"/>
    <w:tmpl w:val="4FE0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FC7048"/>
    <w:multiLevelType w:val="multilevel"/>
    <w:tmpl w:val="A070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3A"/>
    <w:rsid w:val="001251AC"/>
    <w:rsid w:val="007C1154"/>
    <w:rsid w:val="008E2D34"/>
    <w:rsid w:val="00BB0A3A"/>
    <w:rsid w:val="00C75D91"/>
    <w:rsid w:val="00D97DC6"/>
    <w:rsid w:val="00F21F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F0E"/>
    <w:rPr>
      <w:color w:val="0563C1" w:themeColor="hyperlink"/>
      <w:u w:val="single"/>
    </w:rPr>
  </w:style>
  <w:style w:type="character" w:styleId="FollowedHyperlink">
    <w:name w:val="FollowedHyperlink"/>
    <w:basedOn w:val="DefaultParagraphFont"/>
    <w:uiPriority w:val="99"/>
    <w:semiHidden/>
    <w:unhideWhenUsed/>
    <w:rsid w:val="00F21F0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F0E"/>
    <w:rPr>
      <w:color w:val="0563C1" w:themeColor="hyperlink"/>
      <w:u w:val="single"/>
    </w:rPr>
  </w:style>
  <w:style w:type="character" w:styleId="FollowedHyperlink">
    <w:name w:val="FollowedHyperlink"/>
    <w:basedOn w:val="DefaultParagraphFont"/>
    <w:uiPriority w:val="99"/>
    <w:semiHidden/>
    <w:unhideWhenUsed/>
    <w:rsid w:val="00F21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09690">
      <w:bodyDiv w:val="1"/>
      <w:marLeft w:val="0"/>
      <w:marRight w:val="0"/>
      <w:marTop w:val="0"/>
      <w:marBottom w:val="0"/>
      <w:divBdr>
        <w:top w:val="none" w:sz="0" w:space="0" w:color="auto"/>
        <w:left w:val="none" w:sz="0" w:space="0" w:color="auto"/>
        <w:bottom w:val="none" w:sz="0" w:space="0" w:color="auto"/>
        <w:right w:val="none" w:sz="0" w:space="0" w:color="auto"/>
      </w:divBdr>
      <w:divsChild>
        <w:div w:id="917055544">
          <w:marLeft w:val="0"/>
          <w:marRight w:val="0"/>
          <w:marTop w:val="0"/>
          <w:marBottom w:val="0"/>
          <w:divBdr>
            <w:top w:val="none" w:sz="0" w:space="0" w:color="auto"/>
            <w:left w:val="none" w:sz="0" w:space="0" w:color="auto"/>
            <w:bottom w:val="none" w:sz="0" w:space="0" w:color="auto"/>
            <w:right w:val="none" w:sz="0" w:space="0" w:color="auto"/>
          </w:divBdr>
          <w:divsChild>
            <w:div w:id="1443527449">
              <w:marLeft w:val="0"/>
              <w:marRight w:val="0"/>
              <w:marTop w:val="0"/>
              <w:marBottom w:val="0"/>
              <w:divBdr>
                <w:top w:val="none" w:sz="0" w:space="0" w:color="auto"/>
                <w:left w:val="none" w:sz="0" w:space="0" w:color="auto"/>
                <w:bottom w:val="none" w:sz="0" w:space="0" w:color="auto"/>
                <w:right w:val="none" w:sz="0" w:space="0" w:color="auto"/>
              </w:divBdr>
            </w:div>
            <w:div w:id="1427381553">
              <w:marLeft w:val="0"/>
              <w:marRight w:val="0"/>
              <w:marTop w:val="0"/>
              <w:marBottom w:val="0"/>
              <w:divBdr>
                <w:top w:val="none" w:sz="0" w:space="0" w:color="auto"/>
                <w:left w:val="none" w:sz="0" w:space="0" w:color="auto"/>
                <w:bottom w:val="none" w:sz="0" w:space="0" w:color="auto"/>
                <w:right w:val="none" w:sz="0" w:space="0" w:color="auto"/>
              </w:divBdr>
            </w:div>
            <w:div w:id="1931698421">
              <w:marLeft w:val="349"/>
              <w:marRight w:val="0"/>
              <w:marTop w:val="0"/>
              <w:marBottom w:val="200"/>
              <w:divBdr>
                <w:top w:val="none" w:sz="0" w:space="0" w:color="auto"/>
                <w:left w:val="none" w:sz="0" w:space="0" w:color="auto"/>
                <w:bottom w:val="none" w:sz="0" w:space="0" w:color="auto"/>
                <w:right w:val="none" w:sz="0" w:space="0" w:color="auto"/>
              </w:divBdr>
            </w:div>
            <w:div w:id="1190752792">
              <w:marLeft w:val="0"/>
              <w:marRight w:val="0"/>
              <w:marTop w:val="0"/>
              <w:marBottom w:val="0"/>
              <w:divBdr>
                <w:top w:val="none" w:sz="0" w:space="0" w:color="auto"/>
                <w:left w:val="none" w:sz="0" w:space="0" w:color="auto"/>
                <w:bottom w:val="none" w:sz="0" w:space="0" w:color="auto"/>
                <w:right w:val="none" w:sz="0" w:space="0" w:color="auto"/>
              </w:divBdr>
            </w:div>
            <w:div w:id="854535604">
              <w:marLeft w:val="0"/>
              <w:marRight w:val="0"/>
              <w:marTop w:val="0"/>
              <w:marBottom w:val="0"/>
              <w:divBdr>
                <w:top w:val="none" w:sz="0" w:space="0" w:color="auto"/>
                <w:left w:val="none" w:sz="0" w:space="0" w:color="auto"/>
                <w:bottom w:val="none" w:sz="0" w:space="0" w:color="auto"/>
                <w:right w:val="none" w:sz="0" w:space="0" w:color="auto"/>
              </w:divBdr>
            </w:div>
            <w:div w:id="1577671898">
              <w:marLeft w:val="0"/>
              <w:marRight w:val="0"/>
              <w:marTop w:val="0"/>
              <w:marBottom w:val="0"/>
              <w:divBdr>
                <w:top w:val="none" w:sz="0" w:space="0" w:color="auto"/>
                <w:left w:val="none" w:sz="0" w:space="0" w:color="auto"/>
                <w:bottom w:val="none" w:sz="0" w:space="0" w:color="auto"/>
                <w:right w:val="none" w:sz="0" w:space="0" w:color="auto"/>
              </w:divBdr>
            </w:div>
            <w:div w:id="1209803850">
              <w:marLeft w:val="0"/>
              <w:marRight w:val="0"/>
              <w:marTop w:val="0"/>
              <w:marBottom w:val="0"/>
              <w:divBdr>
                <w:top w:val="none" w:sz="0" w:space="0" w:color="auto"/>
                <w:left w:val="none" w:sz="0" w:space="0" w:color="auto"/>
                <w:bottom w:val="none" w:sz="0" w:space="0" w:color="auto"/>
                <w:right w:val="none" w:sz="0" w:space="0" w:color="auto"/>
              </w:divBdr>
            </w:div>
            <w:div w:id="8351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mjl5Vx2-ws" TargetMode="External"/><Relationship Id="rId3" Type="http://schemas.microsoft.com/office/2007/relationships/stylesWithEffects" Target="stylesWithEffects.xml"/><Relationship Id="rId7" Type="http://schemas.openxmlformats.org/officeDocument/2006/relationships/hyperlink" Target="http://ebooks.edu.gr/modules/ebook/show.php/DSGYM-A107/391/2590,218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arafti.gr/gr/writer.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_x4kywJLZDY" TargetMode="External"/><Relationship Id="rId4" Type="http://schemas.openxmlformats.org/officeDocument/2006/relationships/settings" Target="settings.xml"/><Relationship Id="rId9" Type="http://schemas.openxmlformats.org/officeDocument/2006/relationships/hyperlink" Target="https://www.youtube.com/watch?v=EdN7uKfYxP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800</Words>
  <Characters>4325</Characters>
  <Application>Microsoft Office Word</Application>
  <DocSecurity>0</DocSecurity>
  <Lines>36</Lines>
  <Paragraphs>10</Paragraphs>
  <ScaleCrop>false</ScaleCrop>
  <Company>HP</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ΔΕΣΠΟΙΝΑ-ΜΑΝΟΛΗΣ</dc:creator>
  <cp:keywords/>
  <dc:description/>
  <cp:lastModifiedBy>NIKOLAS</cp:lastModifiedBy>
  <cp:revision>8</cp:revision>
  <dcterms:created xsi:type="dcterms:W3CDTF">2020-07-30T12:24:00Z</dcterms:created>
  <dcterms:modified xsi:type="dcterms:W3CDTF">2021-03-17T15:03:00Z</dcterms:modified>
</cp:coreProperties>
</file>