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E2" w:rsidRDefault="001636E2" w:rsidP="0016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ΕΝΟΤΗΤΑ 4</w:t>
      </w:r>
    </w:p>
    <w:p w:rsidR="00A01F9C" w:rsidRPr="00973D9E" w:rsidRDefault="00A01F9C" w:rsidP="00A01F9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Γιατί πρέπει να προσέχουμε την υγεία μας</w:t>
      </w:r>
      <w:r w:rsidRPr="00973D9E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; </w:t>
      </w:r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Να αναλυθεί σε μία παράγραφο.</w:t>
      </w:r>
      <w:r w:rsidRPr="00973D9E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</w:p>
    <w:p w:rsidR="00A01F9C" w:rsidRDefault="00A01F9C" w:rsidP="00A01F9C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1F9C" w:rsidRDefault="00A01F9C" w:rsidP="00A01F9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Αποτελεί το πολυτιμότερο αγαθό για τον άνθρωπο.</w:t>
      </w:r>
    </w:p>
    <w:p w:rsidR="00A01F9C" w:rsidRDefault="00A01F9C" w:rsidP="00A01F9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Εξασφαλίζει τις δυνάμεις που χρειάζεται ο άνθρωπος για να ανταπεξέλθει στις εργασιακές του υποχρεώσεις, ώστε να αποκομίσει τα απαραίτητα για τη ζωή…</w:t>
      </w:r>
    </w:p>
    <w:p w:rsidR="00A01F9C" w:rsidRDefault="00A01F9C" w:rsidP="00A01F9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Επιτρέπει στο άτομο να εκπληρώσει τους στόχους του και να ζήσει ευτυχισμένο.</w:t>
      </w:r>
    </w:p>
    <w:p w:rsidR="00A01F9C" w:rsidRDefault="00A01F9C" w:rsidP="00A01F9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υγιής άνθρωπος μπορεί να απολαύσει τις χαρές της ζωής και να αντιμετωπίσει με σθένος τις δυσκολίες. </w:t>
      </w:r>
    </w:p>
    <w:p w:rsidR="00A01F9C" w:rsidRDefault="00A01F9C" w:rsidP="00A01F9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Όποιος δεν διαθέτει την υγεία του ταλαιπωρείται, υφίσταται πόνους, αδυνατεί να πράξει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ό,τι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επιθυμεί, αναπτύσσει άσχημη ψυχολογία, πιθανόν εξαρτάται απ’ άλλους…</w:t>
      </w:r>
    </w:p>
    <w:p w:rsidR="00A01F9C" w:rsidRDefault="00A01F9C" w:rsidP="00A01F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01F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Παράγοντες που κλονίζουν την υγεία μας:</w:t>
      </w:r>
    </w:p>
    <w:p w:rsidR="00A01F9C" w:rsidRDefault="00A01F9C" w:rsidP="00A01F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Κακή διατροφή, γρήγοροι ρυθμοί ζωής, άγχος, μόλυνση περιβάλλοντος, κακές συνήθειες (κάπνισμα, αλκοόλ…), καθιστική ζωή, έλλειψη εκγύμνασης…, διάφορα ατυχήματα που οφείλονται</w:t>
      </w:r>
      <w:r w:rsidR="00973D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επιπολαιότητα, στην απροσεξία, στην έλλειψη ενημέρωσης, στην αδιαφορία των αρμοδίων να λάβουν μέτρα προστασίας για τον άνθρωπο….</w:t>
      </w:r>
    </w:p>
    <w:p w:rsidR="00973D9E" w:rsidRDefault="00973D9E" w:rsidP="00A01F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Πώς μπορούμε να προστατέψουμε την υγεία μας; </w:t>
      </w:r>
    </w:p>
    <w:p w:rsidR="00973D9E" w:rsidRPr="00973D9E" w:rsidRDefault="00973D9E" w:rsidP="00A01F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3D9E">
        <w:rPr>
          <w:rFonts w:ascii="Times New Roman" w:eastAsia="Times New Roman" w:hAnsi="Times New Roman" w:cs="Times New Roman"/>
          <w:sz w:val="24"/>
          <w:szCs w:val="24"/>
          <w:lang w:eastAsia="el-GR"/>
        </w:rPr>
        <w:t>Υγιεινή διατροφή, συχνή σω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ματική άσκηση και γυμναστική,,, επαφή με τη φύση, εύρεση δημιουργικών τρόπων εκτόνωσης και περιορισμού του άγχους…, εξασφάλιση ελεύθερου χρόνου προς ενασχόληση με τα ενδιαφέροντά μας, επικοινωνία με τους ανθρώπους → ψυχική υγεία. </w:t>
      </w:r>
    </w:p>
    <w:p w:rsidR="00A01F9C" w:rsidRDefault="00973D9E" w:rsidP="00A01F9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Γράψτε μία παράγραφο στην οποία υποτίθεται πως ένας γονέας προσπαθεί να πείσει τα παιδιά του να μη τρώνε σε ταχυφαγεία (</w:t>
      </w:r>
      <w:proofErr w:type="spellStart"/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φαστ</w:t>
      </w:r>
      <w:proofErr w:type="spellEnd"/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φουντ</w:t>
      </w:r>
      <w:proofErr w:type="spellEnd"/>
      <w:r w:rsidRPr="00973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)</w:t>
      </w:r>
    </w:p>
    <w:p w:rsidR="00973D9E" w:rsidRDefault="00973D9E" w:rsidP="00973D9E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973D9E" w:rsidRDefault="00973D9E" w:rsidP="00973D9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3D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φαγητό είναι ιδιαίτερα βλαβερό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υγεία…</w:t>
      </w:r>
    </w:p>
    <w:p w:rsidR="00973D9E" w:rsidRDefault="00973D9E" w:rsidP="00973D9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 τροφές είναι φτωχές σε θρεπτικά στοιχεία, αλλά πλούσιες σε λιπαρά, χημικές ουσίες και συντηρητικά…</w:t>
      </w:r>
    </w:p>
    <w:p w:rsidR="00973D9E" w:rsidRDefault="00973D9E" w:rsidP="00973D9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 φαγητά παρασκευάζονται από υλικά κατεψυγμένα ή προμαγειρεμένα..</w:t>
      </w:r>
    </w:p>
    <w:p w:rsidR="00973D9E" w:rsidRDefault="00973D9E" w:rsidP="00973D9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διαιτολόγιο περιορίζεται μόνο σε </w:t>
      </w:r>
      <w:r w:rsidR="00B257F7">
        <w:rPr>
          <w:rFonts w:ascii="Times New Roman" w:eastAsia="Times New Roman" w:hAnsi="Times New Roman" w:cs="Times New Roman"/>
          <w:sz w:val="24"/>
          <w:szCs w:val="24"/>
          <w:lang w:eastAsia="el-GR"/>
        </w:rPr>
        <w:t>ορισμένα φαγητά (μπιφτέκια, πατάτες, αναψυκτικά..) και απουσιάζουν άλλα που είναι πολύτιμα για την ανάπτυξη ιδίως ενός νέου ανθρώπου (ψάρι, όσπρια, λαχανικά…)</w:t>
      </w:r>
    </w:p>
    <w:p w:rsidR="00B257F7" w:rsidRDefault="00B257F7" w:rsidP="00973D9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 ο κίνδυνος πρόκλησης παχυσαρκίας, τροφικών αλλεργιών, γαστρεντερικών προβλημάτων.</w:t>
      </w:r>
    </w:p>
    <w:p w:rsidR="00B257F7" w:rsidRPr="00973D9E" w:rsidRDefault="00B257F7" w:rsidP="00B257F7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3D9E" w:rsidRDefault="00B257F7" w:rsidP="00A01F9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B25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Γράψτε μια παράγραφο στην οποία να εξηγείτε στους γονείς σας γιατί σας αρέσει να πηγαίνετε στα ταχυφαγεία. </w:t>
      </w:r>
    </w:p>
    <w:p w:rsidR="00B257F7" w:rsidRDefault="00B257F7" w:rsidP="00B257F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B257F7" w:rsidRDefault="00B257F7" w:rsidP="00B257F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257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φαγητό είναι πολύ νόστιμο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ιδιαίτερα λαχταριστό…</w:t>
      </w:r>
    </w:p>
    <w:p w:rsidR="00B257F7" w:rsidRDefault="00B257F7" w:rsidP="00B257F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Αντίθετα, τα όσπρια και τα λαχανικά στο σπίτι είναι αηδιαστικά…</w:t>
      </w:r>
    </w:p>
    <w:p w:rsidR="00B257F7" w:rsidRDefault="00B257F7" w:rsidP="00B257F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ταχυφαγεία σερβίρονται και θρεπτικά φαγητά, όπως σαλάτες και ειδικά μενού για όσους δεν επιθυμούν κρέας…</w:t>
      </w:r>
    </w:p>
    <w:p w:rsidR="00B257F7" w:rsidRDefault="00B257F7" w:rsidP="00B257F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περιβάλλον τους είναι πολύ ευχάριστο, ανταποκρίνεται στις προτιμήσεις των νέων και συνδυάζει με το φαγητό και μουσική…</w:t>
      </w:r>
    </w:p>
    <w:p w:rsidR="00B257F7" w:rsidRDefault="00B257F7" w:rsidP="00B257F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Προσφέρεται γρήγορο και φθηνό φαγητό (οικονομία χρόνου και χρημάτων)….</w:t>
      </w:r>
    </w:p>
    <w:p w:rsidR="00B257F7" w:rsidRDefault="00B257F7" w:rsidP="00B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257F7" w:rsidRPr="00B257F7" w:rsidRDefault="00B257F7" w:rsidP="00B25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636E2" w:rsidRPr="00B257F7" w:rsidRDefault="001636E2" w:rsidP="001636E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B25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 xml:space="preserve">ΘΕΜΑ : 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«Περιγράψτε σε ένα κείμενο 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τριών παραγράφων ένα γιορτινό τραπέζι στο σπίτι σας</w:t>
      </w:r>
      <w:r w:rsidRPr="00B25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στο οποίο είχατε προσκεκλημένους. Ξεκινήστε την περιγραφή σας από τη 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διακόσμηση του χώρου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προχωρήστε μετά στην 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περιγραφή των προσώπων που συμμετείχαν.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Τέλος, να δώσετε ιδιαίτερη έμφαση στο 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περιεχόμενο του τραπεζιού, περιγράφοντας όλη τη διαδικασία προετοιμασίας, παρασκευής και απόλαυσης των κύριων – «αγαπημένων» σας φαγητών</w:t>
      </w:r>
      <w:r w:rsidRPr="00B257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.»</w:t>
      </w:r>
    </w:p>
    <w:p w:rsidR="001636E2" w:rsidRPr="001636E2" w:rsidRDefault="001636E2" w:rsidP="0016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ΣΧΕΔΙΑΓΡΑΜΜΑ ΕΚΘΕΣΗΣ</w:t>
      </w:r>
    </w:p>
    <w:p w:rsidR="001636E2" w:rsidRPr="001636E2" w:rsidRDefault="001636E2" w:rsidP="0016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1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παράγραφος – Διακόσμηση χώρου και καλεσμένοι</w:t>
      </w:r>
    </w:p>
    <w:p w:rsidR="001636E2" w:rsidRPr="001636E2" w:rsidRDefault="001636E2" w:rsidP="001636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Πότε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έγινε το τραπέζι και με ποια αφορμή;</w:t>
      </w:r>
    </w:p>
    <w:p w:rsidR="001636E2" w:rsidRPr="001636E2" w:rsidRDefault="001636E2" w:rsidP="001636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Περιγραφή του 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χώρου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του 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στολισμού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(αφίσα που καλωσόριζε τους καλεσμένους στην εξωτερική πόρτα, το σαλόνι ήταν στολισμένο στο πνεύμα του </w:t>
      </w:r>
      <w:proofErr w:type="spellStart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πάρτυ</w:t>
      </w:r>
      <w:proofErr w:type="spellEnd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τραπεζομάντηλο, πλαστικά πιάτα και ποτήρια, χαρτοπετσέτες γενεθλίων, πρωτότυπες κατασκευές, μπαλόνια, κεριά, μουσική).</w:t>
      </w:r>
    </w:p>
    <w:p w:rsidR="001636E2" w:rsidRPr="001636E2" w:rsidRDefault="001636E2" w:rsidP="001636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Καλεσμένοι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(θείοι, ξαδέρφια, φίλοι).</w:t>
      </w:r>
    </w:p>
    <w:p w:rsidR="001636E2" w:rsidRPr="001636E2" w:rsidRDefault="001636E2" w:rsidP="0016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παράγραφος – Περιεχόμενο τραπεζιού</w:t>
      </w:r>
    </w:p>
    <w:p w:rsidR="001636E2" w:rsidRPr="001636E2" w:rsidRDefault="001636E2" w:rsidP="001636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Απαρίθμηση 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φαγητών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(μπριζολάκια, ριζότο, τηγανιτές πατάτες, πίτσες, </w:t>
      </w:r>
      <w:proofErr w:type="spellStart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τυροπιτάκια</w:t>
      </w:r>
      <w:proofErr w:type="spellEnd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τοστάκια</w:t>
      </w:r>
      <w:proofErr w:type="spellEnd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σαλάτες του σεφ και του Καίσαρα).</w:t>
      </w:r>
    </w:p>
    <w:p w:rsidR="001636E2" w:rsidRPr="001636E2" w:rsidRDefault="001636E2" w:rsidP="001636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Αναψυκτικά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χυμοί για όλους.</w:t>
      </w:r>
    </w:p>
    <w:p w:rsidR="001636E2" w:rsidRPr="001636E2" w:rsidRDefault="001636E2" w:rsidP="001636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Περιγραφή της 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προετοιμασίας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όλων των παραπάνω (Ποιος τα έφτιαξε; Ποιοι βοήθησαν ; Συμμετείχα καθόλου ; Πότε ; Ποια ήταν η σειρά παρασκευής των εδεσμάτων;)</w:t>
      </w:r>
    </w:p>
    <w:p w:rsidR="001636E2" w:rsidRPr="001636E2" w:rsidRDefault="001636E2" w:rsidP="0016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3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παράγραφος – Τούρτα και εντυπώσεις</w:t>
      </w:r>
    </w:p>
    <w:p w:rsidR="001636E2" w:rsidRPr="001636E2" w:rsidRDefault="001636E2" w:rsidP="001636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Τούρτα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σοκολάτας με κρέμα και φρούτα εποχής (Ποιος την έφτιαξε ; Είχε κάποιο σχέδιο ή κάτι γραμμένο πάνω της ; Έσβησα όλα τα κεριά</w:t>
      </w:r>
      <w:r w:rsidR="00AF23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1636E2" w:rsidRPr="001636E2" w:rsidRDefault="001636E2" w:rsidP="001636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Cupcakes</w:t>
      </w:r>
      <w:proofErr w:type="spellEnd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/ Φρουτοσαλάτες.</w:t>
      </w:r>
    </w:p>
    <w:p w:rsidR="001636E2" w:rsidRPr="001636E2" w:rsidRDefault="001636E2" w:rsidP="001636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Περιγραφή </w:t>
      </w:r>
      <w:proofErr w:type="spellStart"/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πάρτυ</w:t>
      </w:r>
      <w:proofErr w:type="spellEnd"/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(χορός, </w:t>
      </w:r>
      <w:proofErr w:type="spellStart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καραόκε</w:t>
      </w:r>
      <w:proofErr w:type="spellEnd"/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παιχνίδια επιτραπέζια ή στον υπολογιστή μέχρι αργά).</w:t>
      </w:r>
    </w:p>
    <w:p w:rsidR="001636E2" w:rsidRPr="001636E2" w:rsidRDefault="001636E2" w:rsidP="001636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Εντυπώσεις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/ Ευχή!</w:t>
      </w:r>
    </w:p>
    <w:p w:rsidR="001636E2" w:rsidRPr="001636E2" w:rsidRDefault="001636E2" w:rsidP="001636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_________________________________________</w:t>
      </w:r>
    </w:p>
    <w:p w:rsidR="001636E2" w:rsidRPr="001636E2" w:rsidRDefault="00AF239D" w:rsidP="001636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</w:t>
      </w:r>
      <w:r w:rsidR="001636E2"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πορείτε να περιγράψετε </w:t>
      </w:r>
      <w:r w:rsidR="001636E2" w:rsidRPr="0016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το τραπέζι των Χριστουγέννων ή της Πρωτοχρονιάς </w:t>
      </w:r>
      <w:r w:rsidR="001636E2"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(ο στολισμός είναι χριστουγεννιάτικος με το δέντρο, τις κάλτσες του ‘Αι – Βασίλη, τα πολύχρωμα λαμπιόνια, όπως και τα φαγητά – γαλοπούλα, βασιλόπιτα, μελομακάρονα, κουραμπιέδες).</w:t>
      </w:r>
    </w:p>
    <w:p w:rsidR="001636E2" w:rsidRPr="001636E2" w:rsidRDefault="001636E2" w:rsidP="001636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1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παράγραφος αντιστοιχεί στον πρόλογο, αν και είναι μεγαλύτερη σε έκταση, καθώς και η 3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</w:t>
      </w:r>
      <w:r w:rsidRPr="001636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στον επίλογο.</w:t>
      </w:r>
    </w:p>
    <w:p w:rsidR="001636E2" w:rsidRPr="001636E2" w:rsidRDefault="001636E2" w:rsidP="00163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36E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E46A5" w:rsidRDefault="00AE46A5"/>
    <w:sectPr w:rsidR="00AE46A5" w:rsidSect="00163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DE6"/>
    <w:multiLevelType w:val="multilevel"/>
    <w:tmpl w:val="8E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35EA1"/>
    <w:multiLevelType w:val="multilevel"/>
    <w:tmpl w:val="0C54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A335F"/>
    <w:multiLevelType w:val="hybridMultilevel"/>
    <w:tmpl w:val="1E10B03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57CC5"/>
    <w:multiLevelType w:val="multilevel"/>
    <w:tmpl w:val="A47C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E4A92"/>
    <w:multiLevelType w:val="multilevel"/>
    <w:tmpl w:val="A4F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D45F3"/>
    <w:multiLevelType w:val="hybridMultilevel"/>
    <w:tmpl w:val="7DA6D9F2"/>
    <w:lvl w:ilvl="0" w:tplc="0F825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A2081"/>
    <w:multiLevelType w:val="hybridMultilevel"/>
    <w:tmpl w:val="69D0EB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E7E80"/>
    <w:multiLevelType w:val="hybridMultilevel"/>
    <w:tmpl w:val="708C300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6E2"/>
    <w:rsid w:val="00027DA1"/>
    <w:rsid w:val="001636E2"/>
    <w:rsid w:val="006770C9"/>
    <w:rsid w:val="00973D9E"/>
    <w:rsid w:val="00A01F9C"/>
    <w:rsid w:val="00AE46A5"/>
    <w:rsid w:val="00AF239D"/>
    <w:rsid w:val="00B2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636E2"/>
    <w:rPr>
      <w:b/>
      <w:bCs/>
    </w:rPr>
  </w:style>
  <w:style w:type="paragraph" w:styleId="a4">
    <w:name w:val="List Paragraph"/>
    <w:basedOn w:val="a"/>
    <w:uiPriority w:val="34"/>
    <w:qFormat/>
    <w:rsid w:val="00A01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2016-12-11T06:23:00Z</dcterms:created>
  <dcterms:modified xsi:type="dcterms:W3CDTF">2019-02-06T05:13:00Z</dcterms:modified>
</cp:coreProperties>
</file>