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32" w:rsidRDefault="00CE2025" w:rsidP="00CE2025">
      <w:pPr>
        <w:ind w:hanging="142"/>
        <w:jc w:val="center"/>
        <w:rPr>
          <w:rFonts w:ascii="Comic Sans MS" w:hAnsi="Comic Sans MS"/>
          <w:b/>
        </w:rPr>
      </w:pPr>
      <w:r w:rsidRPr="00CE2025">
        <w:rPr>
          <w:rFonts w:ascii="Comic Sans MS" w:hAnsi="Comic Sans MS"/>
          <w:b/>
        </w:rPr>
        <w:t>ΤΡΟΠΟΙ ΑΝΑΠΤΥΞΗΣ ΠΑΡΑΓΡΑΦΟΥ – ΕΝΟΤΗΤΑ 1</w:t>
      </w:r>
    </w:p>
    <w:p w:rsidR="00D37B5D" w:rsidRPr="00CE2025" w:rsidRDefault="00D37B5D" w:rsidP="00CE2025">
      <w:pPr>
        <w:ind w:hanging="142"/>
        <w:jc w:val="center"/>
        <w:rPr>
          <w:rFonts w:ascii="Comic Sans MS" w:hAnsi="Comic Sans MS"/>
          <w:b/>
        </w:rPr>
      </w:pPr>
      <w:r>
        <w:rPr>
          <w:rFonts w:ascii="Comic Sans MS" w:hAnsi="Comic Sans MS"/>
          <w:b/>
        </w:rPr>
        <w:t>(Παραδείγματα αναπτυγμένων παραγράφων θα βρείτε στις σελ.</w:t>
      </w:r>
      <w:r w:rsidR="00D82284">
        <w:rPr>
          <w:rFonts w:ascii="Comic Sans MS" w:hAnsi="Comic Sans MS"/>
          <w:b/>
        </w:rPr>
        <w:t>20-23</w:t>
      </w:r>
      <w:r>
        <w:rPr>
          <w:rFonts w:ascii="Comic Sans MS" w:hAnsi="Comic Sans MS"/>
          <w:b/>
        </w:rPr>
        <w:t xml:space="preserve"> του σχολικού βιβλίου) </w:t>
      </w:r>
    </w:p>
    <w:p w:rsidR="00CE2025" w:rsidRDefault="00CE2025" w:rsidP="00CE2025">
      <w:pPr>
        <w:ind w:hanging="142"/>
        <w:rPr>
          <w:rFonts w:ascii="Comic Sans MS" w:hAnsi="Comic Sans MS"/>
        </w:rPr>
      </w:pPr>
    </w:p>
    <w:p w:rsidR="00CE2025" w:rsidRPr="00CE2025" w:rsidRDefault="00CE2025" w:rsidP="00CE2025">
      <w:pPr>
        <w:ind w:hanging="142"/>
        <w:rPr>
          <w:rFonts w:ascii="Comic Sans MS" w:hAnsi="Comic Sans MS"/>
          <w:b/>
        </w:rPr>
      </w:pPr>
      <w:r w:rsidRPr="00CE2025">
        <w:rPr>
          <w:rFonts w:ascii="Comic Sans MS" w:hAnsi="Comic Sans MS"/>
          <w:b/>
        </w:rPr>
        <w:t xml:space="preserve">α.  </w:t>
      </w:r>
      <w:r w:rsidRPr="00CE2025">
        <w:rPr>
          <w:rFonts w:ascii="Comic Sans MS" w:hAnsi="Comic Sans MS"/>
          <w:b/>
          <w:u w:val="single"/>
        </w:rPr>
        <w:t>Με παραδείγματα</w:t>
      </w:r>
      <w:r w:rsidRPr="00CE2025">
        <w:rPr>
          <w:rFonts w:ascii="Comic Sans MS" w:hAnsi="Comic Sans MS"/>
          <w:b/>
        </w:rPr>
        <w:t xml:space="preserve"> </w:t>
      </w:r>
    </w:p>
    <w:p w:rsidR="00CE2025" w:rsidRDefault="00CE2025" w:rsidP="00CE2025">
      <w:pPr>
        <w:ind w:left="-142"/>
        <w:rPr>
          <w:rFonts w:ascii="Comic Sans MS" w:hAnsi="Comic Sans MS"/>
        </w:rPr>
      </w:pPr>
      <w:r>
        <w:rPr>
          <w:rFonts w:ascii="Comic Sans MS" w:hAnsi="Comic Sans MS"/>
        </w:rPr>
        <w:t xml:space="preserve">Ο πρώτος και βασικός τρόπος ανάπτυξης των λεπτομερειών μιας παραγράφου είναι η παρουσίαση στοιχείων-παραδειγμάτων από την </w:t>
      </w:r>
      <w:r w:rsidRPr="00E83A12">
        <w:rPr>
          <w:rFonts w:ascii="Comic Sans MS" w:hAnsi="Comic Sans MS"/>
          <w:b/>
        </w:rPr>
        <w:t>ιστορία</w:t>
      </w:r>
      <w:r>
        <w:rPr>
          <w:rFonts w:ascii="Comic Sans MS" w:hAnsi="Comic Sans MS"/>
        </w:rPr>
        <w:t xml:space="preserve"> ή από τη </w:t>
      </w:r>
      <w:r w:rsidRPr="00E83A12">
        <w:rPr>
          <w:rFonts w:ascii="Comic Sans MS" w:hAnsi="Comic Sans MS"/>
          <w:b/>
        </w:rPr>
        <w:t>σύγχρονη κοινωνική-καθημερινή μας ζωή</w:t>
      </w:r>
      <w:r>
        <w:rPr>
          <w:rFonts w:ascii="Comic Sans MS" w:hAnsi="Comic Sans MS"/>
        </w:rPr>
        <w:t xml:space="preserve">. </w:t>
      </w:r>
    </w:p>
    <w:p w:rsidR="00CE2025" w:rsidRDefault="00CE2025" w:rsidP="00CE2025">
      <w:pPr>
        <w:ind w:left="-142"/>
        <w:rPr>
          <w:rFonts w:ascii="Comic Sans MS" w:hAnsi="Comic Sans MS"/>
        </w:rPr>
      </w:pPr>
      <w:r>
        <w:rPr>
          <w:rFonts w:ascii="Comic Sans MS" w:hAnsi="Comic Sans MS"/>
        </w:rPr>
        <w:t xml:space="preserve">Η ανάπτυξη με παραδείγματα είναι κατάλληλη όταν η θεματική περίοδος χρειάζεται διευκρινίσεις. </w:t>
      </w:r>
    </w:p>
    <w:p w:rsidR="00CE2025" w:rsidRDefault="00CE2025" w:rsidP="00CE2025">
      <w:pPr>
        <w:ind w:left="-142"/>
        <w:rPr>
          <w:rFonts w:ascii="Comic Sans MS" w:hAnsi="Comic Sans MS"/>
        </w:rPr>
      </w:pPr>
    </w:p>
    <w:p w:rsidR="00CE2025" w:rsidRPr="00E83A12" w:rsidRDefault="00CE2025" w:rsidP="00CE2025">
      <w:pPr>
        <w:ind w:left="-142"/>
        <w:rPr>
          <w:rFonts w:ascii="Comic Sans MS" w:hAnsi="Comic Sans MS"/>
          <w:b/>
        </w:rPr>
      </w:pPr>
      <w:r w:rsidRPr="00E83A12">
        <w:rPr>
          <w:rFonts w:ascii="Comic Sans MS" w:hAnsi="Comic Sans MS"/>
          <w:b/>
        </w:rPr>
        <w:t xml:space="preserve">β.   </w:t>
      </w:r>
      <w:r w:rsidRPr="00E83A12">
        <w:rPr>
          <w:rFonts w:ascii="Comic Sans MS" w:hAnsi="Comic Sans MS"/>
          <w:b/>
          <w:u w:val="single"/>
        </w:rPr>
        <w:t>Σύγκριση – Αντίθεση</w:t>
      </w:r>
      <w:r w:rsidRPr="00E83A12">
        <w:rPr>
          <w:rFonts w:ascii="Comic Sans MS" w:hAnsi="Comic Sans MS"/>
          <w:b/>
        </w:rPr>
        <w:t xml:space="preserve"> </w:t>
      </w:r>
    </w:p>
    <w:p w:rsidR="00E83A12" w:rsidRDefault="00E83A12" w:rsidP="00E83A12">
      <w:pPr>
        <w:ind w:left="-142"/>
        <w:rPr>
          <w:rFonts w:ascii="Comic Sans MS" w:hAnsi="Comic Sans MS"/>
        </w:rPr>
      </w:pPr>
      <w:r>
        <w:rPr>
          <w:rFonts w:ascii="Comic Sans MS" w:hAnsi="Comic Sans MS"/>
        </w:rPr>
        <w:t>Α</w:t>
      </w:r>
      <w:r w:rsidR="00CE2025">
        <w:rPr>
          <w:rFonts w:ascii="Comic Sans MS" w:hAnsi="Comic Sans MS"/>
        </w:rPr>
        <w:t xml:space="preserve">υτός ο τρόπος ανάπτυξης χρησιμοποιείται καλύτερα όταν θέλουμε να συγκρίνουμε δύο πράγματα, δύο ιδέες, δύο καταστάσεις ή δύο πρόσωπα. Στην περίπτωση της </w:t>
      </w:r>
      <w:r w:rsidR="00CE2025" w:rsidRPr="00E83A12">
        <w:rPr>
          <w:rFonts w:ascii="Comic Sans MS" w:hAnsi="Comic Sans MS"/>
          <w:b/>
        </w:rPr>
        <w:t>σύγκρισης</w:t>
      </w:r>
      <w:r w:rsidR="00CE2025">
        <w:rPr>
          <w:rFonts w:ascii="Comic Sans MS" w:hAnsi="Comic Sans MS"/>
        </w:rPr>
        <w:t xml:space="preserve"> προσδιορίζουμε τις </w:t>
      </w:r>
      <w:r w:rsidR="00CE2025" w:rsidRPr="00E83A12">
        <w:rPr>
          <w:rFonts w:ascii="Comic Sans MS" w:hAnsi="Comic Sans MS"/>
          <w:b/>
        </w:rPr>
        <w:t>ομοιότητες</w:t>
      </w:r>
      <w:r w:rsidR="00CE2025">
        <w:rPr>
          <w:rFonts w:ascii="Comic Sans MS" w:hAnsi="Comic Sans MS"/>
        </w:rPr>
        <w:t xml:space="preserve"> και τις </w:t>
      </w:r>
      <w:r w:rsidR="00CE2025" w:rsidRPr="00E83A12">
        <w:rPr>
          <w:rFonts w:ascii="Comic Sans MS" w:hAnsi="Comic Sans MS"/>
          <w:b/>
        </w:rPr>
        <w:t>διαφορές</w:t>
      </w:r>
      <w:r w:rsidR="00CE2025">
        <w:rPr>
          <w:rFonts w:ascii="Comic Sans MS" w:hAnsi="Comic Sans MS"/>
        </w:rPr>
        <w:t xml:space="preserve"> αυτών που συγκρίνουμε, ενώ στην περίπτωση της </w:t>
      </w:r>
      <w:r w:rsidR="00CE2025" w:rsidRPr="00E83A12">
        <w:rPr>
          <w:rFonts w:ascii="Comic Sans MS" w:hAnsi="Comic Sans MS"/>
          <w:b/>
        </w:rPr>
        <w:t>αντίθεσης</w:t>
      </w:r>
      <w:r w:rsidR="00CE2025">
        <w:rPr>
          <w:rFonts w:ascii="Comic Sans MS" w:hAnsi="Comic Sans MS"/>
        </w:rPr>
        <w:t xml:space="preserve"> εντοπίζουμε τις </w:t>
      </w:r>
      <w:r w:rsidR="00CE2025" w:rsidRPr="00E83A12">
        <w:rPr>
          <w:rFonts w:ascii="Comic Sans MS" w:hAnsi="Comic Sans MS"/>
          <w:b/>
        </w:rPr>
        <w:t>διαφορές</w:t>
      </w:r>
      <w:r w:rsidR="00CE2025">
        <w:rPr>
          <w:rFonts w:ascii="Comic Sans MS" w:hAnsi="Comic Sans MS"/>
        </w:rPr>
        <w:t xml:space="preserve"> αυτών που εξετάζονται θετικά. </w:t>
      </w:r>
    </w:p>
    <w:p w:rsidR="00E83A12" w:rsidRDefault="00E83A12" w:rsidP="00E83A12">
      <w:pPr>
        <w:ind w:left="-142"/>
        <w:rPr>
          <w:rFonts w:ascii="Comic Sans MS" w:hAnsi="Comic Sans MS"/>
        </w:rPr>
      </w:pPr>
    </w:p>
    <w:p w:rsidR="00E83A12" w:rsidRPr="00E83A12" w:rsidRDefault="00E83A12" w:rsidP="00E83A12">
      <w:pPr>
        <w:ind w:left="-142"/>
        <w:rPr>
          <w:rFonts w:ascii="Comic Sans MS" w:hAnsi="Comic Sans MS"/>
          <w:b/>
        </w:rPr>
      </w:pPr>
      <w:r w:rsidRPr="00E83A12">
        <w:rPr>
          <w:rFonts w:ascii="Comic Sans MS" w:hAnsi="Comic Sans MS"/>
          <w:b/>
        </w:rPr>
        <w:t xml:space="preserve">γ.  </w:t>
      </w:r>
      <w:r w:rsidRPr="00E83A12">
        <w:rPr>
          <w:rFonts w:ascii="Comic Sans MS" w:hAnsi="Comic Sans MS"/>
          <w:b/>
          <w:u w:val="single"/>
        </w:rPr>
        <w:t xml:space="preserve">Αιτιολόγηση </w:t>
      </w:r>
    </w:p>
    <w:p w:rsidR="00E83A12" w:rsidRDefault="00E83A12" w:rsidP="00E83A12">
      <w:pPr>
        <w:ind w:left="-142"/>
        <w:rPr>
          <w:rFonts w:ascii="Comic Sans MS" w:hAnsi="Comic Sans MS"/>
        </w:rPr>
      </w:pPr>
      <w:r>
        <w:rPr>
          <w:rFonts w:ascii="Comic Sans MS" w:hAnsi="Comic Sans MS"/>
        </w:rPr>
        <w:t xml:space="preserve">Στην περίπτωση αυτή χρησιμοποιούμε </w:t>
      </w:r>
      <w:r w:rsidRPr="00E83A12">
        <w:rPr>
          <w:rFonts w:ascii="Comic Sans MS" w:hAnsi="Comic Sans MS"/>
          <w:b/>
        </w:rPr>
        <w:t>λογικά επιχειρήματα</w:t>
      </w:r>
      <w:r>
        <w:rPr>
          <w:rFonts w:ascii="Comic Sans MS" w:hAnsi="Comic Sans MS"/>
        </w:rPr>
        <w:t xml:space="preserve">, για να αιτιολογήσουμε μια θέση/άποψη που δηλώνεται στη θεματική περίοδο. </w:t>
      </w:r>
    </w:p>
    <w:p w:rsidR="00E83A12" w:rsidRDefault="00E83A12" w:rsidP="00E83A12">
      <w:pPr>
        <w:ind w:left="-142"/>
        <w:rPr>
          <w:rFonts w:ascii="Comic Sans MS" w:hAnsi="Comic Sans MS"/>
        </w:rPr>
      </w:pPr>
      <w:r>
        <w:rPr>
          <w:rFonts w:ascii="Comic Sans MS" w:hAnsi="Comic Sans MS"/>
        </w:rPr>
        <w:t>Η αιτιολόγηση είναι η κατάλληλη μέθοδος ανάπτυξης της παραγράφου, όταν η θεματική πρόταση είναι διατυπωμένη έτσι ώστε να μας παρακινεί να ρωτήσουμε «Γιατί;»</w:t>
      </w:r>
    </w:p>
    <w:p w:rsidR="003C1C06" w:rsidRDefault="003C1C06" w:rsidP="00E83A12">
      <w:pPr>
        <w:ind w:left="-142"/>
        <w:rPr>
          <w:rFonts w:ascii="Comic Sans MS" w:hAnsi="Comic Sans MS"/>
        </w:rPr>
      </w:pPr>
    </w:p>
    <w:p w:rsidR="003C1C06" w:rsidRPr="003C1C06" w:rsidRDefault="003C1C06" w:rsidP="00E83A12">
      <w:pPr>
        <w:ind w:left="-142"/>
        <w:rPr>
          <w:rFonts w:ascii="Comic Sans MS" w:hAnsi="Comic Sans MS"/>
          <w:b/>
        </w:rPr>
      </w:pPr>
      <w:r w:rsidRPr="003C1C06">
        <w:rPr>
          <w:rFonts w:ascii="Comic Sans MS" w:hAnsi="Comic Sans MS"/>
          <w:b/>
        </w:rPr>
        <w:t xml:space="preserve">δ.  </w:t>
      </w:r>
      <w:r w:rsidRPr="003C1C06">
        <w:rPr>
          <w:rFonts w:ascii="Comic Sans MS" w:hAnsi="Comic Sans MS"/>
          <w:b/>
          <w:u w:val="single"/>
        </w:rPr>
        <w:t>Διαίρεση</w:t>
      </w:r>
    </w:p>
    <w:p w:rsidR="003C1C06" w:rsidRDefault="003C1C06" w:rsidP="00E83A12">
      <w:pPr>
        <w:ind w:left="-142"/>
        <w:rPr>
          <w:rFonts w:ascii="Comic Sans MS" w:hAnsi="Comic Sans MS"/>
        </w:rPr>
      </w:pPr>
      <w:r>
        <w:rPr>
          <w:rFonts w:ascii="Comic Sans MS" w:hAnsi="Comic Sans MS"/>
        </w:rPr>
        <w:t xml:space="preserve">Αυτός ο τρόπος ανάπτυξης χρησιμοποιείται όταν θέλουμε </w:t>
      </w:r>
      <w:r w:rsidRPr="008E2514">
        <w:rPr>
          <w:rFonts w:ascii="Comic Sans MS" w:hAnsi="Comic Sans MS"/>
        </w:rPr>
        <w:t>να χωρίσουμε την ιδέα</w:t>
      </w:r>
      <w:r>
        <w:rPr>
          <w:rFonts w:ascii="Comic Sans MS" w:hAnsi="Comic Sans MS"/>
        </w:rPr>
        <w:t xml:space="preserve"> της θεματικής πρότασης σε επιμέρους τμήματα. </w:t>
      </w:r>
    </w:p>
    <w:p w:rsidR="003C1C06" w:rsidRDefault="003C1C06" w:rsidP="00E83A12">
      <w:pPr>
        <w:ind w:left="-142"/>
        <w:rPr>
          <w:rFonts w:ascii="Comic Sans MS" w:hAnsi="Comic Sans MS"/>
        </w:rPr>
      </w:pPr>
    </w:p>
    <w:p w:rsidR="003C1C06" w:rsidRPr="003C1C06" w:rsidRDefault="003C1C06" w:rsidP="00E83A12">
      <w:pPr>
        <w:ind w:left="-142"/>
        <w:rPr>
          <w:rFonts w:ascii="Comic Sans MS" w:hAnsi="Comic Sans MS"/>
          <w:b/>
        </w:rPr>
      </w:pPr>
      <w:r w:rsidRPr="003C1C06">
        <w:rPr>
          <w:rFonts w:ascii="Comic Sans MS" w:hAnsi="Comic Sans MS"/>
          <w:b/>
        </w:rPr>
        <w:t xml:space="preserve">ε.  </w:t>
      </w:r>
      <w:r w:rsidRPr="00D37B5D">
        <w:rPr>
          <w:rFonts w:ascii="Comic Sans MS" w:hAnsi="Comic Sans MS"/>
          <w:b/>
          <w:u w:val="single"/>
        </w:rPr>
        <w:t xml:space="preserve">Ορισμός </w:t>
      </w:r>
    </w:p>
    <w:p w:rsidR="003C1C06" w:rsidRDefault="003C1C06" w:rsidP="00E83A12">
      <w:pPr>
        <w:ind w:left="-142"/>
        <w:rPr>
          <w:rFonts w:ascii="Comic Sans MS" w:hAnsi="Comic Sans MS"/>
        </w:rPr>
      </w:pPr>
      <w:r>
        <w:rPr>
          <w:rFonts w:ascii="Comic Sans MS" w:hAnsi="Comic Sans MS"/>
        </w:rPr>
        <w:t xml:space="preserve">Όταν στη θεματική πρόταση καταγράφουμε μια έννοια, είναι ανάγκη να παρουσιάσουμε τα κύρια γνωρίσματά της, να προσπαθήσουμε δηλαδή να την ορίσουμε, να δώσουμε τον ορισμό της. </w:t>
      </w:r>
    </w:p>
    <w:p w:rsidR="003C1C06" w:rsidRDefault="003C1C06" w:rsidP="00E83A12">
      <w:pPr>
        <w:ind w:left="-142"/>
        <w:rPr>
          <w:rFonts w:ascii="Comic Sans MS" w:hAnsi="Comic Sans MS"/>
        </w:rPr>
      </w:pPr>
    </w:p>
    <w:p w:rsidR="003C1C06" w:rsidRPr="00D37B5D" w:rsidRDefault="003C1C06" w:rsidP="00E83A12">
      <w:pPr>
        <w:ind w:left="-142"/>
        <w:rPr>
          <w:rFonts w:ascii="Comic Sans MS" w:hAnsi="Comic Sans MS"/>
          <w:b/>
        </w:rPr>
      </w:pPr>
      <w:r w:rsidRPr="00D37B5D">
        <w:rPr>
          <w:rFonts w:ascii="Comic Sans MS" w:hAnsi="Comic Sans MS"/>
          <w:b/>
        </w:rPr>
        <w:t xml:space="preserve">στ.  </w:t>
      </w:r>
      <w:r w:rsidRPr="00D37B5D">
        <w:rPr>
          <w:rFonts w:ascii="Comic Sans MS" w:hAnsi="Comic Sans MS"/>
          <w:b/>
          <w:u w:val="single"/>
        </w:rPr>
        <w:t>Συνδυασμός μεθόδων</w:t>
      </w:r>
      <w:r w:rsidRPr="00D37B5D">
        <w:rPr>
          <w:rFonts w:ascii="Comic Sans MS" w:hAnsi="Comic Sans MS"/>
          <w:b/>
        </w:rPr>
        <w:t xml:space="preserve"> </w:t>
      </w:r>
    </w:p>
    <w:p w:rsidR="003C1C06" w:rsidRDefault="003C1C06" w:rsidP="00E83A12">
      <w:pPr>
        <w:ind w:left="-142"/>
        <w:rPr>
          <w:rFonts w:ascii="Comic Sans MS" w:hAnsi="Comic Sans MS"/>
        </w:rPr>
      </w:pPr>
      <w:r>
        <w:rPr>
          <w:rFonts w:ascii="Comic Sans MS" w:hAnsi="Comic Sans MS"/>
        </w:rPr>
        <w:t xml:space="preserve">Πολλές φορές μπορούμε να χρησιμοποιήσουμε </w:t>
      </w:r>
      <w:r w:rsidRPr="008E2514">
        <w:rPr>
          <w:rFonts w:ascii="Comic Sans MS" w:hAnsi="Comic Sans MS"/>
          <w:b/>
        </w:rPr>
        <w:t>περισσότερες από μία μεθόδους</w:t>
      </w:r>
      <w:r>
        <w:rPr>
          <w:rFonts w:ascii="Comic Sans MS" w:hAnsi="Comic Sans MS"/>
        </w:rPr>
        <w:t xml:space="preserve"> για να στηρίξουμε τη θεματική μας πρόταση. </w:t>
      </w:r>
    </w:p>
    <w:p w:rsidR="005A6878" w:rsidRDefault="005A6878" w:rsidP="00E83A12">
      <w:pPr>
        <w:ind w:left="-142"/>
        <w:rPr>
          <w:rFonts w:ascii="Comic Sans MS" w:hAnsi="Comic Sans MS"/>
        </w:rPr>
      </w:pPr>
    </w:p>
    <w:p w:rsidR="005A6878" w:rsidRPr="005A6878" w:rsidRDefault="005A6878" w:rsidP="00E83A12">
      <w:pPr>
        <w:ind w:left="-142"/>
        <w:rPr>
          <w:rFonts w:ascii="Comic Sans MS" w:hAnsi="Comic Sans MS"/>
          <w:b/>
        </w:rPr>
      </w:pPr>
      <w:r w:rsidRPr="005A6878">
        <w:rPr>
          <w:rFonts w:ascii="Comic Sans MS" w:hAnsi="Comic Sans MS"/>
          <w:b/>
        </w:rPr>
        <w:t xml:space="preserve">ζ. </w:t>
      </w:r>
      <w:r w:rsidRPr="005A6878">
        <w:rPr>
          <w:rFonts w:ascii="Comic Sans MS" w:hAnsi="Comic Sans MS"/>
          <w:b/>
          <w:u w:val="single"/>
        </w:rPr>
        <w:t>Αίτια και αποτελέσματα</w:t>
      </w:r>
      <w:r w:rsidRPr="005A6878">
        <w:rPr>
          <w:rFonts w:ascii="Comic Sans MS" w:hAnsi="Comic Sans MS"/>
          <w:b/>
        </w:rPr>
        <w:t xml:space="preserve"> </w:t>
      </w:r>
    </w:p>
    <w:p w:rsidR="005A6878" w:rsidRDefault="005A6878" w:rsidP="00E83A12">
      <w:pPr>
        <w:ind w:left="-142"/>
        <w:rPr>
          <w:rFonts w:ascii="Comic Sans MS" w:hAnsi="Comic Sans MS"/>
        </w:rPr>
      </w:pPr>
      <w:r>
        <w:rPr>
          <w:rFonts w:ascii="Comic Sans MS" w:hAnsi="Comic Sans MS"/>
        </w:rPr>
        <w:t xml:space="preserve">Όταν στη  θεματική πρόταση αναφέρουμε τα </w:t>
      </w:r>
      <w:r w:rsidRPr="008E2514">
        <w:rPr>
          <w:rFonts w:ascii="Comic Sans MS" w:hAnsi="Comic Sans MS"/>
          <w:b/>
        </w:rPr>
        <w:t>αίτια</w:t>
      </w:r>
      <w:r>
        <w:rPr>
          <w:rFonts w:ascii="Comic Sans MS" w:hAnsi="Comic Sans MS"/>
        </w:rPr>
        <w:t xml:space="preserve"> μιας κατάστασης, τότε στις λεπτομέρειες πρέπει να καταγράψουμε τα </w:t>
      </w:r>
      <w:r w:rsidRPr="008E2514">
        <w:rPr>
          <w:rFonts w:ascii="Comic Sans MS" w:hAnsi="Comic Sans MS"/>
          <w:b/>
        </w:rPr>
        <w:t>αποτελέσματα</w:t>
      </w:r>
      <w:r>
        <w:rPr>
          <w:rFonts w:ascii="Comic Sans MS" w:hAnsi="Comic Sans MS"/>
        </w:rPr>
        <w:t xml:space="preserve">. </w:t>
      </w:r>
      <w:r w:rsidRPr="008E2514">
        <w:rPr>
          <w:rFonts w:ascii="Comic Sans MS" w:hAnsi="Comic Sans MS"/>
          <w:u w:val="single"/>
        </w:rPr>
        <w:t>Αντίθετα</w:t>
      </w:r>
      <w:r>
        <w:rPr>
          <w:rFonts w:ascii="Comic Sans MS" w:hAnsi="Comic Sans MS"/>
        </w:rPr>
        <w:t xml:space="preserve">, αν στη θεματική πρόταση καταγράψουμε τα </w:t>
      </w:r>
      <w:r w:rsidRPr="008E2514">
        <w:rPr>
          <w:rFonts w:ascii="Comic Sans MS" w:hAnsi="Comic Sans MS"/>
          <w:b/>
        </w:rPr>
        <w:t>αποτελέσματα</w:t>
      </w:r>
      <w:r>
        <w:rPr>
          <w:rFonts w:ascii="Comic Sans MS" w:hAnsi="Comic Sans MS"/>
        </w:rPr>
        <w:t xml:space="preserve"> μιας κατάστασης, στις λεπτομέρειες πρέπει να αναπτύξουμε τα </w:t>
      </w:r>
      <w:r w:rsidRPr="008E2514">
        <w:rPr>
          <w:rFonts w:ascii="Comic Sans MS" w:hAnsi="Comic Sans MS"/>
          <w:b/>
        </w:rPr>
        <w:t>αίτια</w:t>
      </w:r>
      <w:r>
        <w:rPr>
          <w:rFonts w:ascii="Comic Sans MS" w:hAnsi="Comic Sans MS"/>
        </w:rPr>
        <w:t xml:space="preserve">. </w:t>
      </w:r>
    </w:p>
    <w:p w:rsidR="005A6878" w:rsidRDefault="005A6878" w:rsidP="00E83A12">
      <w:pPr>
        <w:ind w:left="-142"/>
        <w:rPr>
          <w:rFonts w:ascii="Comic Sans MS" w:hAnsi="Comic Sans MS"/>
        </w:rPr>
      </w:pPr>
    </w:p>
    <w:p w:rsidR="005A6878" w:rsidRDefault="00D82284" w:rsidP="00E83A12">
      <w:pPr>
        <w:ind w:left="-142"/>
        <w:rPr>
          <w:rFonts w:ascii="Comic Sans MS" w:hAnsi="Comic Sans MS"/>
        </w:rPr>
      </w:pPr>
      <w:r>
        <w:rPr>
          <w:rFonts w:ascii="Comic Sans MS" w:hAnsi="Comic Sans MS"/>
        </w:rPr>
        <w:t>[</w:t>
      </w:r>
      <w:r w:rsidR="005A6878">
        <w:rPr>
          <w:rFonts w:ascii="Comic Sans MS" w:hAnsi="Comic Sans MS"/>
        </w:rPr>
        <w:t>Δυστυχώς το σχολείο αδυνατεί να καλλιεργήσει στο μαθητή την αγάπη για το βιβλίο. Η πίεση των   μαθημάτων, το άγχος των διαγωνισμάτων και η κακή ποιότητα ορισμένων σχολικών βιβλίων είναι μερικά από τα αίτια που κάνουν τους μαθητές να αποκτούν μια αντιπάθεια για το διάβασ</w:t>
      </w:r>
      <w:r>
        <w:rPr>
          <w:rFonts w:ascii="Comic Sans MS" w:hAnsi="Comic Sans MS"/>
        </w:rPr>
        <w:t>μα και για το βιβλίο γενικότερα……]</w:t>
      </w:r>
    </w:p>
    <w:p w:rsidR="005A6878" w:rsidRDefault="005A6878" w:rsidP="00E83A12">
      <w:pPr>
        <w:ind w:left="-142"/>
        <w:rPr>
          <w:rFonts w:ascii="Comic Sans MS" w:hAnsi="Comic Sans MS"/>
        </w:rPr>
      </w:pPr>
    </w:p>
    <w:p w:rsidR="00D82284" w:rsidRPr="00D82284" w:rsidRDefault="005A6878" w:rsidP="00D82284">
      <w:pPr>
        <w:ind w:left="-142"/>
        <w:rPr>
          <w:rFonts w:ascii="Comic Sans MS" w:hAnsi="Comic Sans MS"/>
          <w:b/>
        </w:rPr>
      </w:pPr>
      <w:r w:rsidRPr="00D82284">
        <w:rPr>
          <w:rFonts w:ascii="Comic Sans MS" w:hAnsi="Comic Sans MS"/>
          <w:b/>
        </w:rPr>
        <w:t xml:space="preserve">η.  </w:t>
      </w:r>
      <w:r w:rsidRPr="00D82284">
        <w:rPr>
          <w:rFonts w:ascii="Comic Sans MS" w:hAnsi="Comic Sans MS"/>
          <w:b/>
          <w:u w:val="single"/>
        </w:rPr>
        <w:t>Αναλογία</w:t>
      </w:r>
    </w:p>
    <w:p w:rsidR="00D82284" w:rsidRDefault="00D82284" w:rsidP="00D82284">
      <w:pPr>
        <w:ind w:left="-142"/>
        <w:rPr>
          <w:rFonts w:ascii="Comic Sans MS" w:hAnsi="Comic Sans MS"/>
        </w:rPr>
      </w:pPr>
      <w:r>
        <w:rPr>
          <w:rFonts w:ascii="Comic Sans MS" w:hAnsi="Comic Sans MS"/>
        </w:rPr>
        <w:t xml:space="preserve">Αυτός ο τρόπος ανάπτυξης χρησιμοποιείται όταν θέλουμε να παρουσιάσουμε μια </w:t>
      </w:r>
      <w:r w:rsidRPr="008E2514">
        <w:rPr>
          <w:rFonts w:ascii="Comic Sans MS" w:hAnsi="Comic Sans MS"/>
          <w:b/>
        </w:rPr>
        <w:t>ομοιότητα</w:t>
      </w:r>
      <w:r>
        <w:rPr>
          <w:rFonts w:ascii="Comic Sans MS" w:hAnsi="Comic Sans MS"/>
        </w:rPr>
        <w:t xml:space="preserve"> ανάμεσα σε δύο πράγματα ή καταστάσεις κατά βάση εντελώς ανόμοιες μεταξύ τους. </w:t>
      </w:r>
    </w:p>
    <w:p w:rsidR="005A6878" w:rsidRDefault="005A6878" w:rsidP="00E83A12">
      <w:pPr>
        <w:ind w:left="-142"/>
        <w:rPr>
          <w:rFonts w:ascii="Comic Sans MS" w:hAnsi="Comic Sans MS"/>
        </w:rPr>
      </w:pPr>
      <w:r>
        <w:rPr>
          <w:rFonts w:ascii="Comic Sans MS" w:hAnsi="Comic Sans MS"/>
        </w:rPr>
        <w:t xml:space="preserve"> </w:t>
      </w:r>
    </w:p>
    <w:p w:rsidR="005A6878" w:rsidRPr="00512D9D" w:rsidRDefault="00D82284" w:rsidP="00E83A12">
      <w:pPr>
        <w:ind w:left="-142"/>
        <w:rPr>
          <w:rFonts w:ascii="Comic Sans MS" w:hAnsi="Comic Sans MS"/>
        </w:rPr>
      </w:pPr>
      <w:r>
        <w:rPr>
          <w:rFonts w:ascii="Comic Sans MS" w:hAnsi="Comic Sans MS"/>
        </w:rPr>
        <w:t xml:space="preserve">[Ο χριστιανός ζωγράφος μοιάζει με τον καλόγερο, κι ας ζει μέσα στις πολιτείες, κι ας έχει πάρε δώσε με τον κόσμο. Όπως γονατίζει ο καλόγερος και κάνει την προσευχή του στο Θεό, έτσι και ο αγιογράφος καθίζει στο σκαμνί του και πιάνει τα κοντύλια του να ζωγραφίσει. Προσευχή είναι κι </w:t>
      </w:r>
      <w:proofErr w:type="spellStart"/>
      <w:r>
        <w:rPr>
          <w:rFonts w:ascii="Comic Sans MS" w:hAnsi="Comic Sans MS"/>
        </w:rPr>
        <w:t>αυτουνού</w:t>
      </w:r>
      <w:proofErr w:type="spellEnd"/>
      <w:r>
        <w:rPr>
          <w:rFonts w:ascii="Comic Sans MS" w:hAnsi="Comic Sans MS"/>
        </w:rPr>
        <w:t xml:space="preserve"> η δουλειά, μόνο που αντί να μουρμουρίζει τα λόγια του, τα ζωγραφίζει …]</w:t>
      </w:r>
    </w:p>
    <w:p w:rsidR="00512D9D" w:rsidRPr="00512D9D" w:rsidRDefault="00512D9D" w:rsidP="00512D9D">
      <w:pPr>
        <w:ind w:left="-142"/>
        <w:jc w:val="center"/>
        <w:rPr>
          <w:rFonts w:ascii="Comic Sans MS" w:hAnsi="Comic Sans MS"/>
          <w:b/>
        </w:rPr>
      </w:pPr>
      <w:r w:rsidRPr="00512D9D">
        <w:rPr>
          <w:rFonts w:ascii="Comic Sans MS" w:hAnsi="Comic Sans MS"/>
          <w:b/>
        </w:rPr>
        <w:lastRenderedPageBreak/>
        <w:t>Ας δούμε αν έχουμε κατανοήσει τους τρόπους ανάπτυξης των παραγράφων</w:t>
      </w:r>
    </w:p>
    <w:p w:rsidR="00512D9D" w:rsidRPr="00512D9D" w:rsidRDefault="00512D9D" w:rsidP="00512D9D">
      <w:pPr>
        <w:ind w:left="-142"/>
        <w:jc w:val="center"/>
        <w:rPr>
          <w:rFonts w:ascii="Comic Sans MS" w:hAnsi="Comic Sans MS"/>
          <w:b/>
        </w:rPr>
      </w:pPr>
    </w:p>
    <w:p w:rsidR="00512D9D" w:rsidRPr="00512D9D" w:rsidRDefault="00512D9D" w:rsidP="00512D9D">
      <w:pPr>
        <w:ind w:left="-142"/>
        <w:jc w:val="center"/>
        <w:rPr>
          <w:rFonts w:ascii="Comic Sans MS" w:hAnsi="Comic Sans MS"/>
          <w:b/>
        </w:rPr>
      </w:pPr>
      <w:r w:rsidRPr="00512D9D">
        <w:rPr>
          <w:rFonts w:ascii="Comic Sans MS" w:hAnsi="Comic Sans MS"/>
          <w:b/>
        </w:rPr>
        <w:t>Να βρείτε με ποιους τρόπους αναπτύσσονται οι παράγραφοι που ακολουθούν</w:t>
      </w:r>
    </w:p>
    <w:p w:rsidR="00512D9D" w:rsidRPr="00512D9D" w:rsidRDefault="00512D9D" w:rsidP="00512D9D">
      <w:pPr>
        <w:ind w:left="-142"/>
        <w:jc w:val="center"/>
        <w:rPr>
          <w:rFonts w:ascii="Comic Sans MS" w:hAnsi="Comic Sans MS"/>
          <w:b/>
        </w:rPr>
      </w:pPr>
    </w:p>
    <w:p w:rsidR="00512D9D" w:rsidRDefault="00512D9D" w:rsidP="00512D9D">
      <w:pPr>
        <w:pStyle w:val="a3"/>
        <w:numPr>
          <w:ilvl w:val="0"/>
          <w:numId w:val="2"/>
        </w:numPr>
        <w:rPr>
          <w:rFonts w:ascii="Comic Sans MS" w:hAnsi="Comic Sans MS"/>
        </w:rPr>
      </w:pPr>
      <w:r>
        <w:rPr>
          <w:rFonts w:ascii="Comic Sans MS" w:hAnsi="Comic Sans MS"/>
        </w:rPr>
        <w:t xml:space="preserve">Ο Σωκράτης μπορεί να συγκριθεί με το Χριστό. Και οι δύο δεν έγραψαν τίποτα. Ό,τι γνωρίζουμε για το Σωκράτη, το γνωρίζουμε από τον Πλάτωνα και </w:t>
      </w:r>
      <w:proofErr w:type="spellStart"/>
      <w:r>
        <w:rPr>
          <w:rFonts w:ascii="Comic Sans MS" w:hAnsi="Comic Sans MS"/>
        </w:rPr>
        <w:t>ό,τι</w:t>
      </w:r>
      <w:proofErr w:type="spellEnd"/>
      <w:r>
        <w:rPr>
          <w:rFonts w:ascii="Comic Sans MS" w:hAnsi="Comic Sans MS"/>
        </w:rPr>
        <w:t xml:space="preserve"> ξέρουμε για το Χριστό, από τους μαθητές του. Ένας ευρύς κύκλος μαθητών περιστοίχιζε και τους δύο. Κήρυξαν και οι δύο την ανεξιθρησκία και την αλήθεια και καταδικάστηκαν </w:t>
      </w:r>
      <w:r w:rsidR="00796F1F">
        <w:rPr>
          <w:rFonts w:ascii="Comic Sans MS" w:hAnsi="Comic Sans MS"/>
        </w:rPr>
        <w:t xml:space="preserve">σε θάνατο, αφού πέρασαν από δικαστήριο. Τέλος, συγχώρεσαν τους εκτελεστές τους, γιατί από άγνοια έκαναν </w:t>
      </w:r>
      <w:proofErr w:type="spellStart"/>
      <w:r w:rsidR="00796F1F">
        <w:rPr>
          <w:rFonts w:ascii="Comic Sans MS" w:hAnsi="Comic Sans MS"/>
        </w:rPr>
        <w:t>ό,τι</w:t>
      </w:r>
      <w:proofErr w:type="spellEnd"/>
      <w:r w:rsidR="00796F1F">
        <w:rPr>
          <w:rFonts w:ascii="Comic Sans MS" w:hAnsi="Comic Sans MS"/>
        </w:rPr>
        <w:t xml:space="preserve"> έκαναν. </w:t>
      </w:r>
    </w:p>
    <w:p w:rsidR="00796F1F" w:rsidRDefault="00796F1F" w:rsidP="00796F1F">
      <w:pPr>
        <w:pStyle w:val="a3"/>
        <w:ind w:left="218"/>
        <w:rPr>
          <w:rFonts w:ascii="Comic Sans MS" w:hAnsi="Comic Sans MS"/>
        </w:rPr>
      </w:pPr>
      <w:r>
        <w:rPr>
          <w:rFonts w:ascii="Comic Sans MS" w:hAnsi="Comic Sans MS"/>
        </w:rPr>
        <w:t xml:space="preserve">                                                                                                                          (Μάριος Πλωρίτης)</w:t>
      </w:r>
    </w:p>
    <w:p w:rsidR="00796F1F" w:rsidRDefault="00796F1F" w:rsidP="00796F1F">
      <w:pPr>
        <w:pStyle w:val="a3"/>
        <w:ind w:left="218"/>
        <w:rPr>
          <w:rFonts w:ascii="Comic Sans MS" w:hAnsi="Comic Sans MS"/>
        </w:rPr>
      </w:pPr>
    </w:p>
    <w:p w:rsidR="00796F1F" w:rsidRDefault="00796F1F" w:rsidP="00512D9D">
      <w:pPr>
        <w:pStyle w:val="a3"/>
        <w:numPr>
          <w:ilvl w:val="0"/>
          <w:numId w:val="2"/>
        </w:numPr>
        <w:rPr>
          <w:rFonts w:ascii="Comic Sans MS" w:hAnsi="Comic Sans MS"/>
        </w:rPr>
      </w:pPr>
      <w:r>
        <w:rPr>
          <w:rFonts w:ascii="Comic Sans MS" w:hAnsi="Comic Sans MS"/>
        </w:rPr>
        <w:t xml:space="preserve">Οι κίνδυνοι από την επίδραση της ραδιενέργειας είναι πολύ μεγάλοι και για τον άνθρωπο και για το φυσικό περιβάλλον. Πιο συγκεκριμένα, τα ραδιενεργά στοιχεία που αποδεσμεύονται με οποιοδήποτε τρόπο από τους πυρηνικούς αντιδραστήρες μολύνουν την ατμόσφαιρα, την υδρόσφαιρα και το έδαφος, με άμεσες επιπτώσεις στη ζωή των φυτών και των ζώων. Ας μη ξεχνάμε τέλος και τον κίνδυνο κλιματικών αλλαγών, ο οποίος θα προκύψει από ένα ενδεχόμενο πυρηνικό νέφος, καθώς κι από τη θερμότητα που εκλύεται και διαχέεται από τους πυρηνικούς αντιδραστήρες ……. </w:t>
      </w:r>
    </w:p>
    <w:p w:rsidR="00796F1F" w:rsidRDefault="00796F1F" w:rsidP="00796F1F">
      <w:pPr>
        <w:pStyle w:val="a3"/>
        <w:ind w:left="218"/>
        <w:rPr>
          <w:rFonts w:ascii="Comic Sans MS" w:hAnsi="Comic Sans MS"/>
        </w:rPr>
      </w:pPr>
      <w:r>
        <w:rPr>
          <w:rFonts w:ascii="Comic Sans MS" w:hAnsi="Comic Sans MS"/>
        </w:rPr>
        <w:t xml:space="preserve">                                                                                                                           (Π. </w:t>
      </w:r>
      <w:proofErr w:type="spellStart"/>
      <w:r>
        <w:rPr>
          <w:rFonts w:ascii="Comic Sans MS" w:hAnsi="Comic Sans MS"/>
        </w:rPr>
        <w:t>Εμμανουηλίδης</w:t>
      </w:r>
      <w:proofErr w:type="spellEnd"/>
      <w:r>
        <w:rPr>
          <w:rFonts w:ascii="Comic Sans MS" w:hAnsi="Comic Sans MS"/>
        </w:rPr>
        <w:t xml:space="preserve">) </w:t>
      </w:r>
    </w:p>
    <w:p w:rsidR="00796F1F" w:rsidRDefault="00796F1F" w:rsidP="00796F1F">
      <w:pPr>
        <w:pStyle w:val="a3"/>
        <w:ind w:left="218"/>
        <w:rPr>
          <w:rFonts w:ascii="Comic Sans MS" w:hAnsi="Comic Sans MS"/>
        </w:rPr>
      </w:pPr>
    </w:p>
    <w:p w:rsidR="00B677EF" w:rsidRDefault="00796F1F" w:rsidP="00512D9D">
      <w:pPr>
        <w:pStyle w:val="a3"/>
        <w:numPr>
          <w:ilvl w:val="0"/>
          <w:numId w:val="2"/>
        </w:numPr>
        <w:rPr>
          <w:rFonts w:ascii="Comic Sans MS" w:hAnsi="Comic Sans MS"/>
        </w:rPr>
      </w:pPr>
      <w:r w:rsidRPr="00B677EF">
        <w:rPr>
          <w:rFonts w:ascii="Comic Sans MS" w:hAnsi="Comic Sans MS"/>
        </w:rPr>
        <w:t xml:space="preserve">Ο πολιτισμός έχει δύο όψεις, την υλική και την πνευματική. Η πρώτη αποβλέπει στην εξυπηρέτηση των υλικών αναγκών του ανθρώπου και περιλαμβάνει όλα τα ορατά επιτεύγματα του, από τα ατελή παλαιολιθικά εργαλεία μέχρι την τηλεόραση και τους υπολογιστές. </w:t>
      </w:r>
      <w:r w:rsidR="00B677EF" w:rsidRPr="00B677EF">
        <w:rPr>
          <w:rFonts w:ascii="Comic Sans MS" w:hAnsi="Comic Sans MS"/>
        </w:rPr>
        <w:t xml:space="preserve">Η δεύτερη έχει στόχο να ικανοποιήσει τις πνευματικές ανησυχίες του ανθρώπου, να απαντήσει στα προαιώνια ερωτήματα του για τη ζωή, το θάνατο, τη φύση, την αλήθεια, την ελευθερία. Εκφράζεται κατά κύριο λόγο με τη θρησκεία, την επιστήμη και την τέχνη. </w:t>
      </w:r>
    </w:p>
    <w:p w:rsidR="00B677EF" w:rsidRDefault="00B677EF" w:rsidP="00B677EF">
      <w:pPr>
        <w:pStyle w:val="a3"/>
        <w:ind w:left="218"/>
        <w:rPr>
          <w:rFonts w:ascii="Comic Sans MS" w:hAnsi="Comic Sans MS"/>
        </w:rPr>
      </w:pPr>
      <w:r>
        <w:rPr>
          <w:rFonts w:ascii="Comic Sans MS" w:hAnsi="Comic Sans MS"/>
        </w:rPr>
        <w:t xml:space="preserve">                                                                                                                               (Ν. </w:t>
      </w:r>
      <w:proofErr w:type="spellStart"/>
      <w:r>
        <w:rPr>
          <w:rFonts w:ascii="Comic Sans MS" w:hAnsi="Comic Sans MS"/>
        </w:rPr>
        <w:t>Φράγκος</w:t>
      </w:r>
      <w:proofErr w:type="spellEnd"/>
      <w:r>
        <w:rPr>
          <w:rFonts w:ascii="Comic Sans MS" w:hAnsi="Comic Sans MS"/>
        </w:rPr>
        <w:t>)</w:t>
      </w:r>
    </w:p>
    <w:p w:rsidR="00B677EF" w:rsidRDefault="00B677EF" w:rsidP="00B677EF">
      <w:pPr>
        <w:rPr>
          <w:rFonts w:ascii="Comic Sans MS" w:hAnsi="Comic Sans MS"/>
        </w:rPr>
      </w:pPr>
    </w:p>
    <w:p w:rsidR="000E662B" w:rsidRDefault="000E662B" w:rsidP="00B677EF">
      <w:pPr>
        <w:pStyle w:val="a3"/>
        <w:numPr>
          <w:ilvl w:val="0"/>
          <w:numId w:val="2"/>
        </w:numPr>
        <w:rPr>
          <w:rFonts w:ascii="Comic Sans MS" w:hAnsi="Comic Sans MS"/>
        </w:rPr>
      </w:pPr>
      <w:r w:rsidRPr="000E662B">
        <w:rPr>
          <w:rFonts w:ascii="Comic Sans MS" w:hAnsi="Comic Sans MS"/>
        </w:rPr>
        <w:t xml:space="preserve">Οικογένεια είναι κατ’ αρχήν η ένωση και συμβίωση δύο ανθρώπων διαφορετικού φύλου, που διαβιούν υπό κοινή στέγη και έχουν συναποδεχτεί ότι θα αντιμετωπίζουν από κοινού τα προβλήματα. Αντικειμενικός όμως σκοπός της οικογένειας είναι η τεκνοποίησης και η διαπαιδαγώγησης του νέου ανθρώπου. Από αυτήν τη λειτουργία της η οικογένεια καθίσταται καίριος θεσμός, αφού μέσω αυτής διαιωνίζεται η κοινωνία τόσο βιολογικά όσο και ηθικά –πολιτισμικά. Έτσι, η οικογένεια έχει συναισθηματικό, οικονομικό, αναπαραγωγικό, </w:t>
      </w:r>
      <w:proofErr w:type="spellStart"/>
      <w:r w:rsidRPr="000E662B">
        <w:rPr>
          <w:rFonts w:ascii="Comic Sans MS" w:hAnsi="Comic Sans MS"/>
        </w:rPr>
        <w:t>εκκοινωνιστικό</w:t>
      </w:r>
      <w:proofErr w:type="spellEnd"/>
      <w:r w:rsidRPr="000E662B">
        <w:rPr>
          <w:rFonts w:ascii="Comic Sans MS" w:hAnsi="Comic Sans MS"/>
        </w:rPr>
        <w:t xml:space="preserve"> σκοπό. Είναι, με άλλα λόγια, ένας θεσμός κύτταρο και θεμέλιο της κοινωνίας. </w:t>
      </w:r>
    </w:p>
    <w:p w:rsidR="000E662B" w:rsidRDefault="007E4055" w:rsidP="000E662B">
      <w:pPr>
        <w:pStyle w:val="a3"/>
        <w:ind w:left="218"/>
        <w:rPr>
          <w:rFonts w:ascii="Comic Sans MS" w:hAnsi="Comic Sans MS"/>
        </w:rPr>
      </w:pPr>
      <w:r>
        <w:rPr>
          <w:rFonts w:ascii="Comic Sans MS" w:hAnsi="Comic Sans MS"/>
        </w:rPr>
        <w:t xml:space="preserve">                                                                                                                                (Γ. Καψάλης)</w:t>
      </w:r>
    </w:p>
    <w:p w:rsidR="000E662B" w:rsidRDefault="007E4055" w:rsidP="00B677EF">
      <w:pPr>
        <w:pStyle w:val="a3"/>
        <w:numPr>
          <w:ilvl w:val="0"/>
          <w:numId w:val="2"/>
        </w:numPr>
        <w:rPr>
          <w:rFonts w:ascii="Comic Sans MS" w:hAnsi="Comic Sans MS"/>
        </w:rPr>
      </w:pPr>
      <w:r>
        <w:rPr>
          <w:rFonts w:ascii="Comic Sans MS" w:hAnsi="Comic Sans MS"/>
        </w:rPr>
        <w:t xml:space="preserve">Ανθρώπινη ψυχή και χωράφι έχουν ανάγκη καλλιέργειας. Χωρίς καλλιέργεια η ψυχή μοιάζει με άγονο χωράφι. Μόνο η επίδραση της παιδείας στο χωράφι της ψυχής θα το γονιμοποιήσει και θα ικανοποιήσει τον καλλιεργητή του : αποκάλυψη αρετής, προτερημάτων, ικανοτήτων….. Έτσι και το άγονο χωράφι, με την κατάλληλη καλλιέργεια θα γίνει εύφορο προς </w:t>
      </w:r>
      <w:proofErr w:type="spellStart"/>
      <w:r>
        <w:rPr>
          <w:rFonts w:ascii="Comic Sans MS" w:hAnsi="Comic Sans MS"/>
        </w:rPr>
        <w:t>καρποφόρηση</w:t>
      </w:r>
      <w:proofErr w:type="spellEnd"/>
      <w:r>
        <w:rPr>
          <w:rFonts w:ascii="Comic Sans MS" w:hAnsi="Comic Sans MS"/>
        </w:rPr>
        <w:t xml:space="preserve"> των σπόρων του φυτευτή …..</w:t>
      </w:r>
    </w:p>
    <w:p w:rsidR="007E4055" w:rsidRDefault="007E4055" w:rsidP="007E4055">
      <w:pPr>
        <w:pStyle w:val="a3"/>
        <w:ind w:left="218"/>
        <w:rPr>
          <w:rFonts w:ascii="Comic Sans MS" w:hAnsi="Comic Sans MS"/>
        </w:rPr>
      </w:pPr>
    </w:p>
    <w:p w:rsidR="000E662B" w:rsidRDefault="007B2036" w:rsidP="000E662B">
      <w:pPr>
        <w:pStyle w:val="a3"/>
        <w:numPr>
          <w:ilvl w:val="0"/>
          <w:numId w:val="2"/>
        </w:numPr>
        <w:rPr>
          <w:rFonts w:ascii="Comic Sans MS" w:hAnsi="Comic Sans MS"/>
        </w:rPr>
      </w:pPr>
      <w:r>
        <w:rPr>
          <w:rFonts w:ascii="Comic Sans MS" w:hAnsi="Comic Sans MS"/>
        </w:rPr>
        <w:t xml:space="preserve">Το φετινό καλοκαίρι η τουριστική κίνηση στο νομό μας ήταν μεγαλύτερη από κάθε άλλη χρονιά. Πρώτα </w:t>
      </w:r>
      <w:proofErr w:type="spellStart"/>
      <w:r>
        <w:rPr>
          <w:rFonts w:ascii="Comic Sans MS" w:hAnsi="Comic Sans MS"/>
        </w:rPr>
        <w:t>πρώτα</w:t>
      </w:r>
      <w:proofErr w:type="spellEnd"/>
      <w:r>
        <w:rPr>
          <w:rFonts w:ascii="Comic Sans MS" w:hAnsi="Comic Sans MS"/>
        </w:rPr>
        <w:t xml:space="preserve"> η κάλυψη στα ξενοδοχεία και στα ενοικιαζόμενα δωμάτια έφτασε σε περιόδους αιχμής το 100%. Οι καταστηματάρχες επίσης χρόνια είχαν να δουν τόσος κόσμο να μπαινοβγαίνει και να ψωνίζει. Πολλοί μάλιστα από αυτούς αναγκάστηκαν να προσλάβουν έκτακτους υπαλλήλους, για να ανταποκριθούν στο πλήθος των πελατών τους. Το ίδιο φαινόμενο παρατηρήθηκε και στα εστιατόρια και στα κάθε λογής «φαγάδικα», όπου τις μεσημεριανές και βραδινές ώρες επικρατούσε το αδιαχώρητο. Ακόμα και οι </w:t>
      </w:r>
      <w:r w:rsidR="00D9728C">
        <w:rPr>
          <w:rFonts w:ascii="Comic Sans MS" w:hAnsi="Comic Sans MS"/>
        </w:rPr>
        <w:t xml:space="preserve">μικροπωλητές έτριβαν τα χέρια τους, αφού δεν προλάβαιναν να γεμίζουν τους πάγκους τους με εμπορεύματα. Όλοι λοιπόν έμειναν ευχαριστημένοι από τη φετινή τουριστική κίνηση. </w:t>
      </w:r>
    </w:p>
    <w:p w:rsidR="00D9728C" w:rsidRPr="00D9728C" w:rsidRDefault="00D9728C" w:rsidP="00D9728C">
      <w:pPr>
        <w:pStyle w:val="a3"/>
        <w:rPr>
          <w:rFonts w:ascii="Comic Sans MS" w:hAnsi="Comic Sans MS"/>
        </w:rPr>
      </w:pPr>
    </w:p>
    <w:p w:rsidR="00D9728C" w:rsidRPr="00101AB2" w:rsidRDefault="00D9728C" w:rsidP="000E662B">
      <w:pPr>
        <w:pStyle w:val="a3"/>
        <w:numPr>
          <w:ilvl w:val="0"/>
          <w:numId w:val="2"/>
        </w:numPr>
        <w:rPr>
          <w:rFonts w:ascii="Comic Sans MS" w:hAnsi="Comic Sans MS"/>
        </w:rPr>
      </w:pPr>
      <w:r>
        <w:rPr>
          <w:rFonts w:ascii="Comic Sans MS" w:hAnsi="Comic Sans MS"/>
        </w:rPr>
        <w:t xml:space="preserve">Το επάγγελμα του γεωργού είναι πιο χρήσιμο από άλλα. Αν ο γεωργός δεν όργωνε το χωράφι του, δεν το περιποιούνταν, δεν το έσπερνε, δεν το φύλαγε από τα ζώα και τα άγρια πουλιά, δε θέριζε και γενικά δε φρόντιζε για τη σοδειά των γεωργικών προϊόντων, πώς θα ζούσαν ο ίδιος και οι άλλοι άνθρωποι. Φυσικά και ο γεωργός υπηρετείται από πολλά άλλα επαγγέλματα, θέλω όμως να τονίσω ότι για το κοινωνικό σύνολο είναι πολύ σημαντικό το δικό του επάγγελμα, αφού παράγει το μεγαλύτερο μέρος από τα αγροτικά προϊόντα, απαραίτητα για την τροφή, την ενδυμασία και τόσες άλλες ανάγκες .  </w:t>
      </w:r>
    </w:p>
    <w:p w:rsidR="00101AB2" w:rsidRPr="00101AB2" w:rsidRDefault="00101AB2" w:rsidP="00101AB2">
      <w:pPr>
        <w:pStyle w:val="a3"/>
        <w:rPr>
          <w:rFonts w:ascii="Comic Sans MS" w:hAnsi="Comic Sans MS"/>
        </w:rPr>
      </w:pPr>
    </w:p>
    <w:p w:rsidR="00F7079A" w:rsidRDefault="008E2514" w:rsidP="006A65E7">
      <w:pPr>
        <w:pStyle w:val="a3"/>
        <w:numPr>
          <w:ilvl w:val="0"/>
          <w:numId w:val="2"/>
        </w:numPr>
        <w:rPr>
          <w:rFonts w:ascii="Comic Sans MS" w:hAnsi="Comic Sans MS"/>
        </w:rPr>
      </w:pPr>
      <w:r>
        <w:rPr>
          <w:rFonts w:ascii="Comic Sans MS" w:hAnsi="Comic Sans MS"/>
        </w:rPr>
        <w:t>Πρόταση λέγεται το συντομότερο τμήμα του λόγου που εκφράζει μια σκέψη, μια επιθυμία ή ένα συναίσθημα. Τα είδη των προτάσεων ως προς το περιεχόμενό τους είναι: α) προτάσεις κρίσεως, με τις οποίες διατυπώνεται μια κρίση, μια σκέψη ή δίνεται μια πληροφορία, β) προτάσεις επιθυμίας, με τις οποίες εκφράζεται μια επιθυμία, προσταγή, ευχή, γ) προτάσεις επιφωνηματικές, με τις οποίες εκφράζεται ένα έντονο συναίσθημα και δ) προτάσεις ερωτηματικές, με τις οποίες διατυπώνεται μια ερώτησ</w:t>
      </w:r>
      <w:r w:rsidR="006A65E7">
        <w:rPr>
          <w:rFonts w:ascii="Comic Sans MS" w:hAnsi="Comic Sans MS"/>
        </w:rPr>
        <w:t xml:space="preserve">η. </w:t>
      </w:r>
    </w:p>
    <w:p w:rsidR="006A65E7" w:rsidRPr="006A65E7" w:rsidRDefault="006A65E7" w:rsidP="006A65E7">
      <w:pPr>
        <w:pStyle w:val="a3"/>
        <w:rPr>
          <w:rFonts w:ascii="Comic Sans MS" w:hAnsi="Comic Sans MS"/>
        </w:rPr>
      </w:pPr>
    </w:p>
    <w:p w:rsidR="006A65E7" w:rsidRDefault="006A65E7" w:rsidP="006A65E7">
      <w:pPr>
        <w:jc w:val="center"/>
        <w:rPr>
          <w:rFonts w:ascii="Comic Sans MS" w:hAnsi="Comic Sans MS"/>
          <w:b/>
        </w:rPr>
      </w:pPr>
      <w:r w:rsidRPr="006A65E7">
        <w:rPr>
          <w:rFonts w:ascii="Comic Sans MS" w:hAnsi="Comic Sans MS"/>
          <w:b/>
        </w:rPr>
        <w:t>ΦΥΛΛΟ ΕΡΓΑΣΙΑΣ ΓΙΑ ΠΑΡΑΓΩΓΗ ΛΟΓΟΥ</w:t>
      </w:r>
    </w:p>
    <w:p w:rsidR="006A65E7" w:rsidRDefault="006A65E7" w:rsidP="008E5746">
      <w:pPr>
        <w:rPr>
          <w:rFonts w:ascii="Comic Sans MS" w:hAnsi="Comic Sans MS"/>
          <w:b/>
        </w:rPr>
      </w:pPr>
    </w:p>
    <w:p w:rsidR="008E5746" w:rsidRPr="002B4217" w:rsidRDefault="002B4217" w:rsidP="002B4217">
      <w:pPr>
        <w:pStyle w:val="a3"/>
        <w:numPr>
          <w:ilvl w:val="0"/>
          <w:numId w:val="5"/>
        </w:numPr>
        <w:rPr>
          <w:rFonts w:ascii="Comic Sans MS" w:hAnsi="Comic Sans MS"/>
        </w:rPr>
      </w:pPr>
      <w:r w:rsidRPr="002B4217">
        <w:rPr>
          <w:rFonts w:ascii="Comic Sans MS" w:hAnsi="Comic Sans MS"/>
        </w:rPr>
        <w:t>«</w:t>
      </w:r>
      <w:r w:rsidR="008E5746" w:rsidRPr="002B4217">
        <w:rPr>
          <w:rFonts w:ascii="Comic Sans MS" w:hAnsi="Comic Sans MS"/>
          <w:b/>
        </w:rPr>
        <w:t xml:space="preserve">Το ποδήλατο αποτελεί σε σχέση με το αυτοκίνητο έναν καλύτερο τρόπο μετακίνησης των ανθρώπων στις πόλεις </w:t>
      </w:r>
      <w:r w:rsidRPr="002B4217">
        <w:rPr>
          <w:rFonts w:ascii="Comic Sans MS" w:hAnsi="Comic Sans MS"/>
          <w:b/>
        </w:rPr>
        <w:t>από πολλές απόψεις</w:t>
      </w:r>
      <w:r w:rsidRPr="002B4217">
        <w:rPr>
          <w:rFonts w:ascii="Comic Sans MS" w:hAnsi="Comic Sans MS"/>
        </w:rPr>
        <w:t>».</w:t>
      </w:r>
    </w:p>
    <w:p w:rsidR="002B4217" w:rsidRDefault="002B4217" w:rsidP="008E5746">
      <w:pPr>
        <w:rPr>
          <w:rFonts w:ascii="Comic Sans MS" w:hAnsi="Comic Sans MS"/>
        </w:rPr>
      </w:pPr>
      <w:r>
        <w:rPr>
          <w:rFonts w:ascii="Comic Sans MS" w:hAnsi="Comic Sans MS"/>
        </w:rPr>
        <w:t xml:space="preserve">           Να αναπτύξετε την παραπάνω θεματική πρόταση με τη μέθοδο της </w:t>
      </w:r>
      <w:r w:rsidRPr="002B4217">
        <w:rPr>
          <w:rFonts w:ascii="Comic Sans MS" w:hAnsi="Comic Sans MS"/>
          <w:b/>
        </w:rPr>
        <w:t>σύγκρισης – αντίθεσης</w:t>
      </w:r>
      <w:r>
        <w:rPr>
          <w:rFonts w:ascii="Comic Sans MS" w:hAnsi="Comic Sans MS"/>
        </w:rPr>
        <w:t xml:space="preserve"> . </w:t>
      </w:r>
    </w:p>
    <w:p w:rsidR="002B4217" w:rsidRDefault="002B4217" w:rsidP="008E5746">
      <w:pPr>
        <w:rPr>
          <w:rFonts w:ascii="Comic Sans MS" w:hAnsi="Comic Sans MS"/>
        </w:rPr>
      </w:pPr>
    </w:p>
    <w:p w:rsidR="002B4217" w:rsidRPr="002B4217" w:rsidRDefault="002B4217" w:rsidP="002B4217">
      <w:pPr>
        <w:pStyle w:val="a3"/>
        <w:numPr>
          <w:ilvl w:val="0"/>
          <w:numId w:val="5"/>
        </w:numPr>
        <w:rPr>
          <w:rFonts w:ascii="Comic Sans MS" w:hAnsi="Comic Sans MS"/>
        </w:rPr>
      </w:pPr>
      <w:r w:rsidRPr="002B4217">
        <w:rPr>
          <w:rFonts w:ascii="Comic Sans MS" w:hAnsi="Comic Sans MS"/>
        </w:rPr>
        <w:t>«</w:t>
      </w:r>
      <w:r w:rsidR="000E606F" w:rsidRPr="000E606F">
        <w:rPr>
          <w:rFonts w:ascii="Comic Sans MS" w:hAnsi="Comic Sans MS"/>
          <w:b/>
        </w:rPr>
        <w:t>Τα ταξίδια αποτελούν για τον άνθρωπο μια από τις σπουδαιότερες και ωραιότερες μορφές ψυχαγωγίας</w:t>
      </w:r>
      <w:r w:rsidRPr="002B4217">
        <w:rPr>
          <w:rFonts w:ascii="Comic Sans MS" w:hAnsi="Comic Sans MS"/>
        </w:rPr>
        <w:t xml:space="preserve">» </w:t>
      </w:r>
    </w:p>
    <w:p w:rsidR="000E606F" w:rsidRDefault="002B4217" w:rsidP="008E5746">
      <w:pPr>
        <w:rPr>
          <w:rFonts w:ascii="Comic Sans MS" w:hAnsi="Comic Sans MS"/>
        </w:rPr>
      </w:pPr>
      <w:r>
        <w:rPr>
          <w:rFonts w:ascii="Comic Sans MS" w:hAnsi="Comic Sans MS"/>
        </w:rPr>
        <w:t xml:space="preserve">            Να αναπτύξετε την παραπάνω θεματική πρόταση με </w:t>
      </w:r>
      <w:r w:rsidR="00D84726">
        <w:rPr>
          <w:rFonts w:ascii="Comic Sans MS" w:hAnsi="Comic Sans MS"/>
        </w:rPr>
        <w:t xml:space="preserve">την τεχνική της </w:t>
      </w:r>
      <w:r w:rsidRPr="002B4217">
        <w:rPr>
          <w:rFonts w:ascii="Comic Sans MS" w:hAnsi="Comic Sans MS"/>
          <w:b/>
        </w:rPr>
        <w:t>αιτιολόγηση</w:t>
      </w:r>
      <w:r w:rsidR="00D84726">
        <w:rPr>
          <w:rFonts w:ascii="Comic Sans MS" w:hAnsi="Comic Sans MS"/>
          <w:b/>
        </w:rPr>
        <w:t>ς</w:t>
      </w:r>
      <w:r>
        <w:rPr>
          <w:rFonts w:ascii="Comic Sans MS" w:hAnsi="Comic Sans MS"/>
        </w:rPr>
        <w:t xml:space="preserve">. </w:t>
      </w:r>
    </w:p>
    <w:p w:rsidR="002B4217" w:rsidRDefault="002B4217" w:rsidP="008E5746">
      <w:pPr>
        <w:rPr>
          <w:rFonts w:ascii="Comic Sans MS" w:hAnsi="Comic Sans MS"/>
        </w:rPr>
      </w:pPr>
    </w:p>
    <w:p w:rsidR="002B4217" w:rsidRDefault="002B4217" w:rsidP="002B4217">
      <w:pPr>
        <w:pStyle w:val="a3"/>
        <w:numPr>
          <w:ilvl w:val="0"/>
          <w:numId w:val="5"/>
        </w:numPr>
        <w:rPr>
          <w:rFonts w:ascii="Comic Sans MS" w:hAnsi="Comic Sans MS"/>
        </w:rPr>
      </w:pPr>
      <w:r>
        <w:rPr>
          <w:rFonts w:ascii="Comic Sans MS" w:hAnsi="Comic Sans MS"/>
        </w:rPr>
        <w:t>«</w:t>
      </w:r>
      <w:r w:rsidRPr="000E606F">
        <w:rPr>
          <w:rFonts w:ascii="Comic Sans MS" w:hAnsi="Comic Sans MS"/>
          <w:b/>
        </w:rPr>
        <w:t>Σίγουρα η Αθήνα είναι μια μεγάλη πόλη με πολλά αξιοθέατα και μέρη που πρέπει να επισκεφθεί όποιος ξένος έρχεται στην Ελλάδα</w:t>
      </w:r>
      <w:r>
        <w:rPr>
          <w:rFonts w:ascii="Comic Sans MS" w:hAnsi="Comic Sans MS"/>
        </w:rPr>
        <w:t>».</w:t>
      </w:r>
    </w:p>
    <w:p w:rsidR="002B4217" w:rsidRDefault="002B4217" w:rsidP="000E606F">
      <w:pPr>
        <w:pStyle w:val="a3"/>
        <w:rPr>
          <w:rFonts w:ascii="Comic Sans MS" w:hAnsi="Comic Sans MS"/>
        </w:rPr>
      </w:pPr>
      <w:r>
        <w:rPr>
          <w:rFonts w:ascii="Comic Sans MS" w:hAnsi="Comic Sans MS"/>
        </w:rPr>
        <w:t xml:space="preserve">Να αναπτύξετε την παραπάνω θεματική πρόταση με την τεχνική της </w:t>
      </w:r>
      <w:r w:rsidR="000E606F" w:rsidRPr="000E606F">
        <w:rPr>
          <w:rFonts w:ascii="Comic Sans MS" w:hAnsi="Comic Sans MS"/>
          <w:b/>
        </w:rPr>
        <w:t>διαίρεσης</w:t>
      </w:r>
      <w:r w:rsidR="000E606F">
        <w:rPr>
          <w:rFonts w:ascii="Comic Sans MS" w:hAnsi="Comic Sans MS"/>
        </w:rPr>
        <w:t xml:space="preserve">. </w:t>
      </w:r>
    </w:p>
    <w:p w:rsidR="000E606F" w:rsidRDefault="000E606F" w:rsidP="000E606F">
      <w:pPr>
        <w:pStyle w:val="a3"/>
        <w:rPr>
          <w:rFonts w:ascii="Comic Sans MS" w:hAnsi="Comic Sans MS"/>
        </w:rPr>
      </w:pPr>
    </w:p>
    <w:p w:rsidR="000E606F" w:rsidRDefault="000E606F" w:rsidP="000E606F">
      <w:pPr>
        <w:pStyle w:val="a3"/>
        <w:numPr>
          <w:ilvl w:val="0"/>
          <w:numId w:val="5"/>
        </w:numPr>
        <w:rPr>
          <w:rFonts w:ascii="Comic Sans MS" w:hAnsi="Comic Sans MS"/>
        </w:rPr>
      </w:pPr>
      <w:r>
        <w:rPr>
          <w:rFonts w:ascii="Comic Sans MS" w:hAnsi="Comic Sans MS"/>
        </w:rPr>
        <w:t>«</w:t>
      </w:r>
      <w:r w:rsidR="00D84726" w:rsidRPr="00D84726">
        <w:rPr>
          <w:rFonts w:ascii="Comic Sans MS" w:hAnsi="Comic Sans MS"/>
          <w:b/>
        </w:rPr>
        <w:t>Αν θέλετε να επισκεφθείτε μια πόλη πλούσια σε αξιοθέατα και έντονη ζωή, μπορείτε να επιλέξετε την Αθήνα</w:t>
      </w:r>
      <w:r w:rsidR="00D84726">
        <w:rPr>
          <w:rFonts w:ascii="Comic Sans MS" w:hAnsi="Comic Sans MS"/>
        </w:rPr>
        <w:t>»</w:t>
      </w:r>
    </w:p>
    <w:p w:rsidR="00D84726" w:rsidRPr="00D15E07" w:rsidRDefault="00D84726" w:rsidP="00D84726">
      <w:pPr>
        <w:pStyle w:val="a3"/>
        <w:rPr>
          <w:rFonts w:ascii="Comic Sans MS" w:hAnsi="Comic Sans MS"/>
        </w:rPr>
      </w:pPr>
      <w:r>
        <w:rPr>
          <w:rFonts w:ascii="Comic Sans MS" w:hAnsi="Comic Sans MS"/>
        </w:rPr>
        <w:t xml:space="preserve">Να αναπτύξετε την παραπάνω θεματική πρόταση με τη χρήση </w:t>
      </w:r>
      <w:r w:rsidRPr="00D84726">
        <w:rPr>
          <w:rFonts w:ascii="Comic Sans MS" w:hAnsi="Comic Sans MS"/>
          <w:b/>
        </w:rPr>
        <w:t>παραδειγμάτων</w:t>
      </w:r>
      <w:r>
        <w:rPr>
          <w:rFonts w:ascii="Comic Sans MS" w:hAnsi="Comic Sans MS"/>
        </w:rPr>
        <w:t xml:space="preserve"> . </w:t>
      </w: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p>
    <w:p w:rsidR="00D15E07" w:rsidRDefault="00D15E07" w:rsidP="00D84726">
      <w:pPr>
        <w:pStyle w:val="a3"/>
        <w:rPr>
          <w:rFonts w:ascii="Comic Sans MS" w:hAnsi="Comic Sans MS"/>
          <w:lang w:val="en-US"/>
        </w:rPr>
      </w:pPr>
      <w:r>
        <w:rPr>
          <w:rFonts w:ascii="Comic Sans MS" w:hAnsi="Comic Sans MS"/>
          <w:noProof/>
          <w:lang w:eastAsia="el-GR"/>
        </w:rPr>
        <w:drawing>
          <wp:inline distT="0" distB="0" distL="0" distR="0">
            <wp:extent cx="5881333" cy="9605176"/>
            <wp:effectExtent l="19050" t="0" r="5117" b="0"/>
            <wp:docPr id="1" name="Εικόνα 1" descr="C:\Users\User\Desktop\Β ΓΥΜΝΑΣΙΟΥ\Ν. ΓΛΩΣΣΑ\ΕΝΟΤΗΤΑ 1\αναπτυξη παραγραφων παρουσιαση\-5-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Β ΓΥΜΝΑΣΙΟΥ\Ν. ΓΛΩΣΣΑ\ΕΝΟΤΗΤΑ 1\αναπτυξη παραγραφων παρουσιαση\-5-1024.jpg"/>
                    <pic:cNvPicPr>
                      <a:picLocks noChangeAspect="1" noChangeArrowheads="1"/>
                    </pic:cNvPicPr>
                  </pic:nvPicPr>
                  <pic:blipFill>
                    <a:blip r:embed="rId5" cstate="print"/>
                    <a:srcRect/>
                    <a:stretch>
                      <a:fillRect/>
                    </a:stretch>
                  </pic:blipFill>
                  <pic:spPr bwMode="auto">
                    <a:xfrm>
                      <a:off x="0" y="0"/>
                      <a:ext cx="5882663" cy="9607348"/>
                    </a:xfrm>
                    <a:prstGeom prst="rect">
                      <a:avLst/>
                    </a:prstGeom>
                    <a:noFill/>
                    <a:ln w="9525">
                      <a:noFill/>
                      <a:miter lim="800000"/>
                      <a:headEnd/>
                      <a:tailEnd/>
                    </a:ln>
                  </pic:spPr>
                </pic:pic>
              </a:graphicData>
            </a:graphic>
          </wp:inline>
        </w:drawing>
      </w:r>
    </w:p>
    <w:p w:rsidR="00D15E07" w:rsidRDefault="00D15E07" w:rsidP="00D84726">
      <w:pPr>
        <w:pStyle w:val="a3"/>
        <w:rPr>
          <w:rFonts w:ascii="Comic Sans MS" w:hAnsi="Comic Sans MS"/>
          <w:noProof/>
          <w:lang w:val="en-US" w:eastAsia="el-GR"/>
        </w:rPr>
      </w:pPr>
    </w:p>
    <w:p w:rsidR="00D15E07" w:rsidRDefault="00D15E07" w:rsidP="00D84726">
      <w:pPr>
        <w:pStyle w:val="a3"/>
        <w:rPr>
          <w:rFonts w:ascii="Comic Sans MS" w:hAnsi="Comic Sans MS"/>
          <w:noProof/>
          <w:lang w:val="en-US" w:eastAsia="el-GR"/>
        </w:rPr>
      </w:pPr>
    </w:p>
    <w:p w:rsidR="00D15E07" w:rsidRDefault="00D15E07" w:rsidP="00D84726">
      <w:pPr>
        <w:pStyle w:val="a3"/>
        <w:rPr>
          <w:rFonts w:ascii="Comic Sans MS" w:hAnsi="Comic Sans MS"/>
          <w:noProof/>
          <w:lang w:val="en-US" w:eastAsia="el-GR"/>
        </w:rPr>
      </w:pPr>
      <w:r>
        <w:rPr>
          <w:rFonts w:ascii="Comic Sans MS" w:hAnsi="Comic Sans MS"/>
          <w:noProof/>
          <w:lang w:eastAsia="el-GR"/>
        </w:rPr>
        <w:drawing>
          <wp:inline distT="0" distB="0" distL="0" distR="0">
            <wp:extent cx="6159113" cy="9223513"/>
            <wp:effectExtent l="19050" t="0" r="0" b="0"/>
            <wp:docPr id="5" name="Εικόνα 3" descr="C:\Users\User\Desktop\Β ΓΥΜΝΑΣΙΟΥ\Ν. ΓΛΩΣΣΑ\ΕΝΟΤΗΤΑ 1\αναπτυξη παραγραφων παρουσιαση\-7-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Β ΓΥΜΝΑΣΙΟΥ\Ν. ΓΛΩΣΣΑ\ΕΝΟΤΗΤΑ 1\αναπτυξη παραγραφων παρουσιαση\-7-1024.jpg"/>
                    <pic:cNvPicPr>
                      <a:picLocks noChangeAspect="1" noChangeArrowheads="1"/>
                    </pic:cNvPicPr>
                  </pic:nvPicPr>
                  <pic:blipFill>
                    <a:blip r:embed="rId6" cstate="print"/>
                    <a:srcRect/>
                    <a:stretch>
                      <a:fillRect/>
                    </a:stretch>
                  </pic:blipFill>
                  <pic:spPr bwMode="auto">
                    <a:xfrm>
                      <a:off x="0" y="0"/>
                      <a:ext cx="6159021" cy="9223375"/>
                    </a:xfrm>
                    <a:prstGeom prst="rect">
                      <a:avLst/>
                    </a:prstGeom>
                    <a:noFill/>
                    <a:ln w="9525">
                      <a:noFill/>
                      <a:miter lim="800000"/>
                      <a:headEnd/>
                      <a:tailEnd/>
                    </a:ln>
                  </pic:spPr>
                </pic:pic>
              </a:graphicData>
            </a:graphic>
          </wp:inline>
        </w:drawing>
      </w:r>
    </w:p>
    <w:p w:rsidR="00D15E07" w:rsidRDefault="00D15E07" w:rsidP="00D84726">
      <w:pPr>
        <w:pStyle w:val="a3"/>
        <w:rPr>
          <w:rFonts w:ascii="Comic Sans MS" w:hAnsi="Comic Sans MS"/>
          <w:noProof/>
          <w:lang w:val="en-US" w:eastAsia="el-GR"/>
        </w:rPr>
      </w:pPr>
    </w:p>
    <w:p w:rsidR="00D15E07" w:rsidRDefault="00D15E07" w:rsidP="00D84726">
      <w:pPr>
        <w:pStyle w:val="a3"/>
        <w:rPr>
          <w:rFonts w:ascii="Comic Sans MS" w:hAnsi="Comic Sans MS"/>
          <w:noProof/>
          <w:lang w:val="en-US" w:eastAsia="el-GR"/>
        </w:rPr>
      </w:pPr>
    </w:p>
    <w:p w:rsidR="00D15E07" w:rsidRPr="00D15E07" w:rsidRDefault="00D15E07" w:rsidP="00D15E07">
      <w:pPr>
        <w:pStyle w:val="a3"/>
        <w:rPr>
          <w:rFonts w:ascii="Comic Sans MS" w:hAnsi="Comic Sans MS"/>
          <w:noProof/>
          <w:lang w:val="en-US" w:eastAsia="el-GR"/>
        </w:rPr>
      </w:pPr>
      <w:r>
        <w:rPr>
          <w:rFonts w:ascii="Comic Sans MS" w:hAnsi="Comic Sans MS"/>
          <w:noProof/>
          <w:lang w:eastAsia="el-GR"/>
        </w:rPr>
        <w:drawing>
          <wp:inline distT="0" distB="0" distL="0" distR="0">
            <wp:extent cx="6113614" cy="9222020"/>
            <wp:effectExtent l="19050" t="0" r="1436" b="0"/>
            <wp:docPr id="7" name="Εικόνα 2" descr="C:\Users\User\Desktop\Β ΓΥΜΝΑΣΙΟΥ\Ν. ΓΛΩΣΣΑ\ΕΝΟΤΗΤΑ 1\αναπτυξη παραγραφων παρουσιαση\-6-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Β ΓΥΜΝΑΣΙΟΥ\Ν. ΓΛΩΣΣΑ\ΕΝΟΤΗΤΑ 1\αναπτυξη παραγραφων παρουσιαση\-6-1024.jpg"/>
                    <pic:cNvPicPr>
                      <a:picLocks noChangeAspect="1" noChangeArrowheads="1"/>
                    </pic:cNvPicPr>
                  </pic:nvPicPr>
                  <pic:blipFill>
                    <a:blip r:embed="rId7" cstate="print"/>
                    <a:srcRect/>
                    <a:stretch>
                      <a:fillRect/>
                    </a:stretch>
                  </pic:blipFill>
                  <pic:spPr bwMode="auto">
                    <a:xfrm>
                      <a:off x="0" y="0"/>
                      <a:ext cx="6113614" cy="9222020"/>
                    </a:xfrm>
                    <a:prstGeom prst="rect">
                      <a:avLst/>
                    </a:prstGeom>
                    <a:noFill/>
                    <a:ln w="9525">
                      <a:noFill/>
                      <a:miter lim="800000"/>
                      <a:headEnd/>
                      <a:tailEnd/>
                    </a:ln>
                  </pic:spPr>
                </pic:pic>
              </a:graphicData>
            </a:graphic>
          </wp:inline>
        </w:drawing>
      </w:r>
    </w:p>
    <w:p w:rsidR="00D15E07" w:rsidRDefault="00D15E07" w:rsidP="00D84726">
      <w:pPr>
        <w:pStyle w:val="a3"/>
        <w:rPr>
          <w:rFonts w:ascii="Comic Sans MS" w:hAnsi="Comic Sans MS"/>
          <w:noProof/>
          <w:lang w:val="en-US" w:eastAsia="el-GR"/>
        </w:rPr>
      </w:pPr>
    </w:p>
    <w:p w:rsidR="00D15E07" w:rsidRPr="00D15E07" w:rsidRDefault="00D15E07" w:rsidP="00D15E07">
      <w:pPr>
        <w:rPr>
          <w:rFonts w:ascii="Comic Sans MS" w:hAnsi="Comic Sans MS"/>
          <w:lang w:val="en-US"/>
        </w:rPr>
      </w:pPr>
    </w:p>
    <w:sectPr w:rsidR="00D15E07" w:rsidRPr="00D15E07" w:rsidSect="00D82284">
      <w:pgSz w:w="11906" w:h="16838"/>
      <w:pgMar w:top="624" w:right="851" w:bottom="62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F7A"/>
    <w:multiLevelType w:val="hybridMultilevel"/>
    <w:tmpl w:val="69B0F2B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nsid w:val="1D323152"/>
    <w:multiLevelType w:val="hybridMultilevel"/>
    <w:tmpl w:val="0E80B4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5336CF"/>
    <w:multiLevelType w:val="hybridMultilevel"/>
    <w:tmpl w:val="230CD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505FF2"/>
    <w:multiLevelType w:val="hybridMultilevel"/>
    <w:tmpl w:val="EA964350"/>
    <w:lvl w:ilvl="0" w:tplc="65A286B2">
      <w:numFmt w:val="bullet"/>
      <w:lvlText w:val="-"/>
      <w:lvlJc w:val="left"/>
      <w:pPr>
        <w:ind w:left="218" w:hanging="360"/>
      </w:pPr>
      <w:rPr>
        <w:rFonts w:ascii="Comic Sans MS" w:eastAsiaTheme="minorHAnsi" w:hAnsi="Comic Sans MS" w:cstheme="minorBid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4">
    <w:nsid w:val="70954FB4"/>
    <w:multiLevelType w:val="hybridMultilevel"/>
    <w:tmpl w:val="ADAE7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CE2025"/>
    <w:rsid w:val="000777EE"/>
    <w:rsid w:val="00091496"/>
    <w:rsid w:val="000E606F"/>
    <w:rsid w:val="000E662B"/>
    <w:rsid w:val="00101AB2"/>
    <w:rsid w:val="00150DE9"/>
    <w:rsid w:val="00221FF2"/>
    <w:rsid w:val="002B4217"/>
    <w:rsid w:val="002C7B34"/>
    <w:rsid w:val="0036214C"/>
    <w:rsid w:val="003C1C06"/>
    <w:rsid w:val="00413429"/>
    <w:rsid w:val="00512D9D"/>
    <w:rsid w:val="005A6878"/>
    <w:rsid w:val="00615C4A"/>
    <w:rsid w:val="00651932"/>
    <w:rsid w:val="006A65E7"/>
    <w:rsid w:val="00796F1F"/>
    <w:rsid w:val="007B2036"/>
    <w:rsid w:val="007E4055"/>
    <w:rsid w:val="00872998"/>
    <w:rsid w:val="00886359"/>
    <w:rsid w:val="008E2514"/>
    <w:rsid w:val="008E5746"/>
    <w:rsid w:val="00917F39"/>
    <w:rsid w:val="00976682"/>
    <w:rsid w:val="00AA3C81"/>
    <w:rsid w:val="00B677EF"/>
    <w:rsid w:val="00CA00F3"/>
    <w:rsid w:val="00CE2025"/>
    <w:rsid w:val="00D15E07"/>
    <w:rsid w:val="00D37B5D"/>
    <w:rsid w:val="00D82284"/>
    <w:rsid w:val="00D84726"/>
    <w:rsid w:val="00D9728C"/>
    <w:rsid w:val="00E83A12"/>
    <w:rsid w:val="00E9341E"/>
    <w:rsid w:val="00F6132D"/>
    <w:rsid w:val="00F707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A12"/>
    <w:pPr>
      <w:ind w:left="720"/>
      <w:contextualSpacing/>
    </w:pPr>
  </w:style>
  <w:style w:type="paragraph" w:styleId="a4">
    <w:name w:val="Balloon Text"/>
    <w:basedOn w:val="a"/>
    <w:link w:val="Char"/>
    <w:uiPriority w:val="99"/>
    <w:semiHidden/>
    <w:unhideWhenUsed/>
    <w:rsid w:val="00D15E07"/>
    <w:rPr>
      <w:rFonts w:ascii="Tahoma" w:hAnsi="Tahoma" w:cs="Tahoma"/>
      <w:sz w:val="16"/>
      <w:szCs w:val="16"/>
    </w:rPr>
  </w:style>
  <w:style w:type="character" w:customStyle="1" w:styleId="Char">
    <w:name w:val="Κείμενο πλαισίου Char"/>
    <w:basedOn w:val="a0"/>
    <w:link w:val="a4"/>
    <w:uiPriority w:val="99"/>
    <w:semiHidden/>
    <w:rsid w:val="00D15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1328</Words>
  <Characters>7173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2014-09-22T12:22:00Z</dcterms:created>
  <dcterms:modified xsi:type="dcterms:W3CDTF">2015-09-17T14:42:00Z</dcterms:modified>
</cp:coreProperties>
</file>