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97A22" w14:textId="77777777" w:rsidR="00BB17D1" w:rsidRPr="00BB17D1" w:rsidRDefault="00BB17D1" w:rsidP="00BB17D1">
      <w:pPr>
        <w:spacing w:before="100" w:beforeAutospacing="1" w:after="100" w:afterAutospacing="1" w:line="240" w:lineRule="auto"/>
        <w:jc w:val="center"/>
        <w:rPr>
          <w:rFonts w:ascii="Times New Roman" w:eastAsia="Times New Roman" w:hAnsi="Times New Roman" w:cs="Times New Roman"/>
          <w:sz w:val="24"/>
          <w:szCs w:val="24"/>
        </w:rPr>
      </w:pPr>
      <w:r w:rsidRPr="00BB17D1">
        <w:rPr>
          <w:rFonts w:ascii="Times New Roman" w:eastAsia="Times New Roman" w:hAnsi="Times New Roman" w:cs="Times New Roman"/>
          <w:b/>
          <w:bCs/>
          <w:iCs/>
          <w:sz w:val="24"/>
          <w:szCs w:val="24"/>
        </w:rPr>
        <w:t>ΞΕΝΟΦΩΝ ΓΡΥΛΛΟΥ ΕΡΧΙΕΥΣ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1"/>
        <w:gridCol w:w="9249"/>
      </w:tblGrid>
      <w:tr w:rsidR="00D114BE" w:rsidRPr="00BB17D1" w14:paraId="53BFF9D9" w14:textId="77777777" w:rsidTr="00D114BE">
        <w:trPr>
          <w:tblCellSpacing w:w="15" w:type="dxa"/>
        </w:trPr>
        <w:tc>
          <w:tcPr>
            <w:tcW w:w="1506" w:type="dxa"/>
            <w:hideMark/>
          </w:tcPr>
          <w:p w14:paraId="67AF4B62" w14:textId="77777777" w:rsidR="00BB17D1" w:rsidRPr="00BB17D1" w:rsidRDefault="00BB17D1" w:rsidP="00BB17D1">
            <w:pPr>
              <w:spacing w:after="0" w:line="240" w:lineRule="auto"/>
              <w:rPr>
                <w:rFonts w:ascii="Times New Roman" w:eastAsia="Times New Roman" w:hAnsi="Times New Roman" w:cs="Times New Roman"/>
                <w:sz w:val="24"/>
                <w:szCs w:val="24"/>
              </w:rPr>
            </w:pPr>
          </w:p>
        </w:tc>
        <w:tc>
          <w:tcPr>
            <w:tcW w:w="9204" w:type="dxa"/>
            <w:hideMark/>
          </w:tcPr>
          <w:p w14:paraId="4AEBD10F" w14:textId="77777777" w:rsidR="00BB17D1" w:rsidRPr="00BB17D1" w:rsidRDefault="00BB17D1" w:rsidP="00BB17D1">
            <w:pPr>
              <w:spacing w:before="100" w:beforeAutospacing="1" w:after="100" w:afterAutospacing="1" w:line="240" w:lineRule="auto"/>
              <w:outlineLvl w:val="3"/>
              <w:rPr>
                <w:rFonts w:ascii="Times New Roman" w:eastAsia="Times New Roman" w:hAnsi="Times New Roman" w:cs="Times New Roman"/>
                <w:b/>
                <w:bCs/>
                <w:sz w:val="24"/>
                <w:szCs w:val="24"/>
              </w:rPr>
            </w:pPr>
            <w:r w:rsidRPr="00BB17D1">
              <w:rPr>
                <w:rFonts w:ascii="Times New Roman" w:eastAsia="Times New Roman" w:hAnsi="Times New Roman" w:cs="Times New Roman"/>
                <w:b/>
                <w:bCs/>
                <w:sz w:val="24"/>
                <w:szCs w:val="24"/>
              </w:rPr>
              <w:t>1. Η ΖΩΗ TOY</w:t>
            </w:r>
          </w:p>
        </w:tc>
      </w:tr>
      <w:tr w:rsidR="00D114BE" w:rsidRPr="00177181" w14:paraId="6DF11E88" w14:textId="77777777" w:rsidTr="00D114BE">
        <w:trPr>
          <w:tblCellSpacing w:w="15" w:type="dxa"/>
        </w:trPr>
        <w:tc>
          <w:tcPr>
            <w:tcW w:w="1506" w:type="dxa"/>
            <w:hideMark/>
          </w:tcPr>
          <w:p w14:paraId="06E0EC07" w14:textId="77777777" w:rsidR="00BB17D1" w:rsidRPr="00BB17D1" w:rsidRDefault="00BB17D1" w:rsidP="00BB17D1">
            <w:pPr>
              <w:spacing w:before="100" w:beforeAutospacing="1" w:after="100" w:afterAutospacing="1" w:line="240" w:lineRule="auto"/>
              <w:rPr>
                <w:rFonts w:ascii="Times New Roman" w:eastAsia="Times New Roman" w:hAnsi="Times New Roman" w:cs="Times New Roman"/>
                <w:sz w:val="24"/>
                <w:szCs w:val="24"/>
              </w:rPr>
            </w:pPr>
            <w:r w:rsidRPr="00BB17D1">
              <w:rPr>
                <w:rFonts w:ascii="Times New Roman" w:eastAsia="Times New Roman" w:hAnsi="Times New Roman" w:cs="Times New Roman"/>
                <w:b/>
                <w:bCs/>
                <w:i/>
                <w:iCs/>
                <w:sz w:val="24"/>
                <w:szCs w:val="24"/>
              </w:rPr>
              <w:t>Κατα</w:t>
            </w:r>
            <w:proofErr w:type="spellStart"/>
            <w:r w:rsidRPr="00BB17D1">
              <w:rPr>
                <w:rFonts w:ascii="Times New Roman" w:eastAsia="Times New Roman" w:hAnsi="Times New Roman" w:cs="Times New Roman"/>
                <w:b/>
                <w:bCs/>
                <w:i/>
                <w:iCs/>
                <w:sz w:val="24"/>
                <w:szCs w:val="24"/>
              </w:rPr>
              <w:t>γωγή</w:t>
            </w:r>
            <w:proofErr w:type="spellEnd"/>
            <w:r w:rsidRPr="00BB17D1">
              <w:rPr>
                <w:rFonts w:ascii="Times New Roman" w:eastAsia="Times New Roman" w:hAnsi="Times New Roman" w:cs="Times New Roman"/>
                <w:b/>
                <w:bCs/>
                <w:i/>
                <w:iCs/>
                <w:sz w:val="24"/>
                <w:szCs w:val="24"/>
              </w:rPr>
              <w:br/>
            </w:r>
            <w:proofErr w:type="spellStart"/>
            <w:r w:rsidRPr="00BB17D1">
              <w:rPr>
                <w:rFonts w:ascii="Times New Roman" w:eastAsia="Times New Roman" w:hAnsi="Times New Roman" w:cs="Times New Roman"/>
                <w:b/>
                <w:bCs/>
                <w:i/>
                <w:iCs/>
                <w:sz w:val="24"/>
                <w:szCs w:val="24"/>
              </w:rPr>
              <w:t>Μόρφωση</w:t>
            </w:r>
            <w:proofErr w:type="spellEnd"/>
            <w:r w:rsidRPr="00BB17D1">
              <w:rPr>
                <w:rFonts w:ascii="Times New Roman" w:eastAsia="Times New Roman" w:hAnsi="Times New Roman" w:cs="Times New Roman"/>
                <w:b/>
                <w:bCs/>
                <w:i/>
                <w:iCs/>
                <w:sz w:val="24"/>
                <w:szCs w:val="24"/>
              </w:rPr>
              <w:br/>
            </w:r>
            <w:r w:rsidRPr="00BB17D1">
              <w:rPr>
                <w:rFonts w:ascii="Times New Roman" w:eastAsia="Times New Roman" w:hAnsi="Times New Roman" w:cs="Times New Roman"/>
                <w:sz w:val="24"/>
                <w:szCs w:val="24"/>
              </w:rPr>
              <w:br/>
            </w:r>
            <w:proofErr w:type="spellStart"/>
            <w:r w:rsidRPr="00BB17D1">
              <w:rPr>
                <w:rFonts w:ascii="Times New Roman" w:eastAsia="Times New Roman" w:hAnsi="Times New Roman" w:cs="Times New Roman"/>
                <w:b/>
                <w:bCs/>
                <w:i/>
                <w:iCs/>
                <w:sz w:val="24"/>
                <w:szCs w:val="24"/>
              </w:rPr>
              <w:t>Σωκράτης</w:t>
            </w:r>
            <w:proofErr w:type="spellEnd"/>
          </w:p>
        </w:tc>
        <w:tc>
          <w:tcPr>
            <w:tcW w:w="0" w:type="auto"/>
            <w:hideMark/>
          </w:tcPr>
          <w:p w14:paraId="7DCB751F" w14:textId="77777777" w:rsidR="00BB17D1" w:rsidRP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Γεννήθηκε (μεταξύ 431 και 429 π.Χ.) σ</w:t>
            </w:r>
            <w:r>
              <w:rPr>
                <w:rFonts w:ascii="Times New Roman" w:eastAsia="Times New Roman" w:hAnsi="Times New Roman" w:cs="Times New Roman"/>
                <w:sz w:val="24"/>
                <w:szCs w:val="24"/>
                <w:lang w:val="el-GR"/>
              </w:rPr>
              <w:t xml:space="preserve">τον δήμο της </w:t>
            </w:r>
            <w:proofErr w:type="spellStart"/>
            <w:r>
              <w:rPr>
                <w:rFonts w:ascii="Times New Roman" w:eastAsia="Times New Roman" w:hAnsi="Times New Roman" w:cs="Times New Roman"/>
                <w:sz w:val="24"/>
                <w:szCs w:val="24"/>
                <w:lang w:val="el-GR"/>
              </w:rPr>
              <w:t>Ερχιάς</w:t>
            </w:r>
            <w:proofErr w:type="spellEnd"/>
            <w:r>
              <w:rPr>
                <w:rFonts w:ascii="Times New Roman" w:eastAsia="Times New Roman" w:hAnsi="Times New Roman" w:cs="Times New Roman"/>
                <w:sz w:val="24"/>
                <w:szCs w:val="24"/>
                <w:lang w:val="el-GR"/>
              </w:rPr>
              <w:t xml:space="preserve"> της Αττικής</w:t>
            </w:r>
            <w:r w:rsidRPr="00BB17D1">
              <w:rPr>
                <w:rFonts w:ascii="Times New Roman" w:eastAsia="Times New Roman" w:hAnsi="Times New Roman" w:cs="Times New Roman"/>
                <w:sz w:val="24"/>
                <w:szCs w:val="24"/>
                <w:lang w:val="el-GR"/>
              </w:rPr>
              <w:t xml:space="preserve"> </w:t>
            </w:r>
          </w:p>
          <w:p w14:paraId="01592964" w14:textId="77777777" w:rsidR="00BB17D1" w:rsidRP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πατέρας του Γρύλλος εύπορος κτηματίας, </w:t>
            </w:r>
          </w:p>
          <w:p w14:paraId="54959002" w14:textId="77777777" w:rsidR="00BB17D1" w:rsidRP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καλή μόρφωση </w:t>
            </w:r>
          </w:p>
          <w:p w14:paraId="08C27CCA" w14:textId="77777777" w:rsid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αγάπη για άλογα και για την οργάνωση και διαχείριση ενός αγροκτήματος</w:t>
            </w:r>
          </w:p>
          <w:p w14:paraId="283A0B14" w14:textId="77777777" w:rsidR="00BB17D1" w:rsidRP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γνωρίστηκε με τον Σωκράτη </w:t>
            </w:r>
          </w:p>
          <w:p w14:paraId="55C7D2DC" w14:textId="77777777" w:rsidR="00BB17D1" w:rsidRP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έζησε τις περιπέτειες της Αθήνας στα ταραγμένα χρόνια του Πελοποννησιακού πολέμου ως την ήττα του 404 π.Χ., την άνοδο των τριάκοντα τυράννων στην εξουσία και την αποκατάσταση της δημοκρατίας το 403 π.Χ. </w:t>
            </w:r>
          </w:p>
        </w:tc>
      </w:tr>
      <w:tr w:rsidR="00D114BE" w:rsidRPr="00177181" w14:paraId="6FDCCB5F" w14:textId="77777777" w:rsidTr="00BB17D1">
        <w:trPr>
          <w:tblCellSpacing w:w="15" w:type="dxa"/>
        </w:trPr>
        <w:tc>
          <w:tcPr>
            <w:tcW w:w="0" w:type="auto"/>
            <w:hideMark/>
          </w:tcPr>
          <w:p w14:paraId="562D34BA" w14:textId="77777777" w:rsidR="00BB17D1" w:rsidRPr="00BB17D1" w:rsidRDefault="00BB17D1" w:rsidP="00BB17D1">
            <w:pPr>
              <w:spacing w:before="100" w:beforeAutospacing="1" w:after="100" w:afterAutospacing="1" w:line="240" w:lineRule="auto"/>
              <w:rPr>
                <w:rFonts w:ascii="Times New Roman" w:eastAsia="Times New Roman" w:hAnsi="Times New Roman" w:cs="Times New Roman"/>
                <w:sz w:val="24"/>
                <w:szCs w:val="24"/>
              </w:rPr>
            </w:pPr>
            <w:proofErr w:type="spellStart"/>
            <w:r w:rsidRPr="00BB17D1">
              <w:rPr>
                <w:rFonts w:ascii="Times New Roman" w:eastAsia="Times New Roman" w:hAnsi="Times New Roman" w:cs="Times New Roman"/>
                <w:b/>
                <w:bCs/>
                <w:i/>
                <w:iCs/>
                <w:sz w:val="24"/>
                <w:szCs w:val="24"/>
              </w:rPr>
              <w:t>Εκστρ</w:t>
            </w:r>
            <w:proofErr w:type="spellEnd"/>
            <w:r w:rsidRPr="00BB17D1">
              <w:rPr>
                <w:rFonts w:ascii="Times New Roman" w:eastAsia="Times New Roman" w:hAnsi="Times New Roman" w:cs="Times New Roman"/>
                <w:b/>
                <w:bCs/>
                <w:i/>
                <w:iCs/>
                <w:sz w:val="24"/>
                <w:szCs w:val="24"/>
              </w:rPr>
              <w:t xml:space="preserve">ατεία </w:t>
            </w:r>
            <w:proofErr w:type="spellStart"/>
            <w:r w:rsidRPr="00BB17D1">
              <w:rPr>
                <w:rFonts w:ascii="Times New Roman" w:eastAsia="Times New Roman" w:hAnsi="Times New Roman" w:cs="Times New Roman"/>
                <w:b/>
                <w:bCs/>
                <w:i/>
                <w:iCs/>
                <w:sz w:val="24"/>
                <w:szCs w:val="24"/>
              </w:rPr>
              <w:t>του</w:t>
            </w:r>
            <w:proofErr w:type="spellEnd"/>
            <w:r w:rsidRPr="00BB17D1">
              <w:rPr>
                <w:rFonts w:ascii="Times New Roman" w:eastAsia="Times New Roman" w:hAnsi="Times New Roman" w:cs="Times New Roman"/>
                <w:b/>
                <w:bCs/>
                <w:i/>
                <w:iCs/>
                <w:sz w:val="24"/>
                <w:szCs w:val="24"/>
              </w:rPr>
              <w:t xml:space="preserve"> </w:t>
            </w:r>
            <w:proofErr w:type="spellStart"/>
            <w:r w:rsidRPr="00BB17D1">
              <w:rPr>
                <w:rFonts w:ascii="Times New Roman" w:eastAsia="Times New Roman" w:hAnsi="Times New Roman" w:cs="Times New Roman"/>
                <w:b/>
                <w:bCs/>
                <w:i/>
                <w:iCs/>
                <w:sz w:val="24"/>
                <w:szCs w:val="24"/>
              </w:rPr>
              <w:t>Κύρου</w:t>
            </w:r>
            <w:proofErr w:type="spellEnd"/>
          </w:p>
          <w:p w14:paraId="1F4C9E03" w14:textId="77777777" w:rsidR="00BB17D1" w:rsidRPr="00BB17D1" w:rsidRDefault="00BB17D1" w:rsidP="00BB17D1">
            <w:pPr>
              <w:spacing w:after="0" w:line="240" w:lineRule="auto"/>
              <w:rPr>
                <w:rFonts w:ascii="Times New Roman" w:eastAsia="Times New Roman" w:hAnsi="Times New Roman" w:cs="Times New Roman"/>
                <w:sz w:val="24"/>
                <w:szCs w:val="24"/>
              </w:rPr>
            </w:pPr>
            <w:r w:rsidRPr="00BB17D1">
              <w:rPr>
                <w:rFonts w:ascii="Times New Roman" w:eastAsia="Times New Roman" w:hAnsi="Times New Roman" w:cs="Times New Roman"/>
                <w:sz w:val="24"/>
                <w:szCs w:val="24"/>
              </w:rPr>
              <w:t> </w:t>
            </w:r>
          </w:p>
        </w:tc>
        <w:tc>
          <w:tcPr>
            <w:tcW w:w="0" w:type="auto"/>
            <w:hideMark/>
          </w:tcPr>
          <w:p w14:paraId="595695C8" w14:textId="77777777" w:rsid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O φίλος του Πρόξενος πρότεινε να μετάσχει στην εκστρατεία που ετοίμασε ο Κύρος, για να εκθρονίσει τον αδελφό του, τον βασιλιά της Περσίας Αρταξέρξη Β'. </w:t>
            </w:r>
          </w:p>
          <w:p w14:paraId="69BCF870" w14:textId="77777777" w:rsid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εκστρατευτικό σώμα με δέκα χιλιάδες μισθοφόρους από διάφορες πόλεις. </w:t>
            </w:r>
          </w:p>
          <w:p w14:paraId="1193D847" w14:textId="77777777" w:rsidR="00BB17D1" w:rsidRP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Μετά τη μάχη στα Κούναξα και τον</w:t>
            </w:r>
            <w:r>
              <w:rPr>
                <w:rFonts w:ascii="Times New Roman" w:eastAsia="Times New Roman" w:hAnsi="Times New Roman" w:cs="Times New Roman"/>
                <w:sz w:val="24"/>
                <w:szCs w:val="24"/>
                <w:lang w:val="el-GR"/>
              </w:rPr>
              <w:t xml:space="preserve"> θάνατο του Κύρου (401 π.Χ.), </w:t>
            </w:r>
            <w:r w:rsidRPr="00BB17D1">
              <w:rPr>
                <w:rFonts w:ascii="Times New Roman" w:eastAsia="Times New Roman" w:hAnsi="Times New Roman" w:cs="Times New Roman"/>
                <w:sz w:val="24"/>
                <w:szCs w:val="24"/>
                <w:lang w:val="el-GR"/>
              </w:rPr>
              <w:t>ανέλαβε ηγετικές πρωτοβουλίες για την επιστροφή των μισθοφόρων στην Ελλάδα. H περιπετειώδης πορεία τους κατέληξε στον Εύξεινο Πόντο και από εκεί στο Βυζάντιο και στα παράλια του Αιγαίου.</w:t>
            </w:r>
          </w:p>
        </w:tc>
      </w:tr>
      <w:tr w:rsidR="00D114BE" w:rsidRPr="00177181" w14:paraId="38B1DC90" w14:textId="77777777" w:rsidTr="00D114BE">
        <w:trPr>
          <w:tblCellSpacing w:w="15" w:type="dxa"/>
        </w:trPr>
        <w:tc>
          <w:tcPr>
            <w:tcW w:w="1506" w:type="dxa"/>
            <w:hideMark/>
          </w:tcPr>
          <w:p w14:paraId="0472E278" w14:textId="77777777" w:rsidR="00BB17D1" w:rsidRPr="00BB17D1" w:rsidRDefault="00BB17D1" w:rsidP="00BB17D1">
            <w:pPr>
              <w:spacing w:before="100" w:beforeAutospacing="1" w:after="100" w:afterAutospacing="1" w:line="240" w:lineRule="auto"/>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rPr>
              <w:t> </w:t>
            </w:r>
          </w:p>
          <w:p w14:paraId="4666B8E3" w14:textId="77777777" w:rsidR="00BB17D1" w:rsidRPr="00BB17D1" w:rsidRDefault="00BB17D1" w:rsidP="00BB17D1">
            <w:pPr>
              <w:spacing w:before="100" w:beforeAutospacing="1" w:after="240" w:line="240" w:lineRule="auto"/>
              <w:rPr>
                <w:rFonts w:ascii="Times New Roman" w:eastAsia="Times New Roman" w:hAnsi="Times New Roman" w:cs="Times New Roman"/>
                <w:sz w:val="24"/>
                <w:szCs w:val="24"/>
              </w:rPr>
            </w:pPr>
            <w:proofErr w:type="spellStart"/>
            <w:r w:rsidRPr="00BB17D1">
              <w:rPr>
                <w:rFonts w:ascii="Times New Roman" w:eastAsia="Times New Roman" w:hAnsi="Times New Roman" w:cs="Times New Roman"/>
                <w:b/>
                <w:bCs/>
                <w:i/>
                <w:iCs/>
                <w:sz w:val="24"/>
                <w:szCs w:val="24"/>
              </w:rPr>
              <w:t>Αγησίλ</w:t>
            </w:r>
            <w:proofErr w:type="spellEnd"/>
            <w:r w:rsidRPr="00BB17D1">
              <w:rPr>
                <w:rFonts w:ascii="Times New Roman" w:eastAsia="Times New Roman" w:hAnsi="Times New Roman" w:cs="Times New Roman"/>
                <w:b/>
                <w:bCs/>
                <w:i/>
                <w:iCs/>
                <w:sz w:val="24"/>
                <w:szCs w:val="24"/>
              </w:rPr>
              <w:t>αος</w:t>
            </w:r>
            <w:r w:rsidRPr="00BB17D1">
              <w:rPr>
                <w:rFonts w:ascii="Times New Roman" w:eastAsia="Times New Roman" w:hAnsi="Times New Roman" w:cs="Times New Roman"/>
                <w:b/>
                <w:bCs/>
                <w:i/>
                <w:iCs/>
                <w:sz w:val="24"/>
                <w:szCs w:val="24"/>
              </w:rPr>
              <w:br/>
            </w:r>
            <w:r w:rsidRPr="00BB17D1">
              <w:rPr>
                <w:rFonts w:ascii="Times New Roman" w:eastAsia="Times New Roman" w:hAnsi="Times New Roman" w:cs="Times New Roman"/>
                <w:b/>
                <w:bCs/>
                <w:i/>
                <w:iCs/>
                <w:sz w:val="24"/>
                <w:szCs w:val="24"/>
              </w:rPr>
              <w:br/>
            </w:r>
            <w:r w:rsidRPr="00BB17D1">
              <w:rPr>
                <w:rFonts w:ascii="Times New Roman" w:eastAsia="Times New Roman" w:hAnsi="Times New Roman" w:cs="Times New Roman"/>
                <w:b/>
                <w:bCs/>
                <w:i/>
                <w:iCs/>
                <w:sz w:val="24"/>
                <w:szCs w:val="24"/>
              </w:rPr>
              <w:br/>
            </w:r>
            <w:proofErr w:type="spellStart"/>
            <w:r w:rsidRPr="00BB17D1">
              <w:rPr>
                <w:rFonts w:ascii="Times New Roman" w:eastAsia="Times New Roman" w:hAnsi="Times New Roman" w:cs="Times New Roman"/>
                <w:b/>
                <w:bCs/>
                <w:i/>
                <w:iCs/>
                <w:sz w:val="24"/>
                <w:szCs w:val="24"/>
              </w:rPr>
              <w:t>Εξορί</w:t>
            </w:r>
            <w:proofErr w:type="spellEnd"/>
            <w:r w:rsidRPr="00BB17D1">
              <w:rPr>
                <w:rFonts w:ascii="Times New Roman" w:eastAsia="Times New Roman" w:hAnsi="Times New Roman" w:cs="Times New Roman"/>
                <w:b/>
                <w:bCs/>
                <w:i/>
                <w:iCs/>
                <w:sz w:val="24"/>
                <w:szCs w:val="24"/>
              </w:rPr>
              <w:t>α</w:t>
            </w:r>
          </w:p>
        </w:tc>
        <w:tc>
          <w:tcPr>
            <w:tcW w:w="0" w:type="auto"/>
            <w:hideMark/>
          </w:tcPr>
          <w:p w14:paraId="6DCFA525" w14:textId="77777777" w:rsid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στη Θράκη μισθοφόρος του βασιλιά </w:t>
            </w:r>
            <w:proofErr w:type="spellStart"/>
            <w:r>
              <w:rPr>
                <w:rFonts w:ascii="Times New Roman" w:eastAsia="Times New Roman" w:hAnsi="Times New Roman" w:cs="Times New Roman"/>
                <w:sz w:val="24"/>
                <w:szCs w:val="24"/>
                <w:lang w:val="el-GR"/>
              </w:rPr>
              <w:t>Σεύθη</w:t>
            </w:r>
            <w:proofErr w:type="spellEnd"/>
            <w:r>
              <w:rPr>
                <w:rFonts w:ascii="Times New Roman" w:eastAsia="Times New Roman" w:hAnsi="Times New Roman" w:cs="Times New Roman"/>
                <w:sz w:val="24"/>
                <w:szCs w:val="24"/>
                <w:lang w:val="el-GR"/>
              </w:rPr>
              <w:t>,</w:t>
            </w:r>
          </w:p>
          <w:p w14:paraId="51FF5D9F" w14:textId="77777777" w:rsid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επαφή με τις μονάδες του σπαρτιατικού στρατού στα παράλια της Μ. Ασίας (399π.Χ.). O βασιλιάς Αγησίλαος ανέλαβε την ηγεσία των μονάδων αυτών (396 π.Χ.) και ο Ξενοφών εντυπωσιάστηκε από την προσωπικότητά του, ώστε τον ακολούθησε μαζί με τον σπαρτιατικό στρατό, στη μάχη της Κορώνειας (394 π.Χ.). </w:t>
            </w:r>
          </w:p>
          <w:p w14:paraId="4CB78D3B" w14:textId="77777777" w:rsidR="00BB17D1" w:rsidRP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Η εξορία του </w:t>
            </w:r>
            <w:r>
              <w:rPr>
                <w:rFonts w:ascii="Times New Roman" w:eastAsia="Times New Roman" w:hAnsi="Times New Roman" w:cs="Times New Roman"/>
                <w:sz w:val="24"/>
                <w:szCs w:val="24"/>
                <w:lang w:val="el-GR"/>
              </w:rPr>
              <w:t xml:space="preserve">από την Αθήνα </w:t>
            </w:r>
            <w:r w:rsidRPr="00BB17D1">
              <w:rPr>
                <w:rFonts w:ascii="Times New Roman" w:eastAsia="Times New Roman" w:hAnsi="Times New Roman" w:cs="Times New Roman"/>
                <w:sz w:val="24"/>
                <w:szCs w:val="24"/>
                <w:lang w:val="el-GR"/>
              </w:rPr>
              <w:t>αναπόφευκτη και δικαιολογημένη.</w:t>
            </w:r>
          </w:p>
        </w:tc>
      </w:tr>
      <w:tr w:rsidR="00D114BE" w:rsidRPr="00177181" w14:paraId="42976BEE" w14:textId="77777777" w:rsidTr="00D114BE">
        <w:trPr>
          <w:tblCellSpacing w:w="15" w:type="dxa"/>
        </w:trPr>
        <w:tc>
          <w:tcPr>
            <w:tcW w:w="1506" w:type="dxa"/>
            <w:hideMark/>
          </w:tcPr>
          <w:p w14:paraId="1A6748C5" w14:textId="77777777" w:rsidR="00BB17D1" w:rsidRPr="00BB17D1" w:rsidRDefault="00BB17D1" w:rsidP="00BB17D1">
            <w:pPr>
              <w:spacing w:before="100" w:beforeAutospacing="1" w:after="100" w:afterAutospacing="1" w:line="240" w:lineRule="auto"/>
              <w:rPr>
                <w:rFonts w:ascii="Times New Roman" w:eastAsia="Times New Roman" w:hAnsi="Times New Roman" w:cs="Times New Roman"/>
                <w:sz w:val="24"/>
                <w:szCs w:val="24"/>
              </w:rPr>
            </w:pPr>
            <w:proofErr w:type="spellStart"/>
            <w:r w:rsidRPr="00BB17D1">
              <w:rPr>
                <w:rFonts w:ascii="Times New Roman" w:eastAsia="Times New Roman" w:hAnsi="Times New Roman" w:cs="Times New Roman"/>
                <w:b/>
                <w:bCs/>
                <w:i/>
                <w:iCs/>
                <w:sz w:val="24"/>
                <w:szCs w:val="24"/>
              </w:rPr>
              <w:t>Κτήμ</w:t>
            </w:r>
            <w:proofErr w:type="spellEnd"/>
            <w:r w:rsidRPr="00BB17D1">
              <w:rPr>
                <w:rFonts w:ascii="Times New Roman" w:eastAsia="Times New Roman" w:hAnsi="Times New Roman" w:cs="Times New Roman"/>
                <w:b/>
                <w:bCs/>
                <w:i/>
                <w:iCs/>
                <w:sz w:val="24"/>
                <w:szCs w:val="24"/>
              </w:rPr>
              <w:t xml:space="preserve">α </w:t>
            </w:r>
            <w:proofErr w:type="spellStart"/>
            <w:r w:rsidRPr="00BB17D1">
              <w:rPr>
                <w:rFonts w:ascii="Times New Roman" w:eastAsia="Times New Roman" w:hAnsi="Times New Roman" w:cs="Times New Roman"/>
                <w:b/>
                <w:bCs/>
                <w:i/>
                <w:iCs/>
                <w:sz w:val="24"/>
                <w:szCs w:val="24"/>
              </w:rPr>
              <w:t>στον</w:t>
            </w:r>
            <w:proofErr w:type="spellEnd"/>
            <w:r w:rsidRPr="00BB17D1">
              <w:rPr>
                <w:rFonts w:ascii="Times New Roman" w:eastAsia="Times New Roman" w:hAnsi="Times New Roman" w:cs="Times New Roman"/>
                <w:b/>
                <w:bCs/>
                <w:i/>
                <w:iCs/>
                <w:sz w:val="24"/>
                <w:szCs w:val="24"/>
              </w:rPr>
              <w:t xml:space="preserve"> </w:t>
            </w:r>
            <w:proofErr w:type="spellStart"/>
            <w:r w:rsidRPr="00BB17D1">
              <w:rPr>
                <w:rFonts w:ascii="Times New Roman" w:eastAsia="Times New Roman" w:hAnsi="Times New Roman" w:cs="Times New Roman"/>
                <w:b/>
                <w:bCs/>
                <w:i/>
                <w:iCs/>
                <w:sz w:val="24"/>
                <w:szCs w:val="24"/>
              </w:rPr>
              <w:t>Σκιλλούντ</w:t>
            </w:r>
            <w:proofErr w:type="spellEnd"/>
            <w:r w:rsidRPr="00BB17D1">
              <w:rPr>
                <w:rFonts w:ascii="Times New Roman" w:eastAsia="Times New Roman" w:hAnsi="Times New Roman" w:cs="Times New Roman"/>
                <w:b/>
                <w:bCs/>
                <w:i/>
                <w:iCs/>
                <w:sz w:val="24"/>
                <w:szCs w:val="24"/>
              </w:rPr>
              <w:t>α</w:t>
            </w:r>
          </w:p>
        </w:tc>
        <w:tc>
          <w:tcPr>
            <w:tcW w:w="0" w:type="auto"/>
            <w:hideMark/>
          </w:tcPr>
          <w:p w14:paraId="075F79D9" w14:textId="77777777" w:rsid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Οι Σπαρτιάτες του πρόσφεραν «</w:t>
            </w:r>
            <w:proofErr w:type="spellStart"/>
            <w:r w:rsidRPr="00BB17D1">
              <w:rPr>
                <w:rFonts w:ascii="Times New Roman" w:eastAsia="Times New Roman" w:hAnsi="Times New Roman" w:cs="Times New Roman"/>
                <w:sz w:val="24"/>
                <w:szCs w:val="24"/>
                <w:lang w:val="el-GR"/>
              </w:rPr>
              <w:t>προξενίαν</w:t>
            </w:r>
            <w:proofErr w:type="spellEnd"/>
            <w:r w:rsidRPr="00BB17D1">
              <w:rPr>
                <w:rFonts w:ascii="Times New Roman" w:eastAsia="Times New Roman" w:hAnsi="Times New Roman" w:cs="Times New Roman"/>
                <w:sz w:val="24"/>
                <w:szCs w:val="24"/>
                <w:lang w:val="el-GR"/>
              </w:rPr>
              <w:t xml:space="preserve">», άδεια διαμονής στη Σπάρτη </w:t>
            </w:r>
            <w:r>
              <w:rPr>
                <w:rFonts w:ascii="Times New Roman" w:eastAsia="Times New Roman" w:hAnsi="Times New Roman" w:cs="Times New Roman"/>
                <w:sz w:val="24"/>
                <w:szCs w:val="24"/>
                <w:lang w:val="el-GR"/>
              </w:rPr>
              <w:t xml:space="preserve">(κτήμα στον </w:t>
            </w:r>
            <w:proofErr w:type="spellStart"/>
            <w:r>
              <w:rPr>
                <w:rFonts w:ascii="Times New Roman" w:eastAsia="Times New Roman" w:hAnsi="Times New Roman" w:cs="Times New Roman"/>
                <w:sz w:val="24"/>
                <w:szCs w:val="24"/>
                <w:lang w:val="el-GR"/>
              </w:rPr>
              <w:t>Σκιλλούντα</w:t>
            </w:r>
            <w:proofErr w:type="spellEnd"/>
            <w:r>
              <w:rPr>
                <w:rFonts w:ascii="Times New Roman" w:eastAsia="Times New Roman" w:hAnsi="Times New Roman" w:cs="Times New Roman"/>
                <w:sz w:val="24"/>
                <w:szCs w:val="24"/>
                <w:lang w:val="el-GR"/>
              </w:rPr>
              <w:t>)</w:t>
            </w:r>
            <w:r w:rsidRPr="00BB17D1">
              <w:rPr>
                <w:rFonts w:ascii="Times New Roman" w:eastAsia="Times New Roman" w:hAnsi="Times New Roman" w:cs="Times New Roman"/>
                <w:sz w:val="24"/>
                <w:szCs w:val="24"/>
                <w:lang w:val="el-GR"/>
              </w:rPr>
              <w:t xml:space="preserve"> </w:t>
            </w:r>
          </w:p>
          <w:p w14:paraId="74D229DC" w14:textId="77777777" w:rsid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είκοσι χρόνια ήρεμη οικογενειακή ζωή με τη γυναίκα του και τους δύο γιους του</w:t>
            </w:r>
            <w:r>
              <w:rPr>
                <w:rFonts w:ascii="Times New Roman" w:eastAsia="Times New Roman" w:hAnsi="Times New Roman" w:cs="Times New Roman"/>
                <w:sz w:val="24"/>
                <w:szCs w:val="24"/>
                <w:lang w:val="el-GR"/>
              </w:rPr>
              <w:t>,</w:t>
            </w:r>
            <w:r w:rsidRPr="00BB17D1">
              <w:rPr>
                <w:rFonts w:ascii="Times New Roman" w:eastAsia="Times New Roman" w:hAnsi="Times New Roman" w:cs="Times New Roman"/>
                <w:sz w:val="24"/>
                <w:szCs w:val="24"/>
                <w:lang w:val="el-GR"/>
              </w:rPr>
              <w:t xml:space="preserve"> συγγραφή πολλών έργων του. </w:t>
            </w:r>
          </w:p>
          <w:p w14:paraId="3D9CC752" w14:textId="77777777" w:rsidR="00BB17D1" w:rsidRP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Η ήττα των Σπαρτιατών από τους Θηβαίους στη μάχη των Λεύκτρων (371 π.Χ.) και ο Ξενοφών αναγκάστηκε να μετακομίσει στην Κόρινθο για νέα μακρόχρονη εγκατάσταση (370 π.Χ.).</w:t>
            </w:r>
          </w:p>
        </w:tc>
      </w:tr>
      <w:tr w:rsidR="00D114BE" w:rsidRPr="00177181" w14:paraId="397A1DDB" w14:textId="77777777" w:rsidTr="00D114BE">
        <w:trPr>
          <w:tblCellSpacing w:w="15" w:type="dxa"/>
        </w:trPr>
        <w:tc>
          <w:tcPr>
            <w:tcW w:w="1506" w:type="dxa"/>
            <w:hideMark/>
          </w:tcPr>
          <w:p w14:paraId="46146CD1" w14:textId="77777777" w:rsidR="00BB17D1" w:rsidRPr="00BB17D1" w:rsidRDefault="00BB17D1" w:rsidP="00BB17D1">
            <w:pPr>
              <w:spacing w:before="100" w:beforeAutospacing="1" w:after="100" w:afterAutospacing="1" w:line="240" w:lineRule="auto"/>
              <w:rPr>
                <w:rFonts w:ascii="Times New Roman" w:eastAsia="Times New Roman" w:hAnsi="Times New Roman" w:cs="Times New Roman"/>
                <w:sz w:val="24"/>
                <w:szCs w:val="24"/>
              </w:rPr>
            </w:pPr>
            <w:r w:rsidRPr="00BB17D1">
              <w:rPr>
                <w:rFonts w:ascii="Times New Roman" w:eastAsia="Times New Roman" w:hAnsi="Times New Roman" w:cs="Times New Roman"/>
                <w:b/>
                <w:bCs/>
                <w:i/>
                <w:iCs/>
                <w:sz w:val="24"/>
                <w:szCs w:val="24"/>
              </w:rPr>
              <w:t>Επ</w:t>
            </w:r>
            <w:proofErr w:type="spellStart"/>
            <w:r w:rsidRPr="00BB17D1">
              <w:rPr>
                <w:rFonts w:ascii="Times New Roman" w:eastAsia="Times New Roman" w:hAnsi="Times New Roman" w:cs="Times New Roman"/>
                <w:b/>
                <w:bCs/>
                <w:i/>
                <w:iCs/>
                <w:sz w:val="24"/>
                <w:szCs w:val="24"/>
              </w:rPr>
              <w:t>ιστροφή</w:t>
            </w:r>
            <w:proofErr w:type="spellEnd"/>
            <w:r w:rsidRPr="00BB17D1">
              <w:rPr>
                <w:rFonts w:ascii="Times New Roman" w:eastAsia="Times New Roman" w:hAnsi="Times New Roman" w:cs="Times New Roman"/>
                <w:b/>
                <w:bCs/>
                <w:i/>
                <w:iCs/>
                <w:sz w:val="24"/>
                <w:szCs w:val="24"/>
              </w:rPr>
              <w:t xml:space="preserve"> </w:t>
            </w:r>
            <w:proofErr w:type="spellStart"/>
            <w:r w:rsidRPr="00BB17D1">
              <w:rPr>
                <w:rFonts w:ascii="Times New Roman" w:eastAsia="Times New Roman" w:hAnsi="Times New Roman" w:cs="Times New Roman"/>
                <w:b/>
                <w:bCs/>
                <w:i/>
                <w:iCs/>
                <w:sz w:val="24"/>
                <w:szCs w:val="24"/>
              </w:rPr>
              <w:t>στην</w:t>
            </w:r>
            <w:proofErr w:type="spellEnd"/>
            <w:r w:rsidRPr="00BB17D1">
              <w:rPr>
                <w:rFonts w:ascii="Times New Roman" w:eastAsia="Times New Roman" w:hAnsi="Times New Roman" w:cs="Times New Roman"/>
                <w:b/>
                <w:bCs/>
                <w:i/>
                <w:iCs/>
                <w:sz w:val="24"/>
                <w:szCs w:val="24"/>
              </w:rPr>
              <w:t xml:space="preserve"> πα</w:t>
            </w:r>
            <w:proofErr w:type="spellStart"/>
            <w:r w:rsidRPr="00BB17D1">
              <w:rPr>
                <w:rFonts w:ascii="Times New Roman" w:eastAsia="Times New Roman" w:hAnsi="Times New Roman" w:cs="Times New Roman"/>
                <w:b/>
                <w:bCs/>
                <w:i/>
                <w:iCs/>
                <w:sz w:val="24"/>
                <w:szCs w:val="24"/>
              </w:rPr>
              <w:t>τρίδ</w:t>
            </w:r>
            <w:proofErr w:type="spellEnd"/>
            <w:r w:rsidRPr="00BB17D1">
              <w:rPr>
                <w:rFonts w:ascii="Times New Roman" w:eastAsia="Times New Roman" w:hAnsi="Times New Roman" w:cs="Times New Roman"/>
                <w:b/>
                <w:bCs/>
                <w:i/>
                <w:iCs/>
                <w:sz w:val="24"/>
                <w:szCs w:val="24"/>
              </w:rPr>
              <w:t>α</w:t>
            </w:r>
          </w:p>
        </w:tc>
        <w:tc>
          <w:tcPr>
            <w:tcW w:w="0" w:type="auto"/>
            <w:hideMark/>
          </w:tcPr>
          <w:p w14:paraId="189F6239" w14:textId="77777777" w:rsid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Η προσέγγιση Αθηναίων και Σπαρτιατών, για να αντιμετωπισθεί ο νέος κοινός εχθρός, οι Θηβαίοι (365 π.Χ.), οδήγησε στην άρση του ψηφίσματος για εξορία του συγγραφέα.</w:t>
            </w:r>
          </w:p>
          <w:p w14:paraId="3587E572" w14:textId="77777777" w:rsidR="00BB17D1" w:rsidRPr="00BB17D1" w:rsidRDefault="00BB17D1" w:rsidP="00BB17D1">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O Ξενοφών πέθανε οπωσδήποτε μετά το 355 π.Χ., πιθανώς την επόμενη χρονιά, αφήνοντας πίσω του εκτεταμένο και πολυσχιδές συγγραφικό έργο.</w:t>
            </w:r>
          </w:p>
        </w:tc>
      </w:tr>
      <w:tr w:rsidR="00D114BE" w:rsidRPr="00177181" w14:paraId="16CB9E62" w14:textId="77777777" w:rsidTr="00D114BE">
        <w:trPr>
          <w:tblCellSpacing w:w="15" w:type="dxa"/>
        </w:trPr>
        <w:tc>
          <w:tcPr>
            <w:tcW w:w="1506" w:type="dxa"/>
            <w:hideMark/>
          </w:tcPr>
          <w:p w14:paraId="1CD8336D" w14:textId="77777777" w:rsidR="00BB17D1" w:rsidRPr="00BB17D1" w:rsidRDefault="00BB17D1" w:rsidP="00BB17D1">
            <w:pPr>
              <w:spacing w:after="0" w:line="240" w:lineRule="auto"/>
              <w:rPr>
                <w:rFonts w:ascii="Times New Roman" w:eastAsia="Times New Roman" w:hAnsi="Times New Roman" w:cs="Times New Roman"/>
                <w:sz w:val="24"/>
                <w:szCs w:val="24"/>
                <w:lang w:val="el-GR"/>
              </w:rPr>
            </w:pPr>
          </w:p>
        </w:tc>
        <w:tc>
          <w:tcPr>
            <w:tcW w:w="0" w:type="auto"/>
            <w:hideMark/>
          </w:tcPr>
          <w:p w14:paraId="2D39A069" w14:textId="77777777" w:rsidR="00BB17D1" w:rsidRPr="00BB17D1" w:rsidRDefault="00BB17D1" w:rsidP="00BB17D1">
            <w:pPr>
              <w:spacing w:before="100" w:beforeAutospacing="1" w:after="100" w:afterAutospacing="1" w:line="240" w:lineRule="auto"/>
              <w:rPr>
                <w:rFonts w:ascii="Times New Roman" w:eastAsia="Times New Roman" w:hAnsi="Times New Roman" w:cs="Times New Roman"/>
                <w:sz w:val="24"/>
                <w:szCs w:val="24"/>
                <w:lang w:val="el-GR"/>
              </w:rPr>
            </w:pPr>
            <w:r w:rsidRPr="00BB17D1">
              <w:rPr>
                <w:rFonts w:ascii="Times New Roman" w:eastAsia="Times New Roman" w:hAnsi="Times New Roman" w:cs="Times New Roman"/>
                <w:b/>
                <w:bCs/>
                <w:sz w:val="24"/>
                <w:szCs w:val="24"/>
                <w:lang w:val="el-GR"/>
              </w:rPr>
              <w:t xml:space="preserve">2. ΤΟ ΕΡΓΟ </w:t>
            </w:r>
            <w:r w:rsidRPr="00BB17D1">
              <w:rPr>
                <w:rFonts w:ascii="Times New Roman" w:eastAsia="Times New Roman" w:hAnsi="Times New Roman" w:cs="Times New Roman"/>
                <w:b/>
                <w:bCs/>
                <w:sz w:val="24"/>
                <w:szCs w:val="24"/>
              </w:rPr>
              <w:t>TOY</w:t>
            </w:r>
            <w:r w:rsidRPr="00BB17D1">
              <w:rPr>
                <w:rFonts w:ascii="Times New Roman" w:eastAsia="Times New Roman" w:hAnsi="Times New Roman" w:cs="Times New Roman"/>
                <w:b/>
                <w:bCs/>
                <w:sz w:val="24"/>
                <w:szCs w:val="24"/>
                <w:lang w:val="el-GR"/>
              </w:rPr>
              <w:br/>
              <w:t>ΕΝΔΙΑΦΕΡΟΝΤΑ ΚΑΙ ΙΔΕΕΣ</w:t>
            </w:r>
          </w:p>
        </w:tc>
      </w:tr>
      <w:tr w:rsidR="00D114BE" w:rsidRPr="00177181" w14:paraId="1385184E" w14:textId="77777777" w:rsidTr="00D114BE">
        <w:trPr>
          <w:tblCellSpacing w:w="15" w:type="dxa"/>
        </w:trPr>
        <w:tc>
          <w:tcPr>
            <w:tcW w:w="1506" w:type="dxa"/>
            <w:hideMark/>
          </w:tcPr>
          <w:p w14:paraId="1C87DEF5" w14:textId="77777777" w:rsidR="00BB17D1" w:rsidRPr="00BB17D1" w:rsidRDefault="00BB17D1" w:rsidP="00BB17D1">
            <w:pPr>
              <w:spacing w:before="100" w:beforeAutospacing="1" w:after="100" w:afterAutospacing="1" w:line="240" w:lineRule="auto"/>
              <w:rPr>
                <w:rFonts w:ascii="Times New Roman" w:eastAsia="Times New Roman" w:hAnsi="Times New Roman" w:cs="Times New Roman"/>
                <w:sz w:val="24"/>
                <w:szCs w:val="24"/>
              </w:rPr>
            </w:pPr>
            <w:r w:rsidRPr="00BB17D1">
              <w:rPr>
                <w:rFonts w:ascii="Times New Roman" w:eastAsia="Times New Roman" w:hAnsi="Times New Roman" w:cs="Times New Roman"/>
                <w:b/>
                <w:bCs/>
                <w:i/>
                <w:iCs/>
                <w:sz w:val="24"/>
                <w:szCs w:val="24"/>
              </w:rPr>
              <w:t>Τα π</w:t>
            </w:r>
            <w:proofErr w:type="spellStart"/>
            <w:r w:rsidRPr="00BB17D1">
              <w:rPr>
                <w:rFonts w:ascii="Times New Roman" w:eastAsia="Times New Roman" w:hAnsi="Times New Roman" w:cs="Times New Roman"/>
                <w:b/>
                <w:bCs/>
                <w:i/>
                <w:iCs/>
                <w:sz w:val="24"/>
                <w:szCs w:val="24"/>
              </w:rPr>
              <w:t>ρότυ</w:t>
            </w:r>
            <w:proofErr w:type="spellEnd"/>
            <w:r w:rsidRPr="00BB17D1">
              <w:rPr>
                <w:rFonts w:ascii="Times New Roman" w:eastAsia="Times New Roman" w:hAnsi="Times New Roman" w:cs="Times New Roman"/>
                <w:b/>
                <w:bCs/>
                <w:i/>
                <w:iCs/>
                <w:sz w:val="24"/>
                <w:szCs w:val="24"/>
              </w:rPr>
              <w:t xml:space="preserve">πά </w:t>
            </w:r>
            <w:proofErr w:type="spellStart"/>
            <w:r w:rsidRPr="00BB17D1">
              <w:rPr>
                <w:rFonts w:ascii="Times New Roman" w:eastAsia="Times New Roman" w:hAnsi="Times New Roman" w:cs="Times New Roman"/>
                <w:b/>
                <w:bCs/>
                <w:i/>
                <w:iCs/>
                <w:sz w:val="24"/>
                <w:szCs w:val="24"/>
              </w:rPr>
              <w:t>του</w:t>
            </w:r>
            <w:proofErr w:type="spellEnd"/>
          </w:p>
        </w:tc>
        <w:tc>
          <w:tcPr>
            <w:tcW w:w="0" w:type="auto"/>
            <w:hideMark/>
          </w:tcPr>
          <w:p w14:paraId="2381302D" w14:textId="77777777" w:rsidR="008864DC" w:rsidRDefault="00BB17D1" w:rsidP="008864DC">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Ο Σωκράτης με το πρότυπο ζωής που πρόβαλε </w:t>
            </w:r>
          </w:p>
          <w:p w14:paraId="2E21F9A7" w14:textId="77777777" w:rsidR="008864DC" w:rsidRDefault="00BB17D1" w:rsidP="008864DC">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ο Αγησίλαος με τα ηγετικά του προσόντα και την απλότητα της συμπεριφοράς του. </w:t>
            </w:r>
            <w:r w:rsidRPr="00BB17D1">
              <w:rPr>
                <w:rFonts w:ascii="Times New Roman" w:eastAsia="Times New Roman" w:hAnsi="Times New Roman" w:cs="Times New Roman"/>
                <w:sz w:val="24"/>
                <w:szCs w:val="24"/>
                <w:lang w:val="el-GR"/>
              </w:rPr>
              <w:br/>
            </w:r>
          </w:p>
          <w:p w14:paraId="68734432" w14:textId="77777777" w:rsidR="008864DC" w:rsidRDefault="00BB17D1" w:rsidP="008864DC">
            <w:pPr>
              <w:pStyle w:val="ListParagraph"/>
              <w:tabs>
                <w:tab w:val="left" w:pos="225"/>
              </w:tabs>
              <w:spacing w:before="100" w:beforeAutospacing="1" w:after="100" w:afterAutospacing="1" w:line="240" w:lineRule="auto"/>
              <w:ind w:left="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Δεν είναι εύκολη ούτε η ειδολογική ούτε η χρονολογική κατάταξη των έργων του. </w:t>
            </w:r>
          </w:p>
          <w:p w14:paraId="290C2BC6" w14:textId="77777777" w:rsidR="008864DC" w:rsidRDefault="00BB17D1" w:rsidP="008864DC">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Ορισμένα από τα έργα του συνδυάζουν γνωρίσματα διαφορετικών φιλολογικών ειδών. </w:t>
            </w:r>
          </w:p>
          <w:p w14:paraId="52F81D33" w14:textId="77777777" w:rsidR="00BB17D1" w:rsidRPr="00BB17D1" w:rsidRDefault="00BB17D1" w:rsidP="008864DC">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lastRenderedPageBreak/>
              <w:t>Η χρονολόγηση των έργων του στηρίζεται σε «εσωτερικές μαρτυρίες» (= αναφορές σε πρόσωπα και γεγονότα που μπορούν να χρονολογηθούν από άλλες πηγές) και στην προσεκτική μελέτη του ύφους του.</w:t>
            </w:r>
          </w:p>
        </w:tc>
      </w:tr>
      <w:tr w:rsidR="00D114BE" w:rsidRPr="00177181" w14:paraId="1141138A" w14:textId="77777777" w:rsidTr="00D114BE">
        <w:trPr>
          <w:tblCellSpacing w:w="15" w:type="dxa"/>
        </w:trPr>
        <w:tc>
          <w:tcPr>
            <w:tcW w:w="1506" w:type="dxa"/>
            <w:hideMark/>
          </w:tcPr>
          <w:p w14:paraId="74021597" w14:textId="77777777" w:rsidR="00BB17D1" w:rsidRPr="00BB17D1" w:rsidRDefault="00BB17D1" w:rsidP="00BB17D1">
            <w:pPr>
              <w:spacing w:after="0" w:line="240" w:lineRule="auto"/>
              <w:rPr>
                <w:rFonts w:ascii="Times New Roman" w:eastAsia="Times New Roman" w:hAnsi="Times New Roman" w:cs="Times New Roman"/>
                <w:sz w:val="24"/>
                <w:szCs w:val="24"/>
              </w:rPr>
            </w:pPr>
            <w:proofErr w:type="spellStart"/>
            <w:r w:rsidRPr="00BB17D1">
              <w:rPr>
                <w:rFonts w:ascii="Times New Roman" w:eastAsia="Times New Roman" w:hAnsi="Times New Roman" w:cs="Times New Roman"/>
                <w:b/>
                <w:bCs/>
                <w:i/>
                <w:iCs/>
                <w:sz w:val="24"/>
                <w:szCs w:val="24"/>
              </w:rPr>
              <w:lastRenderedPageBreak/>
              <w:t>Συγγρ</w:t>
            </w:r>
            <w:proofErr w:type="spellEnd"/>
            <w:r w:rsidRPr="00BB17D1">
              <w:rPr>
                <w:rFonts w:ascii="Times New Roman" w:eastAsia="Times New Roman" w:hAnsi="Times New Roman" w:cs="Times New Roman"/>
                <w:b/>
                <w:bCs/>
                <w:i/>
                <w:iCs/>
                <w:sz w:val="24"/>
                <w:szCs w:val="24"/>
              </w:rPr>
              <w:t>αφική παρα</w:t>
            </w:r>
            <w:proofErr w:type="spellStart"/>
            <w:r w:rsidRPr="00BB17D1">
              <w:rPr>
                <w:rFonts w:ascii="Times New Roman" w:eastAsia="Times New Roman" w:hAnsi="Times New Roman" w:cs="Times New Roman"/>
                <w:b/>
                <w:bCs/>
                <w:i/>
                <w:iCs/>
                <w:sz w:val="24"/>
                <w:szCs w:val="24"/>
              </w:rPr>
              <w:t>γωγή</w:t>
            </w:r>
            <w:proofErr w:type="spellEnd"/>
            <w:r w:rsidRPr="00BB17D1">
              <w:rPr>
                <w:rFonts w:ascii="Times New Roman" w:eastAsia="Times New Roman" w:hAnsi="Times New Roman" w:cs="Times New Roman"/>
                <w:sz w:val="24"/>
                <w:szCs w:val="24"/>
              </w:rPr>
              <w:t xml:space="preserve"> </w:t>
            </w:r>
          </w:p>
        </w:tc>
        <w:tc>
          <w:tcPr>
            <w:tcW w:w="0" w:type="auto"/>
            <w:hideMark/>
          </w:tcPr>
          <w:p w14:paraId="0F0336F9" w14:textId="77777777" w:rsidR="008864DC" w:rsidRDefault="00BB17D1" w:rsidP="008864DC">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όταν εγκαταστάθηκε στον </w:t>
            </w:r>
            <w:proofErr w:type="spellStart"/>
            <w:r w:rsidRPr="00BB17D1">
              <w:rPr>
                <w:rFonts w:ascii="Times New Roman" w:eastAsia="Times New Roman" w:hAnsi="Times New Roman" w:cs="Times New Roman"/>
                <w:sz w:val="24"/>
                <w:szCs w:val="24"/>
                <w:lang w:val="el-GR"/>
              </w:rPr>
              <w:t>Σκιλλούντα</w:t>
            </w:r>
            <w:proofErr w:type="spellEnd"/>
            <w:r w:rsidRPr="00BB17D1">
              <w:rPr>
                <w:rFonts w:ascii="Times New Roman" w:eastAsia="Times New Roman" w:hAnsi="Times New Roman" w:cs="Times New Roman"/>
                <w:sz w:val="24"/>
                <w:szCs w:val="24"/>
                <w:lang w:val="el-GR"/>
              </w:rPr>
              <w:t xml:space="preserve"> </w:t>
            </w:r>
          </w:p>
          <w:p w14:paraId="09609E57" w14:textId="77777777" w:rsidR="008864DC" w:rsidRDefault="00BB17D1" w:rsidP="008864DC">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Πιθανότατα προηγήθηκαν τα </w:t>
            </w:r>
            <w:r w:rsidRPr="00BB17D1">
              <w:rPr>
                <w:rFonts w:ascii="Times New Roman" w:eastAsia="Times New Roman" w:hAnsi="Times New Roman" w:cs="Times New Roman"/>
                <w:b/>
                <w:sz w:val="24"/>
                <w:szCs w:val="24"/>
                <w:lang w:val="el-GR"/>
              </w:rPr>
              <w:t>ιστορικά</w:t>
            </w:r>
            <w:r w:rsidRPr="00BB17D1">
              <w:rPr>
                <w:rFonts w:ascii="Times New Roman" w:eastAsia="Times New Roman" w:hAnsi="Times New Roman" w:cs="Times New Roman"/>
                <w:sz w:val="24"/>
                <w:szCs w:val="24"/>
                <w:lang w:val="el-GR"/>
              </w:rPr>
              <w:t xml:space="preserve"> έργα του, </w:t>
            </w:r>
          </w:p>
          <w:p w14:paraId="5AA725B4" w14:textId="77777777" w:rsidR="008864DC" w:rsidRDefault="00BB17D1" w:rsidP="008864DC">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ακολούθησαν τα </w:t>
            </w:r>
            <w:r w:rsidRPr="00BB17D1">
              <w:rPr>
                <w:rFonts w:ascii="Times New Roman" w:eastAsia="Times New Roman" w:hAnsi="Times New Roman" w:cs="Times New Roman"/>
                <w:b/>
                <w:sz w:val="24"/>
                <w:szCs w:val="24"/>
                <w:lang w:val="el-GR"/>
              </w:rPr>
              <w:t>σωκρατικά</w:t>
            </w:r>
            <w:r w:rsidRPr="00BB17D1">
              <w:rPr>
                <w:rFonts w:ascii="Times New Roman" w:eastAsia="Times New Roman" w:hAnsi="Times New Roman" w:cs="Times New Roman"/>
                <w:sz w:val="24"/>
                <w:szCs w:val="24"/>
                <w:lang w:val="el-GR"/>
              </w:rPr>
              <w:t xml:space="preserve">, αφού είχε συναντήσει πολλούς «Σωκρατικούς» που είχαν εγκαταλείψει την Αθήνα μετά τη θανατική καταδίκη του δασκάλου τους </w:t>
            </w:r>
          </w:p>
          <w:p w14:paraId="595E49C6" w14:textId="77777777" w:rsidR="00BB17D1" w:rsidRPr="00BB17D1" w:rsidRDefault="00BB17D1" w:rsidP="008864DC">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και τελευταία γράφτηκαν τα </w:t>
            </w:r>
            <w:r w:rsidRPr="00BB17D1">
              <w:rPr>
                <w:rFonts w:ascii="Times New Roman" w:eastAsia="Times New Roman" w:hAnsi="Times New Roman" w:cs="Times New Roman"/>
                <w:b/>
                <w:sz w:val="24"/>
                <w:szCs w:val="24"/>
                <w:lang w:val="el-GR"/>
              </w:rPr>
              <w:t>διδακτικά</w:t>
            </w:r>
            <w:r w:rsidRPr="00BB17D1">
              <w:rPr>
                <w:rFonts w:ascii="Times New Roman" w:eastAsia="Times New Roman" w:hAnsi="Times New Roman" w:cs="Times New Roman"/>
                <w:sz w:val="24"/>
                <w:szCs w:val="24"/>
                <w:lang w:val="el-GR"/>
              </w:rPr>
              <w:t>, όσα αναφέρονται σε τεχνικά θέματα και θεσμούς.</w:t>
            </w:r>
          </w:p>
        </w:tc>
      </w:tr>
      <w:tr w:rsidR="00D114BE" w:rsidRPr="00177181" w14:paraId="1B1C012D" w14:textId="77777777" w:rsidTr="00BB17D1">
        <w:trPr>
          <w:tblCellSpacing w:w="15" w:type="dxa"/>
        </w:trPr>
        <w:tc>
          <w:tcPr>
            <w:tcW w:w="0" w:type="auto"/>
            <w:hideMark/>
          </w:tcPr>
          <w:p w14:paraId="08974A1C" w14:textId="77777777" w:rsidR="00BB17D1" w:rsidRPr="00BB17D1" w:rsidRDefault="00BB17D1" w:rsidP="00BB17D1">
            <w:pPr>
              <w:spacing w:after="0" w:line="240" w:lineRule="auto"/>
              <w:rPr>
                <w:rFonts w:ascii="Times New Roman" w:eastAsia="Times New Roman" w:hAnsi="Times New Roman" w:cs="Times New Roman"/>
                <w:sz w:val="24"/>
                <w:szCs w:val="24"/>
              </w:rPr>
            </w:pPr>
            <w:r w:rsidRPr="00BB17D1">
              <w:rPr>
                <w:rFonts w:ascii="Times New Roman" w:eastAsia="Times New Roman" w:hAnsi="Times New Roman" w:cs="Times New Roman"/>
                <w:b/>
                <w:bCs/>
                <w:i/>
                <w:iCs/>
                <w:sz w:val="24"/>
                <w:szCs w:val="24"/>
              </w:rPr>
              <w:t xml:space="preserve">Τα </w:t>
            </w:r>
            <w:proofErr w:type="spellStart"/>
            <w:r w:rsidRPr="00BB17D1">
              <w:rPr>
                <w:rFonts w:ascii="Times New Roman" w:eastAsia="Times New Roman" w:hAnsi="Times New Roman" w:cs="Times New Roman"/>
                <w:b/>
                <w:bCs/>
                <w:i/>
                <w:iCs/>
                <w:sz w:val="24"/>
                <w:szCs w:val="24"/>
              </w:rPr>
              <w:t>έργ</w:t>
            </w:r>
            <w:proofErr w:type="spellEnd"/>
            <w:r w:rsidRPr="00BB17D1">
              <w:rPr>
                <w:rFonts w:ascii="Times New Roman" w:eastAsia="Times New Roman" w:hAnsi="Times New Roman" w:cs="Times New Roman"/>
                <w:b/>
                <w:bCs/>
                <w:i/>
                <w:iCs/>
                <w:sz w:val="24"/>
                <w:szCs w:val="24"/>
              </w:rPr>
              <w:t xml:space="preserve">α </w:t>
            </w:r>
            <w:proofErr w:type="spellStart"/>
            <w:r w:rsidRPr="00BB17D1">
              <w:rPr>
                <w:rFonts w:ascii="Times New Roman" w:eastAsia="Times New Roman" w:hAnsi="Times New Roman" w:cs="Times New Roman"/>
                <w:b/>
                <w:bCs/>
                <w:i/>
                <w:iCs/>
                <w:sz w:val="24"/>
                <w:szCs w:val="24"/>
              </w:rPr>
              <w:t>του</w:t>
            </w:r>
            <w:proofErr w:type="spellEnd"/>
          </w:p>
        </w:tc>
        <w:tc>
          <w:tcPr>
            <w:tcW w:w="0" w:type="auto"/>
            <w:hideMark/>
          </w:tcPr>
          <w:p w14:paraId="2F02D7C2" w14:textId="77777777" w:rsidR="00BB17D1" w:rsidRPr="00BB17D1" w:rsidRDefault="00BB17D1" w:rsidP="008864DC">
            <w:pPr>
              <w:pStyle w:val="ListParagraph"/>
              <w:tabs>
                <w:tab w:val="left" w:pos="225"/>
              </w:tabs>
              <w:spacing w:before="100" w:beforeAutospacing="1" w:after="100" w:afterAutospacing="1" w:line="240" w:lineRule="auto"/>
              <w:ind w:left="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br/>
            </w:r>
            <w:r w:rsidRPr="00BB17D1">
              <w:rPr>
                <w:rFonts w:ascii="Times New Roman" w:eastAsia="Times New Roman" w:hAnsi="Times New Roman" w:cs="Times New Roman"/>
                <w:b/>
                <w:sz w:val="24"/>
                <w:szCs w:val="24"/>
                <w:u w:val="single"/>
                <w:lang w:val="el-GR"/>
              </w:rPr>
              <w:t>Ιστορικά</w:t>
            </w:r>
            <w:r w:rsidRPr="00BB17D1">
              <w:rPr>
                <w:rFonts w:ascii="Times New Roman" w:eastAsia="Times New Roman" w:hAnsi="Times New Roman" w:cs="Times New Roman"/>
                <w:sz w:val="24"/>
                <w:szCs w:val="24"/>
                <w:lang w:val="el-GR"/>
              </w:rPr>
              <w:br/>
            </w:r>
            <w:r w:rsidRPr="00BB17D1">
              <w:rPr>
                <w:rFonts w:ascii="Times New Roman" w:eastAsia="Times New Roman" w:hAnsi="Times New Roman" w:cs="Times New Roman"/>
                <w:b/>
                <w:sz w:val="24"/>
                <w:szCs w:val="24"/>
                <w:lang w:val="el-GR"/>
              </w:rPr>
              <w:t xml:space="preserve">Κύρου </w:t>
            </w:r>
            <w:proofErr w:type="spellStart"/>
            <w:r w:rsidRPr="00BB17D1">
              <w:rPr>
                <w:rFonts w:ascii="Times New Roman" w:eastAsia="Times New Roman" w:hAnsi="Times New Roman" w:cs="Times New Roman"/>
                <w:b/>
                <w:sz w:val="24"/>
                <w:szCs w:val="24"/>
                <w:lang w:val="el-GR"/>
              </w:rPr>
              <w:t>Ἀνάβασις</w:t>
            </w:r>
            <w:proofErr w:type="spellEnd"/>
            <w:r w:rsidRPr="00BB17D1">
              <w:rPr>
                <w:rFonts w:ascii="Times New Roman" w:eastAsia="Times New Roman" w:hAnsi="Times New Roman" w:cs="Times New Roman"/>
                <w:sz w:val="24"/>
                <w:szCs w:val="24"/>
                <w:lang w:val="el-GR"/>
              </w:rPr>
              <w:t xml:space="preserve">: Η συμμετοχή των «μυρίων», δέκα χιλιάδων Ελλήνων μισθοφόρων στην εκστρατεία του Κύρου εναντίον του αδελφού του βασιλιά Αρταξέρξη του Β' και η περιπετειώδης περιπλάνησή τους ως τον Εύξεινο Πόντο και από κει στη Θράκη, το 401 π.Χ. </w:t>
            </w:r>
            <w:r w:rsidRPr="00BB17D1">
              <w:rPr>
                <w:rFonts w:ascii="Times New Roman" w:eastAsia="Times New Roman" w:hAnsi="Times New Roman" w:cs="Times New Roman"/>
                <w:sz w:val="24"/>
                <w:szCs w:val="24"/>
                <w:lang w:val="el-GR"/>
              </w:rPr>
              <w:br/>
            </w:r>
            <w:proofErr w:type="spellStart"/>
            <w:r w:rsidRPr="00BB17D1">
              <w:rPr>
                <w:rFonts w:ascii="Times New Roman" w:eastAsia="Times New Roman" w:hAnsi="Times New Roman" w:cs="Times New Roman"/>
                <w:b/>
                <w:sz w:val="24"/>
                <w:szCs w:val="24"/>
                <w:lang w:val="el-GR"/>
              </w:rPr>
              <w:t>Ἑλληνικά</w:t>
            </w:r>
            <w:proofErr w:type="spellEnd"/>
            <w:r w:rsidRPr="00BB17D1">
              <w:rPr>
                <w:rFonts w:ascii="Times New Roman" w:eastAsia="Times New Roman" w:hAnsi="Times New Roman" w:cs="Times New Roman"/>
                <w:sz w:val="24"/>
                <w:szCs w:val="24"/>
                <w:lang w:val="el-GR"/>
              </w:rPr>
              <w:t xml:space="preserve">: Τα γεγονότα της περιόδου 411-362 π.Χ. </w:t>
            </w:r>
            <w:r w:rsidRPr="00BB17D1">
              <w:rPr>
                <w:rFonts w:ascii="Times New Roman" w:eastAsia="Times New Roman" w:hAnsi="Times New Roman" w:cs="Times New Roman"/>
                <w:sz w:val="24"/>
                <w:szCs w:val="24"/>
                <w:lang w:val="el-GR"/>
              </w:rPr>
              <w:br/>
            </w:r>
            <w:proofErr w:type="spellStart"/>
            <w:r w:rsidRPr="00BB17D1">
              <w:rPr>
                <w:rFonts w:ascii="Times New Roman" w:eastAsia="Times New Roman" w:hAnsi="Times New Roman" w:cs="Times New Roman"/>
                <w:b/>
                <w:sz w:val="24"/>
                <w:szCs w:val="24"/>
                <w:lang w:val="el-GR"/>
              </w:rPr>
              <w:t>Ἀγησίλαος</w:t>
            </w:r>
            <w:proofErr w:type="spellEnd"/>
            <w:r w:rsidRPr="00BB17D1">
              <w:rPr>
                <w:rFonts w:ascii="Times New Roman" w:eastAsia="Times New Roman" w:hAnsi="Times New Roman" w:cs="Times New Roman"/>
                <w:sz w:val="24"/>
                <w:szCs w:val="24"/>
                <w:lang w:val="el-GR"/>
              </w:rPr>
              <w:t>: Εγκωμιαστική βιογραφική έκθεση των αρετών του Σπαρτιάτη βασιλιά.</w:t>
            </w:r>
            <w:r w:rsidRPr="00BB17D1">
              <w:rPr>
                <w:rFonts w:ascii="Times New Roman" w:eastAsia="Times New Roman" w:hAnsi="Times New Roman" w:cs="Times New Roman"/>
                <w:sz w:val="24"/>
                <w:szCs w:val="24"/>
                <w:lang w:val="el-GR"/>
              </w:rPr>
              <w:br/>
            </w:r>
            <w:r w:rsidRPr="00BB17D1">
              <w:rPr>
                <w:rFonts w:ascii="Times New Roman" w:eastAsia="Times New Roman" w:hAnsi="Times New Roman" w:cs="Times New Roman"/>
                <w:b/>
                <w:sz w:val="24"/>
                <w:szCs w:val="24"/>
                <w:lang w:val="el-GR"/>
              </w:rPr>
              <w:t>Λακεδαιμονίων Πολιτεία</w:t>
            </w:r>
            <w:r w:rsidRPr="00BB17D1">
              <w:rPr>
                <w:rFonts w:ascii="Times New Roman" w:eastAsia="Times New Roman" w:hAnsi="Times New Roman" w:cs="Times New Roman"/>
                <w:sz w:val="24"/>
                <w:szCs w:val="24"/>
                <w:lang w:val="el-GR"/>
              </w:rPr>
              <w:t xml:space="preserve">: Περιγραφή της στρατιωτικής οργάνωσης, των κοινωνικών συνηθειών και της σταθερότητας των θεσμών της Σπάρτης. </w:t>
            </w:r>
            <w:r w:rsidRPr="00BB17D1">
              <w:rPr>
                <w:rFonts w:ascii="Times New Roman" w:eastAsia="Times New Roman" w:hAnsi="Times New Roman" w:cs="Times New Roman"/>
                <w:sz w:val="24"/>
                <w:szCs w:val="24"/>
                <w:lang w:val="el-GR"/>
              </w:rPr>
              <w:br/>
            </w:r>
            <w:r w:rsidRPr="00BB17D1">
              <w:rPr>
                <w:rFonts w:ascii="Times New Roman" w:eastAsia="Times New Roman" w:hAnsi="Times New Roman" w:cs="Times New Roman"/>
                <w:b/>
                <w:sz w:val="24"/>
                <w:szCs w:val="24"/>
                <w:lang w:val="el-GR"/>
              </w:rPr>
              <w:t>Κύρου Παιδεία</w:t>
            </w:r>
            <w:r w:rsidRPr="00BB17D1">
              <w:rPr>
                <w:rFonts w:ascii="Times New Roman" w:eastAsia="Times New Roman" w:hAnsi="Times New Roman" w:cs="Times New Roman"/>
                <w:sz w:val="24"/>
                <w:szCs w:val="24"/>
                <w:lang w:val="el-GR"/>
              </w:rPr>
              <w:t xml:space="preserve">: Μυθιστορηματική βιογραφία του Κύρου του Μεγάλου. Ο Ξενοφών αλλάζει ιστορικά στοιχεία και επινοεί περιστατικά για να προβάλει τις δικές του ιδέες σχετικά με την εκπαίδευση του ιδανικού ηγέτη και την επίδραση του οικογενειακού περιβάλλοντος. </w:t>
            </w:r>
            <w:r w:rsidRPr="00BB17D1">
              <w:rPr>
                <w:rFonts w:ascii="Times New Roman" w:eastAsia="Times New Roman" w:hAnsi="Times New Roman" w:cs="Times New Roman"/>
                <w:sz w:val="24"/>
                <w:szCs w:val="24"/>
                <w:lang w:val="el-GR"/>
              </w:rPr>
              <w:br/>
            </w:r>
            <w:r w:rsidRPr="00BB17D1">
              <w:rPr>
                <w:rFonts w:ascii="Times New Roman" w:eastAsia="Times New Roman" w:hAnsi="Times New Roman" w:cs="Times New Roman"/>
                <w:b/>
                <w:sz w:val="24"/>
                <w:szCs w:val="24"/>
                <w:u w:val="single"/>
                <w:lang w:val="el-GR"/>
              </w:rPr>
              <w:t>Σωκρατικά</w:t>
            </w:r>
            <w:r w:rsidRPr="00BB17D1">
              <w:rPr>
                <w:rFonts w:ascii="Times New Roman" w:eastAsia="Times New Roman" w:hAnsi="Times New Roman" w:cs="Times New Roman"/>
                <w:sz w:val="24"/>
                <w:szCs w:val="24"/>
                <w:lang w:val="el-GR"/>
              </w:rPr>
              <w:br/>
            </w:r>
            <w:proofErr w:type="spellStart"/>
            <w:r w:rsidRPr="00BB17D1">
              <w:rPr>
                <w:rFonts w:ascii="Times New Roman" w:eastAsia="Times New Roman" w:hAnsi="Times New Roman" w:cs="Times New Roman"/>
                <w:b/>
                <w:sz w:val="24"/>
                <w:szCs w:val="24"/>
                <w:lang w:val="el-GR"/>
              </w:rPr>
              <w:t>Ἀπολογία</w:t>
            </w:r>
            <w:proofErr w:type="spellEnd"/>
            <w:r w:rsidRPr="00BB17D1">
              <w:rPr>
                <w:rFonts w:ascii="Times New Roman" w:eastAsia="Times New Roman" w:hAnsi="Times New Roman" w:cs="Times New Roman"/>
                <w:b/>
                <w:sz w:val="24"/>
                <w:szCs w:val="24"/>
                <w:lang w:val="el-GR"/>
              </w:rPr>
              <w:t xml:space="preserve"> </w:t>
            </w:r>
            <w:proofErr w:type="spellStart"/>
            <w:r w:rsidRPr="00BB17D1">
              <w:rPr>
                <w:rFonts w:ascii="Times New Roman" w:eastAsia="Times New Roman" w:hAnsi="Times New Roman" w:cs="Times New Roman"/>
                <w:b/>
                <w:sz w:val="24"/>
                <w:szCs w:val="24"/>
                <w:lang w:val="el-GR"/>
              </w:rPr>
              <w:t>Σωκράτους</w:t>
            </w:r>
            <w:proofErr w:type="spellEnd"/>
            <w:r w:rsidRPr="00BB17D1">
              <w:rPr>
                <w:rFonts w:ascii="Times New Roman" w:eastAsia="Times New Roman" w:hAnsi="Times New Roman" w:cs="Times New Roman"/>
                <w:sz w:val="24"/>
                <w:szCs w:val="24"/>
                <w:lang w:val="el-GR"/>
              </w:rPr>
              <w:t>: (διαφορετική εκδοχή από την «Απολογία» του Πλάτωνος). Ο Σωκράτης αντικρούει την κατηγορία της αθεΐας και προβάλλει την ηθική του και τη σοφία του.</w:t>
            </w:r>
            <w:r w:rsidRPr="00BB17D1">
              <w:rPr>
                <w:rFonts w:ascii="Times New Roman" w:eastAsia="Times New Roman" w:hAnsi="Times New Roman" w:cs="Times New Roman"/>
                <w:sz w:val="24"/>
                <w:szCs w:val="24"/>
                <w:lang w:val="el-GR"/>
              </w:rPr>
              <w:br/>
            </w:r>
            <w:proofErr w:type="spellStart"/>
            <w:r w:rsidRPr="00BB17D1">
              <w:rPr>
                <w:rFonts w:ascii="Times New Roman" w:eastAsia="Times New Roman" w:hAnsi="Times New Roman" w:cs="Times New Roman"/>
                <w:b/>
                <w:sz w:val="24"/>
                <w:szCs w:val="24"/>
                <w:lang w:val="el-GR"/>
              </w:rPr>
              <w:t>Ἀπομνημονεύματα</w:t>
            </w:r>
            <w:proofErr w:type="spellEnd"/>
            <w:r w:rsidRPr="00BB17D1">
              <w:rPr>
                <w:rFonts w:ascii="Times New Roman" w:eastAsia="Times New Roman" w:hAnsi="Times New Roman" w:cs="Times New Roman"/>
                <w:b/>
                <w:sz w:val="24"/>
                <w:szCs w:val="24"/>
                <w:lang w:val="el-GR"/>
              </w:rPr>
              <w:t xml:space="preserve"> </w:t>
            </w:r>
            <w:proofErr w:type="spellStart"/>
            <w:r w:rsidRPr="00BB17D1">
              <w:rPr>
                <w:rFonts w:ascii="Times New Roman" w:eastAsia="Times New Roman" w:hAnsi="Times New Roman" w:cs="Times New Roman"/>
                <w:b/>
                <w:sz w:val="24"/>
                <w:szCs w:val="24"/>
                <w:lang w:val="el-GR"/>
              </w:rPr>
              <w:t>Σωκράτους</w:t>
            </w:r>
            <w:proofErr w:type="spellEnd"/>
            <w:r w:rsidRPr="00BB17D1">
              <w:rPr>
                <w:rFonts w:ascii="Times New Roman" w:eastAsia="Times New Roman" w:hAnsi="Times New Roman" w:cs="Times New Roman"/>
                <w:sz w:val="24"/>
                <w:szCs w:val="24"/>
                <w:lang w:val="el-GR"/>
              </w:rPr>
              <w:t>: Συζητήσεις και διάλογοι του μεγάλου στοχαστή και δάσκαλου που προβάλλουν την ηθική του επιρροή στους γύρω του.</w:t>
            </w:r>
            <w:r w:rsidRPr="00BB17D1">
              <w:rPr>
                <w:rFonts w:ascii="Times New Roman" w:eastAsia="Times New Roman" w:hAnsi="Times New Roman" w:cs="Times New Roman"/>
                <w:sz w:val="24"/>
                <w:szCs w:val="24"/>
                <w:lang w:val="el-GR"/>
              </w:rPr>
              <w:br/>
            </w:r>
            <w:proofErr w:type="spellStart"/>
            <w:r w:rsidRPr="00BB17D1">
              <w:rPr>
                <w:rFonts w:ascii="Times New Roman" w:eastAsia="Times New Roman" w:hAnsi="Times New Roman" w:cs="Times New Roman"/>
                <w:b/>
                <w:sz w:val="24"/>
                <w:szCs w:val="24"/>
                <w:lang w:val="el-GR"/>
              </w:rPr>
              <w:t>Συμπόσιον</w:t>
            </w:r>
            <w:proofErr w:type="spellEnd"/>
            <w:r w:rsidRPr="00BB17D1">
              <w:rPr>
                <w:rFonts w:ascii="Times New Roman" w:eastAsia="Times New Roman" w:hAnsi="Times New Roman" w:cs="Times New Roman"/>
                <w:sz w:val="24"/>
                <w:szCs w:val="24"/>
                <w:lang w:val="el-GR"/>
              </w:rPr>
              <w:t>: Μια συντροφιά μαζί με τον Σωκράτη διασκεδάζει και συζητάει για τον έρωτα.</w:t>
            </w:r>
            <w:r w:rsidRPr="00BB17D1">
              <w:rPr>
                <w:rFonts w:ascii="Times New Roman" w:eastAsia="Times New Roman" w:hAnsi="Times New Roman" w:cs="Times New Roman"/>
                <w:sz w:val="24"/>
                <w:szCs w:val="24"/>
                <w:lang w:val="el-GR"/>
              </w:rPr>
              <w:br/>
            </w:r>
            <w:proofErr w:type="spellStart"/>
            <w:r w:rsidRPr="00BB17D1">
              <w:rPr>
                <w:rFonts w:ascii="Times New Roman" w:eastAsia="Times New Roman" w:hAnsi="Times New Roman" w:cs="Times New Roman"/>
                <w:b/>
                <w:sz w:val="24"/>
                <w:szCs w:val="24"/>
                <w:lang w:val="el-GR"/>
              </w:rPr>
              <w:t>Οἰκονομικός</w:t>
            </w:r>
            <w:proofErr w:type="spellEnd"/>
            <w:r w:rsidRPr="00BB17D1">
              <w:rPr>
                <w:rFonts w:ascii="Times New Roman" w:eastAsia="Times New Roman" w:hAnsi="Times New Roman" w:cs="Times New Roman"/>
                <w:sz w:val="24"/>
                <w:szCs w:val="24"/>
                <w:lang w:val="el-GR"/>
              </w:rPr>
              <w:t xml:space="preserve">: Ο </w:t>
            </w:r>
            <w:proofErr w:type="spellStart"/>
            <w:r w:rsidRPr="00BB17D1">
              <w:rPr>
                <w:rFonts w:ascii="Times New Roman" w:eastAsia="Times New Roman" w:hAnsi="Times New Roman" w:cs="Times New Roman"/>
                <w:sz w:val="24"/>
                <w:szCs w:val="24"/>
                <w:lang w:val="el-GR"/>
              </w:rPr>
              <w:t>Ισχόμαχος</w:t>
            </w:r>
            <w:proofErr w:type="spellEnd"/>
            <w:r w:rsidRPr="00BB17D1">
              <w:rPr>
                <w:rFonts w:ascii="Times New Roman" w:eastAsia="Times New Roman" w:hAnsi="Times New Roman" w:cs="Times New Roman"/>
                <w:sz w:val="24"/>
                <w:szCs w:val="24"/>
                <w:lang w:val="el-GR"/>
              </w:rPr>
              <w:t xml:space="preserve"> εκθέτει στον Σωκράτη τις απόψεις του για τη διαχείριση του νοικοκυριού και του αγροκτήματος.</w:t>
            </w:r>
            <w:r w:rsidRPr="00BB17D1">
              <w:rPr>
                <w:rFonts w:ascii="Times New Roman" w:eastAsia="Times New Roman" w:hAnsi="Times New Roman" w:cs="Times New Roman"/>
                <w:sz w:val="24"/>
                <w:szCs w:val="24"/>
                <w:lang w:val="el-GR"/>
              </w:rPr>
              <w:br/>
            </w:r>
            <w:r w:rsidRPr="00BB17D1">
              <w:rPr>
                <w:rFonts w:ascii="Times New Roman" w:eastAsia="Times New Roman" w:hAnsi="Times New Roman" w:cs="Times New Roman"/>
                <w:b/>
                <w:sz w:val="24"/>
                <w:szCs w:val="24"/>
                <w:u w:val="single"/>
                <w:lang w:val="el-GR"/>
              </w:rPr>
              <w:t>Διδακτικά</w:t>
            </w:r>
            <w:r w:rsidRPr="00BB17D1">
              <w:rPr>
                <w:rFonts w:ascii="Times New Roman" w:eastAsia="Times New Roman" w:hAnsi="Times New Roman" w:cs="Times New Roman"/>
                <w:sz w:val="24"/>
                <w:szCs w:val="24"/>
                <w:lang w:val="el-GR"/>
              </w:rPr>
              <w:br/>
            </w:r>
            <w:r w:rsidRPr="00BB17D1">
              <w:rPr>
                <w:rFonts w:ascii="Times New Roman" w:eastAsia="Times New Roman" w:hAnsi="Times New Roman" w:cs="Times New Roman"/>
                <w:b/>
                <w:sz w:val="24"/>
                <w:szCs w:val="24"/>
                <w:lang w:val="el-GR"/>
              </w:rPr>
              <w:t xml:space="preserve">Περί </w:t>
            </w:r>
            <w:proofErr w:type="spellStart"/>
            <w:r w:rsidRPr="00BB17D1">
              <w:rPr>
                <w:rFonts w:ascii="Times New Roman" w:eastAsia="Times New Roman" w:hAnsi="Times New Roman" w:cs="Times New Roman"/>
                <w:b/>
                <w:sz w:val="24"/>
                <w:szCs w:val="24"/>
                <w:lang w:val="el-GR"/>
              </w:rPr>
              <w:t>ἱππικῆς</w:t>
            </w:r>
            <w:proofErr w:type="spellEnd"/>
            <w:r w:rsidRPr="00BB17D1">
              <w:rPr>
                <w:rFonts w:ascii="Times New Roman" w:eastAsia="Times New Roman" w:hAnsi="Times New Roman" w:cs="Times New Roman"/>
                <w:sz w:val="24"/>
                <w:szCs w:val="24"/>
                <w:lang w:val="el-GR"/>
              </w:rPr>
              <w:t>: οδηγίες για την καλύτερη δυνατή περιποίηση και χρησιμοποίηση των ίππων.</w:t>
            </w:r>
            <w:r w:rsidRPr="00BB17D1">
              <w:rPr>
                <w:rFonts w:ascii="Times New Roman" w:eastAsia="Times New Roman" w:hAnsi="Times New Roman" w:cs="Times New Roman"/>
                <w:sz w:val="24"/>
                <w:szCs w:val="24"/>
                <w:lang w:val="el-GR"/>
              </w:rPr>
              <w:br/>
            </w:r>
            <w:proofErr w:type="spellStart"/>
            <w:r w:rsidRPr="00BB17D1">
              <w:rPr>
                <w:rFonts w:ascii="Times New Roman" w:eastAsia="Times New Roman" w:hAnsi="Times New Roman" w:cs="Times New Roman"/>
                <w:b/>
                <w:sz w:val="24"/>
                <w:szCs w:val="24"/>
                <w:lang w:val="el-GR"/>
              </w:rPr>
              <w:t>Ἱππαρχικός</w:t>
            </w:r>
            <w:proofErr w:type="spellEnd"/>
            <w:r w:rsidRPr="00BB17D1">
              <w:rPr>
                <w:rFonts w:ascii="Times New Roman" w:eastAsia="Times New Roman" w:hAnsi="Times New Roman" w:cs="Times New Roman"/>
                <w:sz w:val="24"/>
                <w:szCs w:val="24"/>
                <w:lang w:val="el-GR"/>
              </w:rPr>
              <w:t>: οδηγίες για τις γνώσεις του Ιππάρχου (= του αρχηγού του ιππικού) σε θέματα οργάνωσης και τακτικής.</w:t>
            </w:r>
            <w:r w:rsidRPr="00BB17D1">
              <w:rPr>
                <w:rFonts w:ascii="Times New Roman" w:eastAsia="Times New Roman" w:hAnsi="Times New Roman" w:cs="Times New Roman"/>
                <w:sz w:val="24"/>
                <w:szCs w:val="24"/>
                <w:lang w:val="el-GR"/>
              </w:rPr>
              <w:br/>
            </w:r>
            <w:proofErr w:type="spellStart"/>
            <w:r w:rsidRPr="00BB17D1">
              <w:rPr>
                <w:rFonts w:ascii="Times New Roman" w:eastAsia="Times New Roman" w:hAnsi="Times New Roman" w:cs="Times New Roman"/>
                <w:b/>
                <w:sz w:val="24"/>
                <w:szCs w:val="24"/>
                <w:lang w:val="el-GR"/>
              </w:rPr>
              <w:t>Ἱέρων</w:t>
            </w:r>
            <w:proofErr w:type="spellEnd"/>
            <w:r w:rsidRPr="00BB17D1">
              <w:rPr>
                <w:rFonts w:ascii="Times New Roman" w:eastAsia="Times New Roman" w:hAnsi="Times New Roman" w:cs="Times New Roman"/>
                <w:sz w:val="24"/>
                <w:szCs w:val="24"/>
                <w:lang w:val="el-GR"/>
              </w:rPr>
              <w:t>: διάλογος ανάμεσα στον τύραννο των Συρακουσών και στον ποιητή Σιμωνίδη για τις διαφορές στη ζωή του απόλυτου μονάρχη και του απλού πολίτη.</w:t>
            </w:r>
            <w:r w:rsidRPr="00BB17D1">
              <w:rPr>
                <w:rFonts w:ascii="Times New Roman" w:eastAsia="Times New Roman" w:hAnsi="Times New Roman" w:cs="Times New Roman"/>
                <w:sz w:val="24"/>
                <w:szCs w:val="24"/>
                <w:lang w:val="el-GR"/>
              </w:rPr>
              <w:br/>
            </w:r>
            <w:r w:rsidRPr="00BB17D1">
              <w:rPr>
                <w:rFonts w:ascii="Times New Roman" w:eastAsia="Times New Roman" w:hAnsi="Times New Roman" w:cs="Times New Roman"/>
                <w:b/>
                <w:sz w:val="24"/>
                <w:szCs w:val="24"/>
                <w:lang w:val="el-GR"/>
              </w:rPr>
              <w:t>Πόροι ή Περί Προσόδων:</w:t>
            </w:r>
            <w:r w:rsidRPr="00BB17D1">
              <w:rPr>
                <w:rFonts w:ascii="Times New Roman" w:eastAsia="Times New Roman" w:hAnsi="Times New Roman" w:cs="Times New Roman"/>
                <w:sz w:val="24"/>
                <w:szCs w:val="24"/>
                <w:lang w:val="el-GR"/>
              </w:rPr>
              <w:t xml:space="preserve"> πρόταση λύσεων για την εξυγίανση των οικονομικών του κράτους των Αθηνών στα μέσα του 4ου αι. π.Χ. </w:t>
            </w:r>
          </w:p>
        </w:tc>
      </w:tr>
      <w:tr w:rsidR="00D114BE" w:rsidRPr="00177181" w14:paraId="2D3F1AF2" w14:textId="77777777" w:rsidTr="00BB17D1">
        <w:trPr>
          <w:tblCellSpacing w:w="15" w:type="dxa"/>
        </w:trPr>
        <w:tc>
          <w:tcPr>
            <w:tcW w:w="0" w:type="auto"/>
            <w:hideMark/>
          </w:tcPr>
          <w:p w14:paraId="1C65CAB4" w14:textId="77777777" w:rsidR="00BB17D1" w:rsidRPr="00BB17D1" w:rsidRDefault="00BB17D1" w:rsidP="00BB17D1">
            <w:pPr>
              <w:spacing w:before="100" w:beforeAutospacing="1" w:after="100" w:afterAutospacing="1" w:line="240" w:lineRule="auto"/>
              <w:rPr>
                <w:rFonts w:ascii="Times New Roman" w:eastAsia="Times New Roman" w:hAnsi="Times New Roman" w:cs="Times New Roman"/>
                <w:sz w:val="24"/>
                <w:szCs w:val="24"/>
              </w:rPr>
            </w:pPr>
            <w:r w:rsidRPr="00BB17D1">
              <w:rPr>
                <w:rFonts w:ascii="Times New Roman" w:eastAsia="Times New Roman" w:hAnsi="Times New Roman" w:cs="Times New Roman"/>
                <w:b/>
                <w:bCs/>
                <w:i/>
                <w:iCs/>
                <w:sz w:val="24"/>
                <w:szCs w:val="24"/>
              </w:rPr>
              <w:t>Η ταρα</w:t>
            </w:r>
            <w:proofErr w:type="spellStart"/>
            <w:r w:rsidRPr="00BB17D1">
              <w:rPr>
                <w:rFonts w:ascii="Times New Roman" w:eastAsia="Times New Roman" w:hAnsi="Times New Roman" w:cs="Times New Roman"/>
                <w:b/>
                <w:bCs/>
                <w:i/>
                <w:iCs/>
                <w:sz w:val="24"/>
                <w:szCs w:val="24"/>
              </w:rPr>
              <w:t>γμένη</w:t>
            </w:r>
            <w:proofErr w:type="spellEnd"/>
            <w:r w:rsidRPr="00BB17D1">
              <w:rPr>
                <w:rFonts w:ascii="Times New Roman" w:eastAsia="Times New Roman" w:hAnsi="Times New Roman" w:cs="Times New Roman"/>
                <w:b/>
                <w:bCs/>
                <w:i/>
                <w:iCs/>
                <w:sz w:val="24"/>
                <w:szCs w:val="24"/>
              </w:rPr>
              <w:t xml:space="preserve"> επ</w:t>
            </w:r>
            <w:proofErr w:type="spellStart"/>
            <w:r w:rsidRPr="00BB17D1">
              <w:rPr>
                <w:rFonts w:ascii="Times New Roman" w:eastAsia="Times New Roman" w:hAnsi="Times New Roman" w:cs="Times New Roman"/>
                <w:b/>
                <w:bCs/>
                <w:i/>
                <w:iCs/>
                <w:sz w:val="24"/>
                <w:szCs w:val="24"/>
              </w:rPr>
              <w:t>οχή</w:t>
            </w:r>
            <w:proofErr w:type="spellEnd"/>
            <w:r w:rsidRPr="00BB17D1">
              <w:rPr>
                <w:rFonts w:ascii="Times New Roman" w:eastAsia="Times New Roman" w:hAnsi="Times New Roman" w:cs="Times New Roman"/>
                <w:b/>
                <w:bCs/>
                <w:i/>
                <w:iCs/>
                <w:sz w:val="24"/>
                <w:szCs w:val="24"/>
              </w:rPr>
              <w:t xml:space="preserve"> </w:t>
            </w:r>
            <w:proofErr w:type="spellStart"/>
            <w:r w:rsidRPr="00BB17D1">
              <w:rPr>
                <w:rFonts w:ascii="Times New Roman" w:eastAsia="Times New Roman" w:hAnsi="Times New Roman" w:cs="Times New Roman"/>
                <w:b/>
                <w:bCs/>
                <w:i/>
                <w:iCs/>
                <w:sz w:val="24"/>
                <w:szCs w:val="24"/>
              </w:rPr>
              <w:t>του</w:t>
            </w:r>
            <w:proofErr w:type="spellEnd"/>
          </w:p>
        </w:tc>
        <w:tc>
          <w:tcPr>
            <w:tcW w:w="0" w:type="auto"/>
            <w:hideMark/>
          </w:tcPr>
          <w:p w14:paraId="081E2D71" w14:textId="77777777" w:rsidR="008864DC" w:rsidRDefault="00BB17D1" w:rsidP="008864DC">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θαυμασμό</w:t>
            </w:r>
            <w:r w:rsidR="008864DC">
              <w:rPr>
                <w:rFonts w:ascii="Times New Roman" w:eastAsia="Times New Roman" w:hAnsi="Times New Roman" w:cs="Times New Roman"/>
                <w:sz w:val="24"/>
                <w:szCs w:val="24"/>
                <w:lang w:val="el-GR"/>
              </w:rPr>
              <w:t>ς</w:t>
            </w:r>
            <w:r w:rsidRPr="00BB17D1">
              <w:rPr>
                <w:rFonts w:ascii="Times New Roman" w:eastAsia="Times New Roman" w:hAnsi="Times New Roman" w:cs="Times New Roman"/>
                <w:sz w:val="24"/>
                <w:szCs w:val="24"/>
                <w:lang w:val="el-GR"/>
              </w:rPr>
              <w:t xml:space="preserve"> για Θουκυδίδη και φιλοδοξία να συνεχίσει το έργο του στα Ελληνικά, </w:t>
            </w:r>
          </w:p>
          <w:p w14:paraId="08C1F78F" w14:textId="77777777" w:rsidR="008864DC" w:rsidRDefault="00BB17D1" w:rsidP="008864DC">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δεν διαθέτει τη διεισδυτικότητα ή τη </w:t>
            </w:r>
            <w:proofErr w:type="spellStart"/>
            <w:r w:rsidRPr="00BB17D1">
              <w:rPr>
                <w:rFonts w:ascii="Times New Roman" w:eastAsia="Times New Roman" w:hAnsi="Times New Roman" w:cs="Times New Roman"/>
                <w:sz w:val="24"/>
                <w:szCs w:val="24"/>
                <w:lang w:val="el-GR"/>
              </w:rPr>
              <w:t>βαθειά</w:t>
            </w:r>
            <w:proofErr w:type="spellEnd"/>
            <w:r w:rsidRPr="00BB17D1">
              <w:rPr>
                <w:rFonts w:ascii="Times New Roman" w:eastAsia="Times New Roman" w:hAnsi="Times New Roman" w:cs="Times New Roman"/>
                <w:sz w:val="24"/>
                <w:szCs w:val="24"/>
                <w:lang w:val="el-GR"/>
              </w:rPr>
              <w:t xml:space="preserve"> φιλοσοφημένη πολιτική σκέψη </w:t>
            </w:r>
            <w:r w:rsidR="008864DC">
              <w:rPr>
                <w:rFonts w:ascii="Times New Roman" w:eastAsia="Times New Roman" w:hAnsi="Times New Roman" w:cs="Times New Roman"/>
                <w:sz w:val="24"/>
                <w:szCs w:val="24"/>
                <w:lang w:val="el-GR"/>
              </w:rPr>
              <w:t>του Θουκυδίδη</w:t>
            </w:r>
            <w:r w:rsidRPr="00BB17D1">
              <w:rPr>
                <w:rFonts w:ascii="Times New Roman" w:eastAsia="Times New Roman" w:hAnsi="Times New Roman" w:cs="Times New Roman"/>
                <w:sz w:val="24"/>
                <w:szCs w:val="24"/>
                <w:lang w:val="el-GR"/>
              </w:rPr>
              <w:t xml:space="preserve">. </w:t>
            </w:r>
          </w:p>
          <w:p w14:paraId="1442E292" w14:textId="77777777" w:rsidR="008864DC" w:rsidRDefault="00BB17D1" w:rsidP="008864DC">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σαφήνεια και ακρίβεια στην έκφρασ</w:t>
            </w:r>
            <w:r w:rsidR="008864DC">
              <w:rPr>
                <w:rFonts w:ascii="Times New Roman" w:eastAsia="Times New Roman" w:hAnsi="Times New Roman" w:cs="Times New Roman"/>
                <w:sz w:val="24"/>
                <w:szCs w:val="24"/>
                <w:lang w:val="el-GR"/>
              </w:rPr>
              <w:t xml:space="preserve">η, </w:t>
            </w:r>
          </w:p>
          <w:p w14:paraId="64FAC8AA" w14:textId="77777777" w:rsidR="008864DC" w:rsidRDefault="00BB17D1" w:rsidP="008864DC">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απόλυτη ακρίβεια της περιγραφής των χώρων που εξελίχθηκαν τα γεγονότα, </w:t>
            </w:r>
          </w:p>
          <w:p w14:paraId="03F1027F" w14:textId="77777777" w:rsidR="008864DC" w:rsidRDefault="00BB17D1" w:rsidP="008864DC">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ζωντάνια της γραφής του, που θυμίζει ικανό «ρεπόρτερ» και </w:t>
            </w:r>
          </w:p>
          <w:p w14:paraId="4FF9625B" w14:textId="77777777" w:rsidR="00BB17D1" w:rsidRPr="00BB17D1" w:rsidRDefault="00BB17D1" w:rsidP="008864DC">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ιδεολογική του συνέπεια έδωσε μια ξεκάθαρη εικόνα των πο</w:t>
            </w:r>
            <w:r w:rsidR="008864DC">
              <w:rPr>
                <w:rFonts w:ascii="Times New Roman" w:eastAsia="Times New Roman" w:hAnsi="Times New Roman" w:cs="Times New Roman"/>
                <w:sz w:val="24"/>
                <w:szCs w:val="24"/>
                <w:lang w:val="el-GR"/>
              </w:rPr>
              <w:t>λιτικών εξελίξεων του 4ου αι.</w:t>
            </w:r>
          </w:p>
        </w:tc>
      </w:tr>
      <w:tr w:rsidR="00BB17D1" w:rsidRPr="00177181" w14:paraId="2A49F465" w14:textId="77777777" w:rsidTr="00BB17D1">
        <w:trPr>
          <w:tblCellSpacing w:w="15" w:type="dxa"/>
        </w:trPr>
        <w:tc>
          <w:tcPr>
            <w:tcW w:w="0" w:type="auto"/>
            <w:hideMark/>
          </w:tcPr>
          <w:p w14:paraId="68F9803E" w14:textId="77777777" w:rsidR="00BB17D1" w:rsidRPr="00BB17D1" w:rsidRDefault="00BB17D1" w:rsidP="00BB17D1">
            <w:pPr>
              <w:spacing w:before="100" w:beforeAutospacing="1" w:after="100" w:afterAutospacing="1" w:line="240" w:lineRule="auto"/>
              <w:rPr>
                <w:rFonts w:ascii="Times New Roman" w:eastAsia="Times New Roman" w:hAnsi="Times New Roman" w:cs="Times New Roman"/>
                <w:sz w:val="24"/>
                <w:szCs w:val="24"/>
                <w:lang w:val="el-GR"/>
              </w:rPr>
            </w:pPr>
            <w:r w:rsidRPr="00BB17D1">
              <w:rPr>
                <w:rFonts w:ascii="Times New Roman" w:eastAsia="Times New Roman" w:hAnsi="Times New Roman" w:cs="Times New Roman"/>
                <w:b/>
                <w:bCs/>
                <w:i/>
                <w:iCs/>
                <w:sz w:val="24"/>
                <w:szCs w:val="24"/>
                <w:lang w:val="el-GR"/>
              </w:rPr>
              <w:t>Η πίστη του σε αξίες</w:t>
            </w:r>
          </w:p>
        </w:tc>
        <w:tc>
          <w:tcPr>
            <w:tcW w:w="0" w:type="auto"/>
            <w:hideMark/>
          </w:tcPr>
          <w:p w14:paraId="46B9AB8E" w14:textId="77777777" w:rsidR="00D114BE" w:rsidRDefault="00BB17D1" w:rsidP="00D114BE">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σταθερός στις ιδέες του </w:t>
            </w:r>
          </w:p>
          <w:p w14:paraId="5BF7490A" w14:textId="77777777" w:rsidR="00D114BE" w:rsidRDefault="00D114BE" w:rsidP="00D114BE">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π</w:t>
            </w:r>
            <w:r w:rsidR="00BB17D1" w:rsidRPr="00BB17D1">
              <w:rPr>
                <w:rFonts w:ascii="Times New Roman" w:eastAsia="Times New Roman" w:hAnsi="Times New Roman" w:cs="Times New Roman"/>
                <w:sz w:val="24"/>
                <w:szCs w:val="24"/>
                <w:lang w:val="el-GR"/>
              </w:rPr>
              <w:t>αρά την αντιπάθ</w:t>
            </w:r>
            <w:r>
              <w:rPr>
                <w:rFonts w:ascii="Times New Roman" w:eastAsia="Times New Roman" w:hAnsi="Times New Roman" w:cs="Times New Roman"/>
                <w:sz w:val="24"/>
                <w:szCs w:val="24"/>
                <w:lang w:val="el-GR"/>
              </w:rPr>
              <w:t>ειά του προς την αθηναϊκή δημοκρατία</w:t>
            </w:r>
            <w:r w:rsidR="00BB17D1" w:rsidRPr="00BB17D1">
              <w:rPr>
                <w:rFonts w:ascii="Times New Roman" w:eastAsia="Times New Roman" w:hAnsi="Times New Roman" w:cs="Times New Roman"/>
                <w:sz w:val="24"/>
                <w:szCs w:val="24"/>
                <w:lang w:val="el-GR"/>
              </w:rPr>
              <w:t xml:space="preserve">, περιγράφει με εντιμότητα τις αγριότητες του καθεστώτος των τριάκοντα τυράννων και καταδικάζει την αυθαιρεσία και την ανηθικότητα της εξουσίας. </w:t>
            </w:r>
          </w:p>
          <w:p w14:paraId="38B9F866" w14:textId="77777777" w:rsidR="00D114BE" w:rsidRDefault="00BB17D1" w:rsidP="00D114BE">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lastRenderedPageBreak/>
              <w:t xml:space="preserve">παρά το θαυμασμό του για θεσμούς, ιστορία και πολιτική πρακτική Σπάρτης, αποδοκιμάζει έντονα την κατάληψη της Καδμείας, της Ακρόπολης της Θήβας, από τους Σπαρτιάτες (382 π.Χ.) και αποδίδει σε θεϊκή τιμωρία την ήττα τους από τους Θηβαίους και την παρακμή της δύναμής τους· νικήθηκαν οι αήττητοι ως τότε Σπαρτιάτες, γιατί αθέτησαν το λόγο τους και </w:t>
            </w:r>
            <w:proofErr w:type="spellStart"/>
            <w:r w:rsidRPr="00BB17D1">
              <w:rPr>
                <w:rFonts w:ascii="Times New Roman" w:eastAsia="Times New Roman" w:hAnsi="Times New Roman" w:cs="Times New Roman"/>
                <w:sz w:val="24"/>
                <w:szCs w:val="24"/>
                <w:lang w:val="el-GR"/>
              </w:rPr>
              <w:t>παρέβησαν</w:t>
            </w:r>
            <w:proofErr w:type="spellEnd"/>
            <w:r w:rsidRPr="00BB17D1">
              <w:rPr>
                <w:rFonts w:ascii="Times New Roman" w:eastAsia="Times New Roman" w:hAnsi="Times New Roman" w:cs="Times New Roman"/>
                <w:sz w:val="24"/>
                <w:szCs w:val="24"/>
                <w:lang w:val="el-GR"/>
              </w:rPr>
              <w:t xml:space="preserve"> τους όρκους </w:t>
            </w:r>
            <w:r w:rsidR="00D114BE">
              <w:rPr>
                <w:rFonts w:ascii="Times New Roman" w:eastAsia="Times New Roman" w:hAnsi="Times New Roman" w:cs="Times New Roman"/>
                <w:sz w:val="24"/>
                <w:szCs w:val="24"/>
                <w:lang w:val="el-GR"/>
              </w:rPr>
              <w:t>τους.</w:t>
            </w:r>
          </w:p>
          <w:p w14:paraId="517B2CE2" w14:textId="77777777" w:rsidR="00D114BE" w:rsidRDefault="00BB17D1" w:rsidP="00D114BE">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Οι χαρακτηρισμοί «</w:t>
            </w:r>
            <w:proofErr w:type="spellStart"/>
            <w:r w:rsidRPr="00BB17D1">
              <w:rPr>
                <w:rFonts w:ascii="Times New Roman" w:eastAsia="Times New Roman" w:hAnsi="Times New Roman" w:cs="Times New Roman"/>
                <w:sz w:val="24"/>
                <w:szCs w:val="24"/>
                <w:u w:val="single"/>
                <w:lang w:val="el-GR"/>
              </w:rPr>
              <w:t>ἀττική</w:t>
            </w:r>
            <w:proofErr w:type="spellEnd"/>
            <w:r w:rsidRPr="00BB17D1">
              <w:rPr>
                <w:rFonts w:ascii="Times New Roman" w:eastAsia="Times New Roman" w:hAnsi="Times New Roman" w:cs="Times New Roman"/>
                <w:sz w:val="24"/>
                <w:szCs w:val="24"/>
                <w:u w:val="single"/>
                <w:lang w:val="el-GR"/>
              </w:rPr>
              <w:t xml:space="preserve"> μέλισσα</w:t>
            </w:r>
            <w:r w:rsidRPr="00BB17D1">
              <w:rPr>
                <w:rFonts w:ascii="Times New Roman" w:eastAsia="Times New Roman" w:hAnsi="Times New Roman" w:cs="Times New Roman"/>
                <w:sz w:val="24"/>
                <w:szCs w:val="24"/>
                <w:lang w:val="el-GR"/>
              </w:rPr>
              <w:t>» και «</w:t>
            </w:r>
            <w:proofErr w:type="spellStart"/>
            <w:r w:rsidRPr="00BB17D1">
              <w:rPr>
                <w:rFonts w:ascii="Times New Roman" w:eastAsia="Times New Roman" w:hAnsi="Times New Roman" w:cs="Times New Roman"/>
                <w:sz w:val="24"/>
                <w:szCs w:val="24"/>
                <w:u w:val="single"/>
                <w:lang w:val="el-GR"/>
              </w:rPr>
              <w:t>ἀττική</w:t>
            </w:r>
            <w:proofErr w:type="spellEnd"/>
            <w:r w:rsidRPr="00BB17D1">
              <w:rPr>
                <w:rFonts w:ascii="Times New Roman" w:eastAsia="Times New Roman" w:hAnsi="Times New Roman" w:cs="Times New Roman"/>
                <w:sz w:val="24"/>
                <w:szCs w:val="24"/>
                <w:u w:val="single"/>
                <w:lang w:val="el-GR"/>
              </w:rPr>
              <w:t xml:space="preserve"> </w:t>
            </w:r>
            <w:proofErr w:type="spellStart"/>
            <w:r w:rsidRPr="00BB17D1">
              <w:rPr>
                <w:rFonts w:ascii="Times New Roman" w:eastAsia="Times New Roman" w:hAnsi="Times New Roman" w:cs="Times New Roman"/>
                <w:sz w:val="24"/>
                <w:szCs w:val="24"/>
                <w:u w:val="single"/>
                <w:lang w:val="el-GR"/>
              </w:rPr>
              <w:t>μοῦσα</w:t>
            </w:r>
            <w:proofErr w:type="spellEnd"/>
            <w:r w:rsidRPr="00BB17D1">
              <w:rPr>
                <w:rFonts w:ascii="Times New Roman" w:eastAsia="Times New Roman" w:hAnsi="Times New Roman" w:cs="Times New Roman"/>
                <w:sz w:val="24"/>
                <w:szCs w:val="24"/>
                <w:lang w:val="el-GR"/>
              </w:rPr>
              <w:t xml:space="preserve">» δείχνουν τον θαυμασμό των μελετητών του για τη γλώσσα του </w:t>
            </w:r>
          </w:p>
          <w:p w14:paraId="7D75AD0B" w14:textId="77777777" w:rsidR="00D114BE" w:rsidRDefault="00BB17D1" w:rsidP="00D114BE">
            <w:pPr>
              <w:pStyle w:val="ListParagraph"/>
              <w:numPr>
                <w:ilvl w:val="0"/>
                <w:numId w:val="1"/>
              </w:numPr>
              <w:tabs>
                <w:tab w:val="left" w:pos="225"/>
              </w:tabs>
              <w:spacing w:before="100" w:beforeAutospacing="1" w:after="100" w:afterAutospacing="1" w:line="240" w:lineRule="auto"/>
              <w:ind w:left="0" w:firstLine="0"/>
              <w:rPr>
                <w:rFonts w:ascii="Times New Roman" w:eastAsia="Times New Roman" w:hAnsi="Times New Roman" w:cs="Times New Roman"/>
                <w:sz w:val="24"/>
                <w:szCs w:val="24"/>
                <w:lang w:val="el-GR"/>
              </w:rPr>
            </w:pPr>
            <w:r w:rsidRPr="00BB17D1">
              <w:rPr>
                <w:rFonts w:ascii="Times New Roman" w:eastAsia="Times New Roman" w:hAnsi="Times New Roman" w:cs="Times New Roman"/>
                <w:sz w:val="24"/>
                <w:szCs w:val="24"/>
                <w:lang w:val="el-GR"/>
              </w:rPr>
              <w:t xml:space="preserve">Τα δημοφιλέστερα έργα του από την Αναγέννηση ως την εποχή μας, και κυρίως η Κύρου </w:t>
            </w:r>
            <w:proofErr w:type="spellStart"/>
            <w:r w:rsidRPr="00BB17D1">
              <w:rPr>
                <w:rFonts w:ascii="Times New Roman" w:eastAsia="Times New Roman" w:hAnsi="Times New Roman" w:cs="Times New Roman"/>
                <w:sz w:val="24"/>
                <w:szCs w:val="24"/>
                <w:lang w:val="el-GR"/>
              </w:rPr>
              <w:t>Ἀνάβασις</w:t>
            </w:r>
            <w:proofErr w:type="spellEnd"/>
            <w:r w:rsidRPr="00BB17D1">
              <w:rPr>
                <w:rFonts w:ascii="Times New Roman" w:eastAsia="Times New Roman" w:hAnsi="Times New Roman" w:cs="Times New Roman"/>
                <w:sz w:val="24"/>
                <w:szCs w:val="24"/>
                <w:lang w:val="el-GR"/>
              </w:rPr>
              <w:t xml:space="preserve"> χρησιμοποιήθηκαν ως διδακτικά βιβλία</w:t>
            </w:r>
          </w:p>
          <w:p w14:paraId="267C821F" w14:textId="0C3E445B" w:rsidR="00BB17D1" w:rsidRDefault="00BB17D1" w:rsidP="005B5689">
            <w:pPr>
              <w:pStyle w:val="ListParagraph"/>
              <w:tabs>
                <w:tab w:val="left" w:pos="225"/>
              </w:tabs>
              <w:spacing w:before="100" w:beforeAutospacing="1" w:after="100" w:afterAutospacing="1" w:line="240" w:lineRule="auto"/>
              <w:ind w:left="0"/>
              <w:rPr>
                <w:rFonts w:ascii="Times New Roman" w:eastAsia="Times New Roman" w:hAnsi="Times New Roman" w:cs="Times New Roman"/>
                <w:sz w:val="24"/>
                <w:szCs w:val="24"/>
                <w:lang w:val="el-GR"/>
              </w:rPr>
            </w:pPr>
          </w:p>
          <w:p w14:paraId="1198B44F" w14:textId="77777777" w:rsidR="005B5689" w:rsidRPr="00BB17D1" w:rsidRDefault="005B5689" w:rsidP="005B5689">
            <w:pPr>
              <w:pStyle w:val="ListParagraph"/>
              <w:tabs>
                <w:tab w:val="left" w:pos="225"/>
              </w:tabs>
              <w:spacing w:before="100" w:beforeAutospacing="1" w:after="100" w:afterAutospacing="1" w:line="240" w:lineRule="auto"/>
              <w:ind w:left="0"/>
              <w:rPr>
                <w:rFonts w:ascii="Times New Roman" w:eastAsia="Times New Roman" w:hAnsi="Times New Roman" w:cs="Times New Roman"/>
                <w:sz w:val="24"/>
                <w:szCs w:val="24"/>
                <w:lang w:val="el-GR"/>
              </w:rPr>
            </w:pPr>
          </w:p>
        </w:tc>
      </w:tr>
    </w:tbl>
    <w:p w14:paraId="72319B48" w14:textId="4BD1134D" w:rsidR="00000000" w:rsidRPr="00D114BE" w:rsidRDefault="00177181" w:rsidP="005B5689">
      <w:pPr>
        <w:ind w:left="4320"/>
        <w:rPr>
          <w:lang w:val="el-GR"/>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741F1C21" wp14:editId="58B86356">
                <wp:simplePos x="0" y="0"/>
                <wp:positionH relativeFrom="column">
                  <wp:posOffset>2171700</wp:posOffset>
                </wp:positionH>
                <wp:positionV relativeFrom="paragraph">
                  <wp:posOffset>-194310</wp:posOffset>
                </wp:positionV>
                <wp:extent cx="4867275" cy="1152525"/>
                <wp:effectExtent l="342900" t="19050" r="47625" b="47625"/>
                <wp:wrapNone/>
                <wp:docPr id="3" name="Oval Callout 3"/>
                <wp:cNvGraphicFramePr/>
                <a:graphic xmlns:a="http://schemas.openxmlformats.org/drawingml/2006/main">
                  <a:graphicData uri="http://schemas.microsoft.com/office/word/2010/wordprocessingShape">
                    <wps:wsp>
                      <wps:cNvSpPr/>
                      <wps:spPr>
                        <a:xfrm>
                          <a:off x="0" y="0"/>
                          <a:ext cx="4867275" cy="1152525"/>
                        </a:xfrm>
                        <a:prstGeom prst="wedgeEllipseCallout">
                          <a:avLst>
                            <a:gd name="adj1" fmla="val -56253"/>
                            <a:gd name="adj2" fmla="val 2423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1FAEB" w14:textId="77777777" w:rsidR="005B5689" w:rsidRDefault="005B5689" w:rsidP="005B56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1F1C2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6" type="#_x0000_t63" style="position:absolute;left:0;text-align:left;margin-left:171pt;margin-top:-15.3pt;width:383.25pt;height:9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" adj="-1351,16034" filled="f" strokecolor="black [3213]" strokeweight="1pt">
                <v:textbox>
                  <w:txbxContent>
                    <w:p w14:paraId="4761FAEB" w14:textId="77777777" w:rsidR="005B5689" w:rsidRDefault="005B5689" w:rsidP="005B5689">
                      <w:pPr>
                        <w:jc w:val="center"/>
                      </w:pPr>
                    </w:p>
                  </w:txbxContent>
                </v:textbox>
              </v:shape>
            </w:pict>
          </mc:Fallback>
        </mc:AlternateContent>
      </w:r>
      <w:r w:rsidR="00D114BE">
        <w:rPr>
          <w:noProof/>
        </w:rPr>
        <w:drawing>
          <wp:anchor distT="0" distB="0" distL="114300" distR="114300" simplePos="0" relativeHeight="251658240" behindDoc="1" locked="0" layoutInCell="1" allowOverlap="1" wp14:anchorId="1FC9B024" wp14:editId="177711C6">
            <wp:simplePos x="0" y="0"/>
            <wp:positionH relativeFrom="column">
              <wp:posOffset>0</wp:posOffset>
            </wp:positionH>
            <wp:positionV relativeFrom="paragraph">
              <wp:posOffset>-2540</wp:posOffset>
            </wp:positionV>
            <wp:extent cx="2057400" cy="2219325"/>
            <wp:effectExtent l="0" t="0" r="0" b="9525"/>
            <wp:wrapNone/>
            <wp:docPr id="1" name="Picture 1" descr="Αποτέλεσμα εικόνας για did you know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did you know clip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5689" w:rsidRPr="00BB17D1">
        <w:rPr>
          <w:rFonts w:ascii="Times New Roman" w:eastAsia="Times New Roman" w:hAnsi="Times New Roman" w:cs="Times New Roman"/>
          <w:sz w:val="24"/>
          <w:szCs w:val="24"/>
          <w:lang w:val="el-GR"/>
        </w:rPr>
        <w:t xml:space="preserve">Τα </w:t>
      </w:r>
      <w:proofErr w:type="spellStart"/>
      <w:r w:rsidR="005B5689" w:rsidRPr="00BB17D1">
        <w:rPr>
          <w:rFonts w:ascii="Times New Roman" w:eastAsia="Times New Roman" w:hAnsi="Times New Roman" w:cs="Times New Roman"/>
          <w:sz w:val="24"/>
          <w:szCs w:val="24"/>
          <w:lang w:val="el-GR"/>
        </w:rPr>
        <w:t>Ἑλληνικά</w:t>
      </w:r>
      <w:proofErr w:type="spellEnd"/>
      <w:r w:rsidR="005B5689" w:rsidRPr="00BB17D1">
        <w:rPr>
          <w:rFonts w:ascii="Times New Roman" w:eastAsia="Times New Roman" w:hAnsi="Times New Roman" w:cs="Times New Roman"/>
          <w:sz w:val="24"/>
          <w:szCs w:val="24"/>
          <w:lang w:val="el-GR"/>
        </w:rPr>
        <w:t xml:space="preserve"> είναι το μόνο ιστορικό σύγγραμμα του 4ου αι. π.Χ. που έχει σωθεί και αποτελεί τη σπουδαιότερη πηγή για τα γεγονότα της περιόδου 411-362 π.Χ.</w:t>
      </w:r>
    </w:p>
    <w:sectPr w:rsidR="00D77E5F" w:rsidRPr="00D114BE" w:rsidSect="00BB17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F4A25"/>
    <w:multiLevelType w:val="hybridMultilevel"/>
    <w:tmpl w:val="6736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247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D1"/>
    <w:rsid w:val="00177181"/>
    <w:rsid w:val="00266893"/>
    <w:rsid w:val="002E01E7"/>
    <w:rsid w:val="005B5689"/>
    <w:rsid w:val="008864DC"/>
    <w:rsid w:val="00BB17D1"/>
    <w:rsid w:val="00C130B9"/>
    <w:rsid w:val="00D1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911C"/>
  <w15:chartTrackingRefBased/>
  <w15:docId w15:val="{A83E6BCD-6518-474B-B4C4-0C42EE5F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 D</cp:lastModifiedBy>
  <cp:revision>2</cp:revision>
  <cp:lastPrinted>2025-01-05T02:08:00Z</cp:lastPrinted>
  <dcterms:created xsi:type="dcterms:W3CDTF">2019-04-09T21:22:00Z</dcterms:created>
  <dcterms:modified xsi:type="dcterms:W3CDTF">2025-01-05T02:10:00Z</dcterms:modified>
</cp:coreProperties>
</file>