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35E3" w14:textId="2EC8F13C" w:rsidR="005944F7" w:rsidRPr="005944F7" w:rsidRDefault="00246538" w:rsidP="0094025E">
      <w:pPr>
        <w:rPr>
          <w:color w:val="000000"/>
          <w:sz w:val="27"/>
          <w:szCs w:val="27"/>
          <w:highlight w:val="yellow"/>
        </w:rPr>
      </w:pPr>
      <w:bookmarkStart w:id="0" w:name="_Hlk193120332"/>
      <w:r w:rsidRPr="00D54B75">
        <w:rPr>
          <w:color w:val="000000"/>
        </w:rPr>
        <w:t xml:space="preserve">Πλαγιότιτλοι </w:t>
      </w:r>
      <w:r w:rsidR="0094025E" w:rsidRPr="00D54B75">
        <w:rPr>
          <w:color w:val="000000"/>
        </w:rPr>
        <w:t xml:space="preserve">παραγράφων </w:t>
      </w:r>
      <w:r w:rsidRPr="00D54B75">
        <w:rPr>
          <w:color w:val="000000"/>
        </w:rPr>
        <w:t xml:space="preserve"> </w:t>
      </w:r>
      <w:r w:rsidR="005944F7" w:rsidRPr="00D54B75">
        <w:rPr>
          <w:color w:val="000000"/>
        </w:rPr>
        <w:t xml:space="preserve">και ενότητες </w:t>
      </w:r>
      <w:r w:rsidR="0094025E" w:rsidRPr="00D54B75">
        <w:rPr>
          <w:b/>
          <w:bCs/>
          <w:color w:val="000000"/>
          <w:u w:val="single"/>
        </w:rPr>
        <w:t>1</w:t>
      </w:r>
      <w:r w:rsidR="0094025E" w:rsidRPr="00D54B75">
        <w:rPr>
          <w:b/>
          <w:bCs/>
          <w:color w:val="000000"/>
          <w:u w:val="single"/>
          <w:vertAlign w:val="superscript"/>
        </w:rPr>
        <w:t>ου</w:t>
      </w:r>
      <w:r w:rsidR="0094025E" w:rsidRPr="00D54B75">
        <w:rPr>
          <w:b/>
          <w:bCs/>
          <w:color w:val="000000"/>
          <w:u w:val="single"/>
        </w:rPr>
        <w:t xml:space="preserve"> </w:t>
      </w:r>
      <w:r w:rsidRPr="00D54B75">
        <w:rPr>
          <w:b/>
          <w:bCs/>
          <w:color w:val="000000"/>
          <w:u w:val="single"/>
        </w:rPr>
        <w:t>κειμένου</w:t>
      </w:r>
      <w:r w:rsidRPr="00D54B75">
        <w:rPr>
          <w:color w:val="000000"/>
        </w:rPr>
        <w:t xml:space="preserve"> για την Ύδρα σελ. 112</w:t>
      </w:r>
      <w:r>
        <w:rPr>
          <w:color w:val="000000"/>
          <w:sz w:val="27"/>
          <w:szCs w:val="27"/>
        </w:rPr>
        <w:br/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922"/>
      </w:tblGrid>
      <w:tr w:rsidR="005944F7" w14:paraId="459ED31F" w14:textId="77777777" w:rsidTr="005944F7">
        <w:tc>
          <w:tcPr>
            <w:tcW w:w="6374" w:type="dxa"/>
          </w:tcPr>
          <w:p w14:paraId="589891B4" w14:textId="267CDAD7" w:rsidR="005944F7" w:rsidRPr="005944F7" w:rsidRDefault="005944F7" w:rsidP="005944F7">
            <w:pPr>
              <w:jc w:val="center"/>
              <w:rPr>
                <w:color w:val="000000"/>
                <w:sz w:val="27"/>
                <w:szCs w:val="27"/>
                <w:highlight w:val="green"/>
              </w:rPr>
            </w:pPr>
            <w:bookmarkStart w:id="1" w:name="_Hlk193120997"/>
            <w:r w:rsidRPr="0094025E">
              <w:rPr>
                <w:color w:val="000000"/>
                <w:sz w:val="27"/>
                <w:szCs w:val="27"/>
              </w:rPr>
              <w:t xml:space="preserve">ΠΛΑΓΙΟΤΙΤΛΟΙ </w:t>
            </w:r>
            <w:r w:rsidR="0094025E">
              <w:rPr>
                <w:color w:val="000000"/>
                <w:sz w:val="27"/>
                <w:szCs w:val="27"/>
              </w:rPr>
              <w:t xml:space="preserve">   </w:t>
            </w:r>
            <w:r w:rsidRPr="0094025E">
              <w:rPr>
                <w:color w:val="000000"/>
                <w:sz w:val="27"/>
                <w:szCs w:val="27"/>
              </w:rPr>
              <w:t>παραγρ</w:t>
            </w:r>
            <w:r w:rsidR="0094025E" w:rsidRPr="0094025E">
              <w:rPr>
                <w:color w:val="000000"/>
                <w:sz w:val="27"/>
                <w:szCs w:val="27"/>
              </w:rPr>
              <w:t>ά</w:t>
            </w:r>
            <w:r w:rsidRPr="0094025E">
              <w:rPr>
                <w:color w:val="000000"/>
                <w:sz w:val="27"/>
                <w:szCs w:val="27"/>
              </w:rPr>
              <w:t>φων</w:t>
            </w:r>
          </w:p>
        </w:tc>
        <w:tc>
          <w:tcPr>
            <w:tcW w:w="1922" w:type="dxa"/>
          </w:tcPr>
          <w:p w14:paraId="701A8CF7" w14:textId="3D38C32C" w:rsidR="005944F7" w:rsidRPr="005944F7" w:rsidRDefault="005944F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ΕΝΟΤΗΤΕΣ</w:t>
            </w:r>
          </w:p>
        </w:tc>
      </w:tr>
      <w:bookmarkEnd w:id="1"/>
      <w:tr w:rsidR="005944F7" w14:paraId="7118A2DB" w14:textId="77777777" w:rsidTr="005944F7">
        <w:tc>
          <w:tcPr>
            <w:tcW w:w="6374" w:type="dxa"/>
          </w:tcPr>
          <w:p w14:paraId="34602DF1" w14:textId="60022F8B" w:rsidR="005944F7" w:rsidRDefault="005944F7">
            <w:pPr>
              <w:rPr>
                <w:color w:val="000000"/>
                <w:sz w:val="27"/>
                <w:szCs w:val="27"/>
                <w:highlight w:val="yellow"/>
              </w:rPr>
            </w:pPr>
            <w:r w:rsidRPr="005944F7">
              <w:rPr>
                <w:color w:val="000000"/>
                <w:sz w:val="27"/>
                <w:szCs w:val="27"/>
                <w:highlight w:val="green"/>
              </w:rPr>
              <w:t>1) Γεωγραφικές πληροφορίες για Ύδρα .</w:t>
            </w:r>
            <w:r w:rsidRPr="005944F7">
              <w:rPr>
                <w:color w:val="000000"/>
                <w:sz w:val="27"/>
                <w:szCs w:val="27"/>
                <w:highlight w:val="green"/>
              </w:rPr>
              <w:br/>
              <w:t>2) Ο τουριστικός χαρακτήρας του νησιού.</w:t>
            </w:r>
            <w:r w:rsidRPr="005944F7">
              <w:rPr>
                <w:color w:val="000000"/>
                <w:sz w:val="27"/>
                <w:szCs w:val="27"/>
                <w:highlight w:val="green"/>
              </w:rPr>
              <w:br/>
              <w:t>3) Περιγραφή του τοπίου της Ύδρας.</w:t>
            </w:r>
            <w:r w:rsidRPr="005944F7">
              <w:rPr>
                <w:color w:val="000000"/>
                <w:sz w:val="27"/>
                <w:szCs w:val="27"/>
                <w:highlight w:val="green"/>
              </w:rPr>
              <w:br/>
              <w:t>4) Οικονομία και ακτοπλοϊκή σύνδεση.</w:t>
            </w:r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1922" w:type="dxa"/>
          </w:tcPr>
          <w:p w14:paraId="13B50758" w14:textId="77777777" w:rsidR="005944F7" w:rsidRDefault="005944F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Α΄</w:t>
            </w:r>
            <w:r w:rsidRPr="005944F7">
              <w:rPr>
                <w:color w:val="000000"/>
                <w:sz w:val="27"/>
                <w:szCs w:val="27"/>
              </w:rPr>
              <w:t xml:space="preserve"> ενότητα 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14:paraId="68CF3B08" w14:textId="3ED6936E" w:rsidR="005944F7" w:rsidRDefault="005944F7">
            <w:pPr>
              <w:rPr>
                <w:color w:val="000000"/>
                <w:sz w:val="27"/>
                <w:szCs w:val="27"/>
                <w:highlight w:val="yellow"/>
              </w:rPr>
            </w:pPr>
            <w:r w:rsidRPr="005944F7">
              <w:rPr>
                <w:color w:val="000000"/>
                <w:sz w:val="27"/>
                <w:szCs w:val="27"/>
              </w:rPr>
              <w:t>Γενικές πληροφορίες για το νησί</w:t>
            </w:r>
          </w:p>
        </w:tc>
      </w:tr>
      <w:tr w:rsidR="005944F7" w14:paraId="585D682C" w14:textId="77777777" w:rsidTr="005944F7">
        <w:tc>
          <w:tcPr>
            <w:tcW w:w="6374" w:type="dxa"/>
          </w:tcPr>
          <w:p w14:paraId="029711B1" w14:textId="77777777" w:rsidR="005944F7" w:rsidRDefault="005944F7">
            <w:pPr>
              <w:rPr>
                <w:color w:val="000000"/>
                <w:sz w:val="27"/>
                <w:szCs w:val="27"/>
                <w:highlight w:val="yellow"/>
              </w:rPr>
            </w:pPr>
            <w:r w:rsidRPr="005944F7">
              <w:rPr>
                <w:color w:val="000000"/>
                <w:sz w:val="27"/>
                <w:szCs w:val="27"/>
                <w:highlight w:val="yellow"/>
              </w:rPr>
              <w:t>5) Το νησί στην προϊστορία.</w:t>
            </w:r>
            <w:r w:rsidRPr="005944F7">
              <w:rPr>
                <w:color w:val="000000"/>
                <w:sz w:val="27"/>
                <w:szCs w:val="27"/>
                <w:highlight w:val="yellow"/>
              </w:rPr>
              <w:br/>
              <w:t>6) Το νησί στην αρχαιότητα,  Βυζαντινή εποχή και Τουρκοκρατία</w:t>
            </w:r>
          </w:p>
          <w:p w14:paraId="592C9C8D" w14:textId="788E6979" w:rsidR="005944F7" w:rsidRDefault="005944F7">
            <w:pPr>
              <w:rPr>
                <w:color w:val="000000"/>
                <w:sz w:val="27"/>
                <w:szCs w:val="27"/>
                <w:highlight w:val="yellow"/>
              </w:rPr>
            </w:pPr>
            <w:r w:rsidRPr="005944F7">
              <w:rPr>
                <w:color w:val="000000"/>
                <w:sz w:val="27"/>
                <w:szCs w:val="27"/>
                <w:highlight w:val="yellow"/>
              </w:rPr>
              <w:t>7) Η σχέση της Ύδρας με την ναυτιλία.</w:t>
            </w:r>
            <w:r w:rsidRPr="005944F7">
              <w:rPr>
                <w:color w:val="000000"/>
                <w:sz w:val="27"/>
                <w:szCs w:val="27"/>
                <w:highlight w:val="yellow"/>
              </w:rPr>
              <w:br/>
              <w:t>8) Συμμετοχή της Ύδρας στην επανάσταση του 1821 και η οικονομική κατάρρευση στα τέλη του 19ου αιώνα.</w:t>
            </w:r>
          </w:p>
        </w:tc>
        <w:tc>
          <w:tcPr>
            <w:tcW w:w="1922" w:type="dxa"/>
          </w:tcPr>
          <w:p w14:paraId="312D04D8" w14:textId="77777777" w:rsidR="0094025E" w:rsidRDefault="0094025E">
            <w:pPr>
              <w:rPr>
                <w:color w:val="000000"/>
                <w:sz w:val="27"/>
                <w:szCs w:val="27"/>
              </w:rPr>
            </w:pPr>
          </w:p>
          <w:p w14:paraId="3CAE5EF0" w14:textId="1EE4235A" w:rsidR="005944F7" w:rsidRDefault="005944F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Β΄</w:t>
            </w:r>
            <w:r w:rsidRPr="005944F7">
              <w:rPr>
                <w:color w:val="000000"/>
                <w:sz w:val="27"/>
                <w:szCs w:val="27"/>
              </w:rPr>
              <w:t xml:space="preserve"> ενότητα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14:paraId="1F7EA3C4" w14:textId="04DD198B" w:rsidR="005944F7" w:rsidRDefault="005944F7">
            <w:pPr>
              <w:rPr>
                <w:color w:val="000000"/>
                <w:sz w:val="27"/>
                <w:szCs w:val="27"/>
                <w:highlight w:val="yellow"/>
              </w:rPr>
            </w:pPr>
            <w:r w:rsidRPr="005944F7">
              <w:rPr>
                <w:color w:val="000000"/>
                <w:sz w:val="27"/>
                <w:szCs w:val="27"/>
              </w:rPr>
              <w:t>Η ιστορία του νησιού</w:t>
            </w:r>
          </w:p>
        </w:tc>
      </w:tr>
      <w:tr w:rsidR="005944F7" w14:paraId="124D1E87" w14:textId="77777777" w:rsidTr="005944F7">
        <w:tc>
          <w:tcPr>
            <w:tcW w:w="6374" w:type="dxa"/>
          </w:tcPr>
          <w:p w14:paraId="4C5CDC2D" w14:textId="77777777" w:rsidR="005944F7" w:rsidRDefault="005944F7" w:rsidP="005944F7">
            <w:r w:rsidRPr="0094025E">
              <w:rPr>
                <w:color w:val="000000"/>
                <w:sz w:val="27"/>
                <w:szCs w:val="27"/>
                <w:highlight w:val="cyan"/>
              </w:rPr>
              <w:t>9) Τα αξιοθέατα της Ύδρας.</w:t>
            </w:r>
            <w:r w:rsidRPr="0094025E">
              <w:rPr>
                <w:color w:val="000000"/>
                <w:sz w:val="27"/>
                <w:szCs w:val="27"/>
                <w:highlight w:val="cyan"/>
              </w:rPr>
              <w:br/>
              <w:t>10) Πολιτιστικές εκδηλώσεις του καλοκαιριού</w:t>
            </w:r>
            <w:r w:rsidRPr="0094025E">
              <w:rPr>
                <w:color w:val="000000"/>
                <w:sz w:val="27"/>
                <w:szCs w:val="27"/>
                <w:highlight w:val="cyan"/>
              </w:rPr>
              <w:br/>
              <w:t>11) Τα εκθέματα του μουσείου</w:t>
            </w:r>
            <w:r w:rsidRPr="0094025E">
              <w:rPr>
                <w:color w:val="000000"/>
                <w:sz w:val="27"/>
                <w:szCs w:val="27"/>
                <w:highlight w:val="cyan"/>
              </w:rPr>
              <w:br/>
              <w:t>12)Χρήσιμες πληροφορίες για τον επισκέπτη.</w:t>
            </w:r>
          </w:p>
          <w:p w14:paraId="12725540" w14:textId="77777777" w:rsidR="005944F7" w:rsidRDefault="005944F7">
            <w:pPr>
              <w:rPr>
                <w:color w:val="000000"/>
                <w:sz w:val="27"/>
                <w:szCs w:val="27"/>
                <w:highlight w:val="yellow"/>
              </w:rPr>
            </w:pPr>
          </w:p>
        </w:tc>
        <w:tc>
          <w:tcPr>
            <w:tcW w:w="1922" w:type="dxa"/>
          </w:tcPr>
          <w:p w14:paraId="22CE6145" w14:textId="31A271EA" w:rsidR="005944F7" w:rsidRDefault="005944F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Γ΄ </w:t>
            </w:r>
            <w:r w:rsidRPr="005944F7">
              <w:rPr>
                <w:color w:val="000000"/>
                <w:sz w:val="27"/>
                <w:szCs w:val="27"/>
              </w:rPr>
              <w:t>ενότητα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</w:p>
          <w:p w14:paraId="473D35FE" w14:textId="5C226F9B" w:rsidR="005944F7" w:rsidRDefault="005944F7">
            <w:pPr>
              <w:rPr>
                <w:color w:val="000000"/>
                <w:sz w:val="27"/>
                <w:szCs w:val="27"/>
                <w:highlight w:val="yellow"/>
              </w:rPr>
            </w:pPr>
            <w:r w:rsidRPr="005944F7">
              <w:rPr>
                <w:color w:val="000000"/>
                <w:sz w:val="27"/>
                <w:szCs w:val="27"/>
              </w:rPr>
              <w:t>Πληροφορίες για τους επισκέπτες</w:t>
            </w:r>
          </w:p>
        </w:tc>
      </w:tr>
    </w:tbl>
    <w:p w14:paraId="78A19D66" w14:textId="4DD9EB75" w:rsidR="0094025E" w:rsidRDefault="00246538">
      <w:pPr>
        <w:rPr>
          <w:rFonts w:cstheme="minorHAnsi"/>
        </w:rPr>
      </w:pPr>
      <w:r w:rsidRPr="005944F7">
        <w:rPr>
          <w:color w:val="000000"/>
          <w:sz w:val="27"/>
          <w:szCs w:val="27"/>
          <w:highlight w:val="yellow"/>
        </w:rPr>
        <w:br/>
      </w:r>
      <w:r>
        <w:rPr>
          <w:color w:val="000000"/>
          <w:sz w:val="27"/>
          <w:szCs w:val="27"/>
        </w:rPr>
        <w:br/>
      </w:r>
      <w:r w:rsidR="0094025E" w:rsidRPr="00D54B75">
        <w:rPr>
          <w:color w:val="000000"/>
        </w:rPr>
        <w:t xml:space="preserve">Πλαγιότιτλοι παραγράφων  και ενότητες </w:t>
      </w:r>
      <w:r w:rsidR="0094025E" w:rsidRPr="00D54B75">
        <w:rPr>
          <w:b/>
          <w:bCs/>
          <w:color w:val="000000"/>
          <w:u w:val="single"/>
        </w:rPr>
        <w:t>2</w:t>
      </w:r>
      <w:r w:rsidR="0094025E" w:rsidRPr="00D54B75">
        <w:rPr>
          <w:b/>
          <w:bCs/>
          <w:color w:val="000000"/>
          <w:u w:val="single"/>
          <w:vertAlign w:val="superscript"/>
        </w:rPr>
        <w:t>ου</w:t>
      </w:r>
      <w:r w:rsidR="0094025E" w:rsidRPr="00D54B75">
        <w:rPr>
          <w:b/>
          <w:bCs/>
          <w:color w:val="000000"/>
          <w:u w:val="single"/>
        </w:rPr>
        <w:t xml:space="preserve"> κειμένου</w:t>
      </w:r>
      <w:r w:rsidR="0094025E" w:rsidRPr="00D54B75">
        <w:rPr>
          <w:color w:val="000000"/>
        </w:rPr>
        <w:t xml:space="preserve"> για την Ύδρα σελ. 11</w:t>
      </w:r>
      <w:r w:rsidR="0094025E" w:rsidRPr="00D54B75">
        <w:rPr>
          <w:color w:val="000000"/>
        </w:rPr>
        <w:t>4</w:t>
      </w:r>
      <w:r w:rsidR="0094025E">
        <w:rPr>
          <w:color w:val="000000"/>
          <w:sz w:val="27"/>
          <w:szCs w:val="27"/>
        </w:rPr>
        <w:br/>
      </w:r>
    </w:p>
    <w:p w14:paraId="2E68E035" w14:textId="16E6A73D" w:rsidR="00343B09" w:rsidRDefault="0094025E">
      <w:r>
        <w:rPr>
          <w:rFonts w:cstheme="minorHAnsi"/>
        </w:rPr>
        <w:t>§</w:t>
      </w:r>
      <w:r>
        <w:t>.1. Πρόσβαση και γενικές συμβουλές</w:t>
      </w:r>
      <w:r w:rsidR="00D54B75">
        <w:t xml:space="preserve"> /προειδοποιήσεις για τους επισκέπτες.</w:t>
      </w:r>
    </w:p>
    <w:p w14:paraId="2FB57B50" w14:textId="2398F896" w:rsidR="0094025E" w:rsidRDefault="0094025E">
      <w:r>
        <w:rPr>
          <w:rFonts w:cstheme="minorHAnsi"/>
        </w:rPr>
        <w:t>§</w:t>
      </w:r>
      <w:r>
        <w:t>.</w:t>
      </w:r>
      <w:r>
        <w:t>2</w:t>
      </w:r>
      <w:r>
        <w:t>.</w:t>
      </w:r>
      <w:r w:rsidR="00D54B75">
        <w:t xml:space="preserve"> Το νησί κατά την καλοκαιρινή περίοδο και συμβουλές για τους ιδιοκτήτες σκαφών.</w:t>
      </w:r>
    </w:p>
    <w:p w14:paraId="79BFD2B1" w14:textId="44C7E10C" w:rsidR="0094025E" w:rsidRDefault="0094025E">
      <w:r>
        <w:rPr>
          <w:rFonts w:cstheme="minorHAnsi"/>
        </w:rPr>
        <w:t>§</w:t>
      </w:r>
      <w:r>
        <w:t>.</w:t>
      </w:r>
      <w:r>
        <w:t>3</w:t>
      </w:r>
      <w:r>
        <w:t>.</w:t>
      </w:r>
      <w:r w:rsidR="00D54B75">
        <w:t xml:space="preserve"> Ο κοσμοπολίτικος χαρακτήρας του νησιού.</w:t>
      </w:r>
    </w:p>
    <w:p w14:paraId="3D490440" w14:textId="4BC8CB92" w:rsidR="0094025E" w:rsidRDefault="0094025E">
      <w:r>
        <w:rPr>
          <w:rFonts w:cstheme="minorHAnsi"/>
        </w:rPr>
        <w:t>§</w:t>
      </w:r>
      <w:r>
        <w:t>.</w:t>
      </w:r>
      <w:r>
        <w:t>4</w:t>
      </w:r>
      <w:r>
        <w:t>.</w:t>
      </w:r>
      <w:r w:rsidR="00D54B75">
        <w:t xml:space="preserve"> Η διαμονή στο νησί.</w:t>
      </w:r>
    </w:p>
    <w:p w14:paraId="480D57B2" w14:textId="77777777" w:rsidR="00D54B75" w:rsidRDefault="0094025E">
      <w:r>
        <w:rPr>
          <w:rFonts w:cstheme="minorHAnsi"/>
        </w:rPr>
        <w:t>§</w:t>
      </w:r>
      <w:r>
        <w:t>.</w:t>
      </w:r>
      <w:r>
        <w:t>5</w:t>
      </w:r>
      <w:r>
        <w:t>.</w:t>
      </w:r>
      <w:r w:rsidR="00D54B75">
        <w:t xml:space="preserve"> Προτάσεις για εστιατόρια.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489"/>
      </w:tblGrid>
      <w:tr w:rsidR="00D54B75" w14:paraId="70771322" w14:textId="77777777" w:rsidTr="00D54B75">
        <w:tc>
          <w:tcPr>
            <w:tcW w:w="5807" w:type="dxa"/>
          </w:tcPr>
          <w:p w14:paraId="42013EB7" w14:textId="000FF576" w:rsidR="00D54B75" w:rsidRDefault="00D54B75" w:rsidP="00D54B75">
            <w:pPr>
              <w:jc w:val="center"/>
            </w:pPr>
            <w:r w:rsidRPr="0094025E">
              <w:rPr>
                <w:color w:val="000000"/>
                <w:sz w:val="27"/>
                <w:szCs w:val="27"/>
              </w:rPr>
              <w:t xml:space="preserve">ΠΛΑΓΙΟΤΙΤΛΟΙ </w:t>
            </w:r>
            <w:r>
              <w:rPr>
                <w:color w:val="000000"/>
                <w:sz w:val="27"/>
                <w:szCs w:val="27"/>
              </w:rPr>
              <w:t xml:space="preserve">   </w:t>
            </w:r>
            <w:r w:rsidRPr="0094025E">
              <w:rPr>
                <w:color w:val="000000"/>
                <w:sz w:val="27"/>
                <w:szCs w:val="27"/>
              </w:rPr>
              <w:t>παραγράφων</w:t>
            </w:r>
          </w:p>
        </w:tc>
        <w:tc>
          <w:tcPr>
            <w:tcW w:w="2489" w:type="dxa"/>
          </w:tcPr>
          <w:p w14:paraId="44CFBC49" w14:textId="7F4868A9" w:rsidR="00D54B75" w:rsidRDefault="00D54B75" w:rsidP="00D54B75">
            <w:pPr>
              <w:jc w:val="center"/>
            </w:pPr>
            <w:r>
              <w:rPr>
                <w:color w:val="000000"/>
                <w:sz w:val="27"/>
                <w:szCs w:val="27"/>
              </w:rPr>
              <w:t>ΕΝΟΤΗΤΕΣ</w:t>
            </w:r>
          </w:p>
        </w:tc>
      </w:tr>
      <w:tr w:rsidR="00D54B75" w14:paraId="27DA6B9F" w14:textId="77777777" w:rsidTr="00D54B75">
        <w:tc>
          <w:tcPr>
            <w:tcW w:w="5807" w:type="dxa"/>
          </w:tcPr>
          <w:p w14:paraId="62D23146" w14:textId="77777777" w:rsidR="00D54B75" w:rsidRDefault="00D54B75" w:rsidP="00D54B75">
            <w:r>
              <w:rPr>
                <w:rFonts w:cstheme="minorHAnsi"/>
              </w:rPr>
              <w:t>§</w:t>
            </w:r>
            <w:r>
              <w:t>.1. Πρόσβαση και γενικές συμβουλές /προειδοποιήσεις για τους επισκέπτες.</w:t>
            </w:r>
          </w:p>
          <w:p w14:paraId="34B92D30" w14:textId="77777777" w:rsidR="00D54B75" w:rsidRDefault="00D54B75" w:rsidP="00D54B75">
            <w:r>
              <w:rPr>
                <w:rFonts w:cstheme="minorHAnsi"/>
              </w:rPr>
              <w:t>§</w:t>
            </w:r>
            <w:r>
              <w:t>.2. Το νησί κατά την καλοκαιρινή περίοδο και συμβουλές για τους ιδιοκτήτες σκαφών.</w:t>
            </w:r>
          </w:p>
          <w:p w14:paraId="2104B53E" w14:textId="77777777" w:rsidR="00D54B75" w:rsidRDefault="00D54B75" w:rsidP="00D54B75"/>
        </w:tc>
        <w:tc>
          <w:tcPr>
            <w:tcW w:w="2489" w:type="dxa"/>
          </w:tcPr>
          <w:p w14:paraId="4283BA92" w14:textId="77777777" w:rsidR="00D54B75" w:rsidRDefault="00D54B75" w:rsidP="00A0314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Α΄</w:t>
            </w:r>
            <w:r w:rsidRPr="005944F7">
              <w:rPr>
                <w:color w:val="000000"/>
                <w:sz w:val="27"/>
                <w:szCs w:val="27"/>
              </w:rPr>
              <w:t xml:space="preserve"> ενότητα 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14:paraId="4CA9C43E" w14:textId="4D91C0D8" w:rsidR="00D54B75" w:rsidRPr="00A0314B" w:rsidRDefault="00D54B75" w:rsidP="00D54B75">
            <w:r w:rsidRPr="00A0314B">
              <w:rPr>
                <w:color w:val="000000"/>
              </w:rPr>
              <w:t>Γενικές</w:t>
            </w:r>
            <w:r w:rsidRPr="00A0314B">
              <w:rPr>
                <w:color w:val="000000"/>
              </w:rPr>
              <w:t xml:space="preserve"> συμβουλές</w:t>
            </w:r>
            <w:r w:rsidRPr="00A0314B">
              <w:rPr>
                <w:color w:val="000000"/>
              </w:rPr>
              <w:t xml:space="preserve"> για το νησί</w:t>
            </w:r>
          </w:p>
        </w:tc>
      </w:tr>
      <w:tr w:rsidR="00D54B75" w14:paraId="32BD2188" w14:textId="77777777" w:rsidTr="00D54B75">
        <w:tc>
          <w:tcPr>
            <w:tcW w:w="5807" w:type="dxa"/>
          </w:tcPr>
          <w:p w14:paraId="6D8DA7AD" w14:textId="77777777" w:rsidR="00A0314B" w:rsidRDefault="00A0314B" w:rsidP="00D54B75">
            <w:pPr>
              <w:rPr>
                <w:rFonts w:cstheme="minorHAnsi"/>
              </w:rPr>
            </w:pPr>
          </w:p>
          <w:p w14:paraId="162F310B" w14:textId="4E3F4D84" w:rsidR="00D54B75" w:rsidRDefault="00D54B75" w:rsidP="00D54B75">
            <w:r>
              <w:rPr>
                <w:rFonts w:cstheme="minorHAnsi"/>
              </w:rPr>
              <w:t>§</w:t>
            </w:r>
            <w:r>
              <w:t>.3. Ο κοσμοπολίτικος χαρακτήρας του νησιού.</w:t>
            </w:r>
          </w:p>
          <w:p w14:paraId="015F7839" w14:textId="77777777" w:rsidR="00D54B75" w:rsidRDefault="00D54B75" w:rsidP="00D54B75"/>
        </w:tc>
        <w:tc>
          <w:tcPr>
            <w:tcW w:w="2489" w:type="dxa"/>
          </w:tcPr>
          <w:p w14:paraId="0A407102" w14:textId="77777777" w:rsidR="00D54B75" w:rsidRDefault="00D54B75" w:rsidP="00A0314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Β΄</w:t>
            </w:r>
            <w:r w:rsidRPr="005944F7">
              <w:rPr>
                <w:color w:val="000000"/>
                <w:sz w:val="27"/>
                <w:szCs w:val="27"/>
              </w:rPr>
              <w:t xml:space="preserve"> ενότητα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14:paraId="4693E4CB" w14:textId="447DA96C" w:rsidR="00D54B75" w:rsidRPr="00A0314B" w:rsidRDefault="00A0314B" w:rsidP="00D54B75">
            <w:r w:rsidRPr="00A0314B">
              <w:rPr>
                <w:color w:val="000000"/>
              </w:rPr>
              <w:t>Ο χαρακτήρας</w:t>
            </w:r>
            <w:r w:rsidR="00D54B75" w:rsidRPr="00A0314B">
              <w:rPr>
                <w:color w:val="000000"/>
              </w:rPr>
              <w:t xml:space="preserve"> του νησιού</w:t>
            </w:r>
          </w:p>
        </w:tc>
      </w:tr>
      <w:tr w:rsidR="00D54B75" w14:paraId="742C6A4B" w14:textId="77777777" w:rsidTr="00D54B75">
        <w:tc>
          <w:tcPr>
            <w:tcW w:w="5807" w:type="dxa"/>
          </w:tcPr>
          <w:p w14:paraId="76D44EBF" w14:textId="77777777" w:rsidR="00D54B75" w:rsidRDefault="00D54B75" w:rsidP="00D54B75">
            <w:r>
              <w:rPr>
                <w:rFonts w:cstheme="minorHAnsi"/>
              </w:rPr>
              <w:t>§</w:t>
            </w:r>
            <w:r>
              <w:t>.4. Η διαμονή στο νησί.</w:t>
            </w:r>
          </w:p>
          <w:p w14:paraId="49DDF55D" w14:textId="77777777" w:rsidR="00D54B75" w:rsidRDefault="00D54B75" w:rsidP="00D54B75">
            <w:r>
              <w:rPr>
                <w:rFonts w:cstheme="minorHAnsi"/>
              </w:rPr>
              <w:t>§</w:t>
            </w:r>
            <w:r>
              <w:t>.5. Προτάσεις για εστιατόρια.</w:t>
            </w:r>
          </w:p>
          <w:p w14:paraId="1CBC1EEC" w14:textId="77777777" w:rsidR="00D54B75" w:rsidRDefault="00D54B75" w:rsidP="00D54B75"/>
        </w:tc>
        <w:tc>
          <w:tcPr>
            <w:tcW w:w="2489" w:type="dxa"/>
          </w:tcPr>
          <w:p w14:paraId="159D6C56" w14:textId="12987941" w:rsidR="00D54B75" w:rsidRDefault="00D54B75" w:rsidP="00A0314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Γ΄ </w:t>
            </w:r>
            <w:r w:rsidRPr="005944F7">
              <w:rPr>
                <w:color w:val="000000"/>
                <w:sz w:val="27"/>
                <w:szCs w:val="27"/>
              </w:rPr>
              <w:t>ενότητα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14:paraId="77FB0645" w14:textId="5A97F4D5" w:rsidR="00D54B75" w:rsidRPr="00A0314B" w:rsidRDefault="00A0314B" w:rsidP="00D54B75">
            <w:r w:rsidRPr="00A0314B">
              <w:rPr>
                <w:color w:val="000000"/>
              </w:rPr>
              <w:t>Προτάσεις για διαμονή και φαγητό.</w:t>
            </w:r>
          </w:p>
        </w:tc>
      </w:tr>
    </w:tbl>
    <w:p w14:paraId="1C28C400" w14:textId="43D4715A" w:rsidR="0094025E" w:rsidRDefault="0094025E"/>
    <w:sectPr w:rsidR="0094025E" w:rsidSect="00D54B75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8"/>
    <w:rsid w:val="00246538"/>
    <w:rsid w:val="00343B09"/>
    <w:rsid w:val="005944F7"/>
    <w:rsid w:val="0094025E"/>
    <w:rsid w:val="00A0314B"/>
    <w:rsid w:val="00D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9645"/>
  <w15:chartTrackingRefBased/>
  <w15:docId w15:val="{B6F09DBD-2ABC-4F04-994E-3A242664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kalogeo</dc:creator>
  <cp:keywords/>
  <dc:description/>
  <cp:lastModifiedBy>kalogeo</cp:lastModifiedBy>
  <cp:revision>2</cp:revision>
  <dcterms:created xsi:type="dcterms:W3CDTF">2025-03-17T13:47:00Z</dcterms:created>
  <dcterms:modified xsi:type="dcterms:W3CDTF">2025-03-17T14:30:00Z</dcterms:modified>
</cp:coreProperties>
</file>