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8F" w:rsidRDefault="00173D46">
      <w:pPr>
        <w:rPr>
          <w:sz w:val="28"/>
          <w:szCs w:val="28"/>
        </w:rPr>
      </w:pPr>
      <w:r>
        <w:rPr>
          <w:sz w:val="28"/>
          <w:szCs w:val="28"/>
        </w:rPr>
        <w:t>Α ΛΥΚΕΙΟΥ – ΕΥΘΥΣ ΚΑΙ ΠΛΑΓΙΟΣ ΛΟΓΟΣ- ΘΕΩΡΙΑ</w:t>
      </w:r>
    </w:p>
    <w:p w:rsidR="00173D46" w:rsidRDefault="00173D46">
      <w:pPr>
        <w:rPr>
          <w:sz w:val="28"/>
          <w:szCs w:val="28"/>
        </w:rPr>
      </w:pPr>
      <w:r>
        <w:rPr>
          <w:sz w:val="28"/>
          <w:szCs w:val="28"/>
        </w:rPr>
        <w:t>Ο ευθύς λόγος αποτυπώνει ακριβώς τα λόγια κάποιου. Ο ευθύς λόγος δίνει στο κείμενο, αμεσότητα, ζωντάνια, οικειότητα, παραστατικότητα, διαλογικό, θεατρικό, βιωματικό χαρακτήρα στο κείμενο.</w:t>
      </w:r>
    </w:p>
    <w:p w:rsidR="00173D46" w:rsidRDefault="00173D46">
      <w:pPr>
        <w:rPr>
          <w:sz w:val="28"/>
          <w:szCs w:val="28"/>
        </w:rPr>
      </w:pPr>
      <w:r>
        <w:rPr>
          <w:sz w:val="28"/>
          <w:szCs w:val="28"/>
        </w:rPr>
        <w:t>Με τον πλάγιο λόγο μεταφέρονται τα λόγια κάποιου αλλαγμένα ως προς τη μορφή και όχι ως προς το νόημα.</w:t>
      </w:r>
    </w:p>
    <w:p w:rsidR="00173D46" w:rsidRPr="00994B22" w:rsidRDefault="00173D46" w:rsidP="00994B22">
      <w:pPr>
        <w:ind w:left="360"/>
        <w:rPr>
          <w:sz w:val="28"/>
          <w:szCs w:val="28"/>
        </w:rPr>
      </w:pPr>
      <w:r w:rsidRPr="00994B22">
        <w:rPr>
          <w:sz w:val="28"/>
          <w:szCs w:val="28"/>
        </w:rPr>
        <w:t>Τα ρήματα που χρησιμοποιούμε ( αν δε μας δίνονται) για να εισάγουμε τον πλάγιο λό</w:t>
      </w:r>
      <w:r w:rsidR="00E71238" w:rsidRPr="00994B22">
        <w:rPr>
          <w:sz w:val="28"/>
          <w:szCs w:val="28"/>
        </w:rPr>
        <w:t>γ</w:t>
      </w:r>
      <w:r w:rsidRPr="00994B22">
        <w:rPr>
          <w:sz w:val="28"/>
          <w:szCs w:val="28"/>
        </w:rPr>
        <w:t>ο είναι:</w:t>
      </w:r>
    </w:p>
    <w:p w:rsidR="00E71238" w:rsidRPr="00994B22" w:rsidRDefault="00E71238" w:rsidP="00994B22">
      <w:pPr>
        <w:ind w:left="360"/>
        <w:rPr>
          <w:sz w:val="28"/>
          <w:szCs w:val="28"/>
        </w:rPr>
      </w:pPr>
      <w:r w:rsidRPr="00994B22">
        <w:rPr>
          <w:sz w:val="28"/>
          <w:szCs w:val="28"/>
        </w:rPr>
        <w:t xml:space="preserve">Ρωτώ, σημειώνω, προσθέτω, λέω, υποστηρίζω, αναφέρω, απαντώ, ζητώ, παρακαλώ </w:t>
      </w:r>
      <w:proofErr w:type="spellStart"/>
      <w:r w:rsidRPr="00994B22">
        <w:rPr>
          <w:sz w:val="28"/>
          <w:szCs w:val="28"/>
        </w:rPr>
        <w:t>κ.λ.π</w:t>
      </w:r>
      <w:proofErr w:type="spellEnd"/>
      <w:r w:rsidRPr="00994B22">
        <w:rPr>
          <w:sz w:val="28"/>
          <w:szCs w:val="28"/>
        </w:rPr>
        <w:t>.</w:t>
      </w:r>
    </w:p>
    <w:p w:rsidR="00D23854" w:rsidRDefault="000A47E3" w:rsidP="000A47E3">
      <w:pPr>
        <w:rPr>
          <w:sz w:val="28"/>
          <w:szCs w:val="28"/>
          <w:lang w:val="en-US"/>
        </w:rPr>
      </w:pPr>
      <w:r w:rsidRPr="001A3D7B">
        <w:rPr>
          <w:sz w:val="28"/>
          <w:szCs w:val="28"/>
        </w:rPr>
        <w:t>‘</w:t>
      </w:r>
      <w:r>
        <w:rPr>
          <w:sz w:val="28"/>
          <w:szCs w:val="28"/>
          <w:lang w:val="en-US"/>
        </w:rPr>
        <w:t>O</w:t>
      </w:r>
      <w:proofErr w:type="spellStart"/>
      <w:r>
        <w:rPr>
          <w:sz w:val="28"/>
          <w:szCs w:val="28"/>
        </w:rPr>
        <w:t>ταν</w:t>
      </w:r>
      <w:proofErr w:type="spellEnd"/>
      <w:r w:rsidR="001A3D7B">
        <w:rPr>
          <w:sz w:val="28"/>
          <w:szCs w:val="28"/>
        </w:rPr>
        <w:t xml:space="preserve"> μετατρέπεται ο ευθύς σε πλάγιο λόγο τότε</w:t>
      </w:r>
      <w:r w:rsidR="001A3D7B" w:rsidRPr="001A3D7B">
        <w:rPr>
          <w:sz w:val="28"/>
          <w:szCs w:val="28"/>
        </w:rPr>
        <w:t>:</w:t>
      </w:r>
    </w:p>
    <w:p w:rsidR="001A3D7B" w:rsidRDefault="001A3D7B" w:rsidP="000A47E3">
      <w:pPr>
        <w:rPr>
          <w:sz w:val="28"/>
          <w:szCs w:val="28"/>
        </w:rPr>
      </w:pP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ι προτάσεις </w:t>
      </w:r>
      <w:proofErr w:type="gramStart"/>
      <w:r>
        <w:rPr>
          <w:sz w:val="28"/>
          <w:szCs w:val="28"/>
        </w:rPr>
        <w:t>κρίσεως(</w:t>
      </w:r>
      <w:proofErr w:type="gramEnd"/>
      <w:r>
        <w:rPr>
          <w:sz w:val="28"/>
          <w:szCs w:val="28"/>
        </w:rPr>
        <w:t>κρίση, εκτίμηση , ανακοίνωση + οριστική) μετατρέπονται σε δευτερεύουσες ειδικές (εισάγονται με το ότι και το πώς) π.χ. δέχτηκα ένα σημαντικό μήνυμα – είπε ότι δέχτηκε ένα σημαντικό μήνυμα.</w:t>
      </w:r>
    </w:p>
    <w:p w:rsidR="001A3D7B" w:rsidRDefault="00ED633E" w:rsidP="000A47E3">
      <w:pPr>
        <w:rPr>
          <w:sz w:val="28"/>
          <w:szCs w:val="28"/>
        </w:rPr>
      </w:pPr>
      <w:r>
        <w:rPr>
          <w:sz w:val="28"/>
          <w:szCs w:val="28"/>
        </w:rPr>
        <w:t>Οι ανεξάρτητες προτάσεις επιθυμίας( ευχή, διαταγή, συμβουλή, απαγόρευση), γίνονται δευτερεύουσες</w:t>
      </w:r>
      <w:r w:rsidR="001906F1">
        <w:rPr>
          <w:sz w:val="28"/>
          <w:szCs w:val="28"/>
        </w:rPr>
        <w:t xml:space="preserve"> βουλητικές με το να π.χ. μην αποφύγεις τη βία- Τον προέτρεψε να μην αποφύγει τη βία.</w:t>
      </w:r>
    </w:p>
    <w:p w:rsidR="001906F1" w:rsidRDefault="001906F1" w:rsidP="000A47E3">
      <w:pPr>
        <w:rPr>
          <w:sz w:val="28"/>
          <w:szCs w:val="28"/>
        </w:rPr>
      </w:pPr>
      <w:r>
        <w:rPr>
          <w:sz w:val="28"/>
          <w:szCs w:val="28"/>
        </w:rPr>
        <w:t>Οι ευθείες ερωτήσεις γίνονται πλάγιες π.χ. που θα πας – Τον ρώτησε που θα πάει.</w:t>
      </w:r>
    </w:p>
    <w:p w:rsidR="001906F1" w:rsidRDefault="001906F1" w:rsidP="000A47E3">
      <w:pPr>
        <w:rPr>
          <w:sz w:val="28"/>
          <w:szCs w:val="28"/>
        </w:rPr>
      </w:pPr>
      <w:r>
        <w:rPr>
          <w:sz w:val="28"/>
          <w:szCs w:val="28"/>
        </w:rPr>
        <w:t xml:space="preserve">Οι  δευτερεύουσες προτάσεις παραμένουν δευτερεύουσες του ίδιου είδους. Π.χ. το βοήθησα γιατί τον </w:t>
      </w:r>
      <w:proofErr w:type="spellStart"/>
      <w:r>
        <w:rPr>
          <w:sz w:val="28"/>
          <w:szCs w:val="28"/>
        </w:rPr>
        <w:t>εκτιμώ.—Είπε</w:t>
      </w:r>
      <w:proofErr w:type="spellEnd"/>
      <w:r>
        <w:rPr>
          <w:sz w:val="28"/>
          <w:szCs w:val="28"/>
        </w:rPr>
        <w:t xml:space="preserve"> ότι το βοήθησε επειδή τον εκτιμά.</w:t>
      </w:r>
    </w:p>
    <w:p w:rsidR="001906F1" w:rsidRDefault="001906F1" w:rsidP="000A47E3">
      <w:pPr>
        <w:rPr>
          <w:sz w:val="28"/>
          <w:szCs w:val="28"/>
        </w:rPr>
      </w:pPr>
      <w:r>
        <w:rPr>
          <w:sz w:val="28"/>
          <w:szCs w:val="28"/>
        </w:rPr>
        <w:t>Τα πρόσωπα των αντωνυμιών σε α και β πρόσωπο γίνονται γ πρόσωπο.</w:t>
      </w:r>
    </w:p>
    <w:p w:rsidR="001906F1" w:rsidRDefault="001906F1" w:rsidP="000A47E3">
      <w:pPr>
        <w:rPr>
          <w:sz w:val="28"/>
          <w:szCs w:val="28"/>
        </w:rPr>
      </w:pPr>
      <w:r>
        <w:rPr>
          <w:sz w:val="28"/>
          <w:szCs w:val="28"/>
        </w:rPr>
        <w:t>Τα ρηματικά πρόσωπα α και β προσώπου ενικού και πληθυντικού γίνονται γ πρόσωπο.</w:t>
      </w:r>
    </w:p>
    <w:p w:rsidR="00254F3E" w:rsidRDefault="004021AF" w:rsidP="000A47E3">
      <w:pPr>
        <w:rPr>
          <w:sz w:val="28"/>
          <w:szCs w:val="28"/>
        </w:rPr>
      </w:pPr>
      <w:r>
        <w:rPr>
          <w:sz w:val="28"/>
          <w:szCs w:val="28"/>
        </w:rPr>
        <w:t>Στον πλάγιο λόγο ο ενεστώτας μετατρέπεται σε παρατατικό ή πάλι ενεστώτα , ο παρακείμενος</w:t>
      </w:r>
      <w:r w:rsidR="00254F3E">
        <w:rPr>
          <w:sz w:val="28"/>
          <w:szCs w:val="28"/>
        </w:rPr>
        <w:t xml:space="preserve"> σε υπερσυντέλικο ή πάλι παρακείμενο ο μέλλοντας σε παρατατικό  +θα ή πάλι μέλλοντα.</w:t>
      </w:r>
    </w:p>
    <w:p w:rsidR="00254F3E" w:rsidRDefault="00254F3E" w:rsidP="000A47E3">
      <w:pPr>
        <w:rPr>
          <w:sz w:val="28"/>
          <w:szCs w:val="28"/>
        </w:rPr>
      </w:pPr>
      <w:r>
        <w:rPr>
          <w:sz w:val="28"/>
          <w:szCs w:val="28"/>
        </w:rPr>
        <w:t xml:space="preserve">Τέλος αλλάζουν και χρονικά επιρρήματα π.χ. </w:t>
      </w:r>
      <w:proofErr w:type="spellStart"/>
      <w:r>
        <w:rPr>
          <w:sz w:val="28"/>
          <w:szCs w:val="28"/>
        </w:rPr>
        <w:t>τώρα—τότε</w:t>
      </w:r>
      <w:proofErr w:type="spellEnd"/>
      <w:r>
        <w:rPr>
          <w:sz w:val="28"/>
          <w:szCs w:val="28"/>
        </w:rPr>
        <w:t>, αύριο--- την επόμενη μέρα, χθες--- την προηγούμενη μέρα, σήμερα---την ίδια μέρα.</w:t>
      </w:r>
    </w:p>
    <w:p w:rsidR="004021AF" w:rsidRDefault="004021AF" w:rsidP="000A47E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1906F1" w:rsidRPr="001A3D7B" w:rsidRDefault="001906F1" w:rsidP="000A47E3">
      <w:pPr>
        <w:rPr>
          <w:sz w:val="28"/>
          <w:szCs w:val="28"/>
        </w:rPr>
      </w:pPr>
    </w:p>
    <w:p w:rsidR="00D23854" w:rsidRPr="001A3D7B" w:rsidRDefault="00D23854">
      <w:pPr>
        <w:pStyle w:val="2"/>
        <w:rPr>
          <w:sz w:val="28"/>
          <w:szCs w:val="28"/>
        </w:rPr>
      </w:pPr>
    </w:p>
    <w:sectPr w:rsidR="00D23854" w:rsidRPr="001A3D7B" w:rsidSect="00173D46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11641"/>
    <w:multiLevelType w:val="hybridMultilevel"/>
    <w:tmpl w:val="A01E19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3D46"/>
    <w:rsid w:val="000A47E3"/>
    <w:rsid w:val="00173D46"/>
    <w:rsid w:val="001906F1"/>
    <w:rsid w:val="001A3D7B"/>
    <w:rsid w:val="00254F3E"/>
    <w:rsid w:val="004021AF"/>
    <w:rsid w:val="00994B22"/>
    <w:rsid w:val="00D23854"/>
    <w:rsid w:val="00E71238"/>
    <w:rsid w:val="00ED633E"/>
    <w:rsid w:val="00F9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8F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94B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238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semiHidden/>
    <w:rsid w:val="00994B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1CC32-AAC6-4536-8558-600CF8A3A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306979493089</dc:creator>
  <cp:lastModifiedBy>306979493089</cp:lastModifiedBy>
  <cp:revision>3</cp:revision>
  <dcterms:created xsi:type="dcterms:W3CDTF">2022-03-21T17:09:00Z</dcterms:created>
  <dcterms:modified xsi:type="dcterms:W3CDTF">2022-03-21T18:29:00Z</dcterms:modified>
</cp:coreProperties>
</file>