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23" w:rsidRDefault="00FA0923">
      <w:pPr>
        <w:rPr>
          <w:b/>
          <w:i/>
          <w:sz w:val="28"/>
          <w:szCs w:val="28"/>
          <w:lang w:val="el-GR"/>
        </w:rPr>
      </w:pPr>
      <w:r w:rsidRPr="00FA0923">
        <w:rPr>
          <w:b/>
          <w:i/>
          <w:sz w:val="28"/>
          <w:szCs w:val="28"/>
          <w:lang w:val="el-GR"/>
        </w:rPr>
        <w:t xml:space="preserve">Λύσεις Ασκήσεων κεφαλαίου 4  Ψηφιακά Ηλεκτρονικά </w:t>
      </w:r>
    </w:p>
    <w:p w:rsidR="00534373" w:rsidRDefault="00534373" w:rsidP="00FA0923">
      <w:pPr>
        <w:rPr>
          <w:sz w:val="28"/>
          <w:szCs w:val="28"/>
          <w:lang w:val="el-GR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86995</wp:posOffset>
            </wp:positionV>
            <wp:extent cx="7225665" cy="448754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44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3568F5" w:rsidRDefault="003568F5" w:rsidP="00FA0923">
      <w:pPr>
        <w:rPr>
          <w:sz w:val="28"/>
          <w:szCs w:val="28"/>
        </w:rPr>
      </w:pPr>
    </w:p>
    <w:p w:rsidR="00FA0923" w:rsidRDefault="00FA0923" w:rsidP="00FA0923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397608</wp:posOffset>
            </wp:positionV>
            <wp:extent cx="4797083" cy="49096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83" cy="490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l-GR"/>
        </w:rPr>
        <w:t>Λύση  Άσκηση 6</w:t>
      </w:r>
    </w:p>
    <w:p w:rsidR="00FA0923" w:rsidRDefault="00FA0923" w:rsidP="00FA0923">
      <w:pPr>
        <w:ind w:firstLine="720"/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FA0923" w:rsidRPr="00FA0923" w:rsidRDefault="00FA0923" w:rsidP="00FA0923">
      <w:pPr>
        <w:rPr>
          <w:sz w:val="28"/>
          <w:szCs w:val="28"/>
          <w:lang w:val="el-GR"/>
        </w:rPr>
      </w:pPr>
    </w:p>
    <w:p w:rsidR="00444118" w:rsidRDefault="008E7D44" w:rsidP="00FA0923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group id="_x0000_s1042" style="position:absolute;left:0;text-align:left;margin-left:55.35pt;margin-top:36.15pt;width:268.3pt;height:107.95pt;z-index:251679744" coordorigin="1958,12140" coordsize="5366,2159">
            <v:group id="_x0000_s1033" style="position:absolute;left:3917;top:12401;width:3407;height:1898" coordorigin="2055,11955" coordsize="3407,1898">
              <v:rect id="_x0000_s1026" style="position:absolute;left:2880;top:11955;width:1230;height:96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055;top:12210;width:825;height:0;flip:x" o:connectortype="straight"/>
              <v:shape id="_x0000_s1028" type="#_x0000_t32" style="position:absolute;left:2055;top:12675;width:825;height:0;flip:x" o:connectortype="straight"/>
              <v:shape id="_x0000_s1029" type="#_x0000_t32" style="position:absolute;left:3390;top:12915;width:0;height:496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390;top:13411;width:527;height:442;mso-width-relative:margin;mso-height-relative:margin" stroked="f">
                <v:textbox>
                  <w:txbxContent>
                    <w:p w:rsidR="00E914FA" w:rsidRPr="00E914FA" w:rsidRDefault="00E914FA">
                      <w:r>
                        <w:t>S</w:t>
                      </w:r>
                    </w:p>
                  </w:txbxContent>
                </v:textbox>
              </v:shape>
              <v:shape id="_x0000_s1031" type="#_x0000_t32" style="position:absolute;left:4110;top:12450;width:825;height:0;flip:x" o:connectortype="straight"/>
              <v:shape id="_x0000_s1032" type="#_x0000_t202" style="position:absolute;left:4935;top:12210;width:527;height:442;mso-width-relative:margin;mso-height-relative:margin" stroked="f">
                <v:textbox>
                  <w:txbxContent>
                    <w:p w:rsidR="00E914FA" w:rsidRPr="00E914FA" w:rsidRDefault="00E914FA" w:rsidP="00E914FA">
                      <w:r>
                        <w:t>Y</w:t>
                      </w:r>
                    </w:p>
                  </w:txbxContent>
                </v:textbox>
              </v:shape>
            </v:group>
            <v:shape id="_x0000_s1034" type="#_x0000_t202" style="position:absolute;left:1958;top:12140;width:562;height:516;mso-width-relative:margin;mso-height-relative:margin" stroked="f">
              <v:textbox>
                <w:txbxContent>
                  <w:p w:rsidR="00E914FA" w:rsidRDefault="00E914FA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1958;top:12504;width:562;height:516;mso-width-relative:margin;mso-height-relative:margin" stroked="f">
              <v:textbox>
                <w:txbxContent>
                  <w:p w:rsidR="00E914FA" w:rsidRDefault="00E914FA" w:rsidP="00E914FA">
                    <w:r>
                      <w:t>B</w:t>
                    </w:r>
                  </w:p>
                </w:txbxContent>
              </v:textbox>
            </v:shape>
            <v:shape id="_x0000_s1036" type="#_x0000_t32" style="position:absolute;left:2611;top:12551;width:780;height:0;flip:x" o:connectortype="straight"/>
            <v:shape id="_x0000_s1037" type="#_x0000_t32" style="position:absolute;left:2611;top:12731;width:780;height:0;flip:x" o:connectortype="straight"/>
            <v:shape id="_x0000_s1038" type="#_x0000_t32" style="position:absolute;left:2970;top:13020;width:225;height:0;flip:x" o:connectortype="straight"/>
            <v:shape id="_x0000_s1039" type="#_x0000_t32" style="position:absolute;left:2970;top:12551;width:0;height:469;flip:y" o:connectortype="straight"/>
            <v:shape id="_x0000_s1040" type="#_x0000_t32" style="position:absolute;left:2790;top:13245;width:405;height:0;flip:x" o:connectortype="straight"/>
            <v:shape id="_x0000_s1041" type="#_x0000_t32" style="position:absolute;left:2790;top:12731;width:0;height:514;flip:y" o:connectortype="straight"/>
          </v:group>
        </w:pict>
      </w:r>
      <w:r w:rsidR="00E914FA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789305</wp:posOffset>
            </wp:positionV>
            <wp:extent cx="857250" cy="5905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FA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495935</wp:posOffset>
            </wp:positionV>
            <wp:extent cx="85725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FA">
        <w:rPr>
          <w:sz w:val="28"/>
          <w:szCs w:val="28"/>
          <w:lang w:val="el-GR"/>
        </w:rPr>
        <w:t xml:space="preserve">Άσκηση 7 </w:t>
      </w: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FA0923" w:rsidRDefault="00FA0923" w:rsidP="00444118">
      <w:pPr>
        <w:rPr>
          <w:sz w:val="28"/>
          <w:szCs w:val="28"/>
        </w:rPr>
      </w:pPr>
    </w:p>
    <w:p w:rsidR="003568F5" w:rsidRDefault="003568F5" w:rsidP="00444118">
      <w:pPr>
        <w:rPr>
          <w:sz w:val="28"/>
          <w:szCs w:val="28"/>
        </w:rPr>
      </w:pPr>
    </w:p>
    <w:p w:rsidR="003568F5" w:rsidRPr="003568F5" w:rsidRDefault="003568F5" w:rsidP="00444118">
      <w:pPr>
        <w:rPr>
          <w:sz w:val="28"/>
          <w:szCs w:val="28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Άσκηση 8 </w:t>
      </w:r>
    </w:p>
    <w:p w:rsidR="00444118" w:rsidRDefault="00444118" w:rsidP="00444118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2541</wp:posOffset>
            </wp:positionH>
            <wp:positionV relativeFrom="paragraph">
              <wp:posOffset>-2540</wp:posOffset>
            </wp:positionV>
            <wp:extent cx="4524146" cy="664845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46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P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444118" w:rsidRDefault="00444118" w:rsidP="00444118">
      <w:pPr>
        <w:rPr>
          <w:sz w:val="28"/>
          <w:szCs w:val="28"/>
          <w:lang w:val="el-GR"/>
        </w:rPr>
      </w:pPr>
    </w:p>
    <w:p w:rsidR="00444118" w:rsidRPr="003568F5" w:rsidRDefault="00444118" w:rsidP="004441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Άσκηση 9 </w:t>
      </w:r>
    </w:p>
    <w:p w:rsidR="00382BBC" w:rsidRPr="003568F5" w:rsidRDefault="008E7D44" w:rsidP="00444118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group id="_x0000_s1064" style="position:absolute;left:0;text-align:left;margin-left:14.45pt;margin-top:32.55pt;width:432.75pt;height:102.1pt;z-index:251704320" coordorigin="1140,1729" coordsize="8655,2042">
            <v:group id="_x0000_s1050" style="position:absolute;left:1140;top:1729;width:2460;height:2042" coordorigin="1140,1729" coordsize="2460,2042">
              <v:rect id="_x0000_s1043" style="position:absolute;left:2205;top:1950;width:1395;height:930">
                <v:textbox>
                  <w:txbxContent>
                    <w:p w:rsidR="00444118" w:rsidRDefault="00444118">
                      <w:r>
                        <w:t>MUX 2X1</w:t>
                      </w:r>
                    </w:p>
                  </w:txbxContent>
                </v:textbox>
              </v:rect>
              <v:shape id="_x0000_s1044" type="#_x0000_t32" style="position:absolute;left:1650;top:2130;width:555;height:0" o:connectortype="straight"/>
              <v:shape id="_x0000_s1045" type="#_x0000_t32" style="position:absolute;left:1650;top:2640;width:555;height:0" o:connectortype="straight"/>
              <v:shape id="_x0000_s1046" type="#_x0000_t202" style="position:absolute;left:1140;top:1729;width:510;height:401;mso-width-relative:margin;mso-height-relative:margin" stroked="f">
                <v:textbox>
                  <w:txbxContent>
                    <w:p w:rsidR="00444118" w:rsidRDefault="00444118">
                      <w:r>
                        <w:t>A</w:t>
                      </w:r>
                    </w:p>
                  </w:txbxContent>
                </v:textbox>
              </v:shape>
              <v:shape id="_x0000_s1047" type="#_x0000_t202" style="position:absolute;left:1140;top:2479;width:510;height:401;mso-width-relative:margin;mso-height-relative:margin" stroked="f">
                <v:textbox>
                  <w:txbxContent>
                    <w:p w:rsidR="00444118" w:rsidRDefault="00444118" w:rsidP="00444118">
                      <w:r>
                        <w:t>B</w:t>
                      </w:r>
                    </w:p>
                  </w:txbxContent>
                </v:textbox>
              </v:shape>
              <v:shape id="_x0000_s1048" type="#_x0000_t202" style="position:absolute;left:2700;top:3370;width:510;height:401;mso-width-relative:margin;mso-height-relative:margin" stroked="f">
                <v:textbox>
                  <w:txbxContent>
                    <w:p w:rsidR="00444118" w:rsidRPr="00444118" w:rsidRDefault="00444118" w:rsidP="00444118">
                      <w:r>
                        <w:t>S</w:t>
                      </w:r>
                    </w:p>
                  </w:txbxContent>
                </v:textbox>
              </v:shape>
              <v:shape id="_x0000_s1049" type="#_x0000_t32" style="position:absolute;left:2895;top:2880;width:0;height:490;flip:y" o:connectortype="straight"/>
            </v:group>
            <v:group id="_x0000_s1060" style="position:absolute;left:7335;top:1729;width:2460;height:2042" coordorigin="7335,1729" coordsize="2460,2042">
              <v:rect id="_x0000_s1053" style="position:absolute;left:7335;top:1950;width:1395;height:930" o:regroupid="1">
                <v:textbox>
                  <w:txbxContent>
                    <w:p w:rsidR="00444118" w:rsidRDefault="00444118" w:rsidP="00444118">
                      <w:r>
                        <w:t>DEMUX 1X2</w:t>
                      </w:r>
                    </w:p>
                  </w:txbxContent>
                </v:textbox>
              </v:rect>
              <v:shape id="_x0000_s1054" type="#_x0000_t32" style="position:absolute;left:8730;top:2130;width:555;height:0" o:connectortype="straight" o:regroupid="1"/>
              <v:shape id="_x0000_s1055" type="#_x0000_t32" style="position:absolute;left:8730;top:2640;width:555;height:0" o:connectortype="straight" o:regroupid="1"/>
              <v:shape id="_x0000_s1056" type="#_x0000_t202" style="position:absolute;left:9285;top:1729;width:510;height:401;mso-width-relative:margin;mso-height-relative:margin" o:regroupid="1" stroked="f">
                <v:textbox>
                  <w:txbxContent>
                    <w:p w:rsidR="00444118" w:rsidRDefault="00444118" w:rsidP="00444118">
                      <w:r>
                        <w:t>C</w:t>
                      </w:r>
                    </w:p>
                  </w:txbxContent>
                </v:textbox>
              </v:shape>
              <v:shape id="_x0000_s1057" type="#_x0000_t202" style="position:absolute;left:9285;top:2340;width:510;height:401;mso-width-relative:margin;mso-height-relative:margin" o:regroupid="1" stroked="f">
                <v:textbox>
                  <w:txbxContent>
                    <w:p w:rsidR="00444118" w:rsidRDefault="00444118" w:rsidP="00444118">
                      <w:r>
                        <w:t>D</w:t>
                      </w:r>
                    </w:p>
                  </w:txbxContent>
                </v:textbox>
              </v:shape>
              <v:shape id="_x0000_s1058" type="#_x0000_t202" style="position:absolute;left:7830;top:3370;width:510;height:401;mso-width-relative:margin;mso-height-relative:margin" o:regroupid="1" stroked="f">
                <v:textbox>
                  <w:txbxContent>
                    <w:p w:rsidR="00444118" w:rsidRPr="00444118" w:rsidRDefault="00444118" w:rsidP="00444118">
                      <w:r>
                        <w:t>I</w:t>
                      </w:r>
                    </w:p>
                  </w:txbxContent>
                </v:textbox>
              </v:shape>
              <v:shape id="_x0000_s1059" type="#_x0000_t32" style="position:absolute;left:8025;top:2880;width:0;height:490;flip:y" o:connectortype="straight" o:regroupid="1"/>
            </v:group>
            <v:shape id="_x0000_s1061" type="#_x0000_t32" style="position:absolute;left:3600;top:2340;width:3735;height:0" o:connectortype="straight"/>
            <v:shape id="_x0000_s1062" type="#_x0000_t202" style="position:absolute;left:3710;top:1729;width:1172;height:486;mso-width-relative:margin;mso-height-relative:margin" stroked="f">
              <v:textbox>
                <w:txbxContent>
                  <w:p w:rsidR="00444118" w:rsidRDefault="00382BBC">
                    <w:r>
                      <w:t>O</w:t>
                    </w:r>
                    <w:r w:rsidR="00444118">
                      <w:t>ut</w:t>
                    </w:r>
                    <w:r>
                      <w:t xml:space="preserve"> mux</w:t>
                    </w:r>
                  </w:p>
                </w:txbxContent>
              </v:textbox>
            </v:shape>
            <v:shape id="_x0000_s1063" type="#_x0000_t202" style="position:absolute;left:6028;top:1729;width:1172;height:486;mso-width-relative:margin;mso-height-relative:margin" stroked="f">
              <v:textbox>
                <w:txbxContent>
                  <w:p w:rsidR="00382BBC" w:rsidRDefault="00382BBC" w:rsidP="00382BBC">
                    <w:r>
                      <w:t>In  demux</w:t>
                    </w:r>
                  </w:p>
                </w:txbxContent>
              </v:textbox>
            </v:shape>
          </v:group>
        </w:pict>
      </w:r>
      <w:r w:rsidR="00382BBC">
        <w:rPr>
          <w:sz w:val="28"/>
          <w:szCs w:val="28"/>
        </w:rPr>
        <w:t>a</w:t>
      </w:r>
      <w:r w:rsidR="00382BBC" w:rsidRPr="003568F5">
        <w:rPr>
          <w:sz w:val="28"/>
          <w:szCs w:val="28"/>
          <w:lang w:val="el-GR"/>
        </w:rPr>
        <w:t>.</w: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  <w:r>
        <w:rPr>
          <w:sz w:val="28"/>
          <w:szCs w:val="28"/>
        </w:rPr>
        <w:t>b</w:t>
      </w:r>
      <w:r w:rsidRPr="003568F5">
        <w:rPr>
          <w:sz w:val="28"/>
          <w:szCs w:val="28"/>
          <w:lang w:val="el-GR"/>
        </w:rPr>
        <w:t>.</w: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  <w:r w:rsidRPr="003568F5">
        <w:rPr>
          <w:sz w:val="28"/>
          <w:szCs w:val="28"/>
          <w:lang w:val="el-GR"/>
        </w:rPr>
        <w:t xml:space="preserve">   </w:t>
      </w:r>
      <w:r>
        <w:rPr>
          <w:sz w:val="28"/>
          <w:szCs w:val="28"/>
        </w:rPr>
        <w:t>S</w:t>
      </w:r>
      <w:r w:rsidRPr="003568F5">
        <w:rPr>
          <w:sz w:val="28"/>
          <w:szCs w:val="28"/>
          <w:lang w:val="el-GR"/>
        </w:rPr>
        <w:t xml:space="preserve"> = 0,  </w:t>
      </w:r>
      <w:r>
        <w:rPr>
          <w:sz w:val="28"/>
          <w:szCs w:val="28"/>
        </w:rPr>
        <w:t>I</w:t>
      </w:r>
      <w:r w:rsidRPr="003568F5">
        <w:rPr>
          <w:sz w:val="28"/>
          <w:szCs w:val="28"/>
          <w:lang w:val="el-GR"/>
        </w:rPr>
        <w:t xml:space="preserve"> =1</w: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  <w:r>
        <w:rPr>
          <w:sz w:val="28"/>
          <w:szCs w:val="28"/>
        </w:rPr>
        <w:t>c</w:t>
      </w:r>
      <w:r w:rsidRPr="003568F5">
        <w:rPr>
          <w:sz w:val="28"/>
          <w:szCs w:val="28"/>
          <w:lang w:val="el-GR"/>
        </w:rPr>
        <w:t xml:space="preserve">. </w: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  <w:r>
        <w:rPr>
          <w:sz w:val="28"/>
          <w:szCs w:val="28"/>
        </w:rPr>
        <w:t>S</w:t>
      </w:r>
      <w:r w:rsidRPr="003568F5">
        <w:rPr>
          <w:sz w:val="28"/>
          <w:szCs w:val="28"/>
          <w:lang w:val="el-GR"/>
        </w:rPr>
        <w:t xml:space="preserve"> =1 , </w:t>
      </w:r>
      <w:r>
        <w:rPr>
          <w:sz w:val="28"/>
          <w:szCs w:val="28"/>
        </w:rPr>
        <w:t>I</w:t>
      </w:r>
      <w:r w:rsidRPr="003568F5">
        <w:rPr>
          <w:sz w:val="28"/>
          <w:szCs w:val="28"/>
          <w:lang w:val="el-GR"/>
        </w:rPr>
        <w:t>=0</w: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  <w:r>
        <w:rPr>
          <w:sz w:val="28"/>
          <w:szCs w:val="28"/>
        </w:rPr>
        <w:t>d</w:t>
      </w:r>
      <w:r w:rsidRPr="003568F5">
        <w:rPr>
          <w:sz w:val="28"/>
          <w:szCs w:val="28"/>
          <w:lang w:val="el-GR"/>
        </w:rPr>
        <w:t>.</w:t>
      </w:r>
    </w:p>
    <w:p w:rsidR="00382BBC" w:rsidRPr="003568F5" w:rsidRDefault="008E7D44" w:rsidP="00382BBC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pict>
          <v:group id="_x0000_s1088" style="position:absolute;left:0;text-align:left;margin-left:18.2pt;margin-top:6.3pt;width:432.75pt;height:159.55pt;z-index:251710464" coordorigin="1215,8104" coordsize="8655,3191">
            <v:group id="_x0000_s1065" style="position:absolute;left:1215;top:8104;width:8655;height:2042" coordorigin="1140,1729" coordsize="8655,2042">
              <v:group id="_x0000_s1066" style="position:absolute;left:1140;top:1729;width:2460;height:2042" coordorigin="1140,1729" coordsize="2460,2042">
                <v:rect id="_x0000_s1067" style="position:absolute;left:2205;top:1950;width:1395;height:930">
                  <v:textbox>
                    <w:txbxContent>
                      <w:p w:rsidR="00382BBC" w:rsidRDefault="00382BBC" w:rsidP="00382BBC">
                        <w:r>
                          <w:t>MUX 2X1</w:t>
                        </w:r>
                      </w:p>
                    </w:txbxContent>
                  </v:textbox>
                </v:rect>
                <v:shape id="_x0000_s1068" type="#_x0000_t32" style="position:absolute;left:1650;top:2130;width:555;height:0" o:connectortype="straight"/>
                <v:shape id="_x0000_s1069" type="#_x0000_t32" style="position:absolute;left:1650;top:2640;width:555;height:0" o:connectortype="straight"/>
                <v:shape id="_x0000_s1070" type="#_x0000_t202" style="position:absolute;left:1140;top:1729;width:510;height:401;mso-width-relative:margin;mso-height-relative:margin" stroked="f">
                  <v:textbox>
                    <w:txbxContent>
                      <w:p w:rsidR="00382BBC" w:rsidRDefault="00382BBC" w:rsidP="00382BBC">
                        <w:r>
                          <w:t>A</w:t>
                        </w:r>
                      </w:p>
                    </w:txbxContent>
                  </v:textbox>
                </v:shape>
                <v:shape id="_x0000_s1071" type="#_x0000_t202" style="position:absolute;left:1140;top:2479;width:510;height:401;mso-width-relative:margin;mso-height-relative:margin" stroked="f">
                  <v:textbox>
                    <w:txbxContent>
                      <w:p w:rsidR="00382BBC" w:rsidRDefault="00382BBC" w:rsidP="00382BBC">
                        <w:r>
                          <w:t>B</w:t>
                        </w:r>
                      </w:p>
                    </w:txbxContent>
                  </v:textbox>
                </v:shape>
                <v:shape id="_x0000_s1072" type="#_x0000_t202" style="position:absolute;left:2700;top:3370;width:510;height:401;mso-width-relative:margin;mso-height-relative:margin" stroked="f">
                  <v:textbox>
                    <w:txbxContent>
                      <w:p w:rsidR="00382BBC" w:rsidRPr="00444118" w:rsidRDefault="00382BBC" w:rsidP="00382BBC">
                        <w:r>
                          <w:t>S</w:t>
                        </w:r>
                      </w:p>
                    </w:txbxContent>
                  </v:textbox>
                </v:shape>
                <v:shape id="_x0000_s1073" type="#_x0000_t32" style="position:absolute;left:2895;top:2880;width:0;height:490;flip:y" o:connectortype="straight"/>
              </v:group>
              <v:group id="_x0000_s1074" style="position:absolute;left:7335;top:1729;width:2460;height:2042" coordorigin="7335,1729" coordsize="2460,2042">
                <v:rect id="_x0000_s1075" style="position:absolute;left:7335;top:1950;width:1395;height:930">
                  <v:textbox>
                    <w:txbxContent>
                      <w:p w:rsidR="00382BBC" w:rsidRDefault="00382BBC" w:rsidP="00382BBC">
                        <w:r>
                          <w:t>DEMUX 1X2</w:t>
                        </w:r>
                      </w:p>
                    </w:txbxContent>
                  </v:textbox>
                </v:rect>
                <v:shape id="_x0000_s1076" type="#_x0000_t32" style="position:absolute;left:8730;top:2130;width:555;height:0" o:connectortype="straight"/>
                <v:shape id="_x0000_s1077" type="#_x0000_t32" style="position:absolute;left:8730;top:2640;width:555;height:0" o:connectortype="straight"/>
                <v:shape id="_x0000_s1078" type="#_x0000_t202" style="position:absolute;left:9285;top:1729;width:510;height:401;mso-width-relative:margin;mso-height-relative:margin" stroked="f">
                  <v:textbox>
                    <w:txbxContent>
                      <w:p w:rsidR="00382BBC" w:rsidRDefault="00382BBC" w:rsidP="00382BBC">
                        <w:r>
                          <w:t>C</w:t>
                        </w:r>
                      </w:p>
                    </w:txbxContent>
                  </v:textbox>
                </v:shape>
                <v:shape id="_x0000_s1079" type="#_x0000_t202" style="position:absolute;left:9285;top:2340;width:510;height:401;mso-width-relative:margin;mso-height-relative:margin" stroked="f">
                  <v:textbox>
                    <w:txbxContent>
                      <w:p w:rsidR="00382BBC" w:rsidRDefault="00382BBC" w:rsidP="00382BBC">
                        <w:r>
                          <w:t>D</w:t>
                        </w:r>
                      </w:p>
                    </w:txbxContent>
                  </v:textbox>
                </v:shape>
                <v:shape id="_x0000_s1080" type="#_x0000_t202" style="position:absolute;left:7830;top:3370;width:510;height:401;mso-width-relative:margin;mso-height-relative:margin" stroked="f">
                  <v:textbox>
                    <w:txbxContent>
                      <w:p w:rsidR="00382BBC" w:rsidRPr="00444118" w:rsidRDefault="00382BBC" w:rsidP="00382BBC">
                        <w:r>
                          <w:t>I</w:t>
                        </w:r>
                      </w:p>
                    </w:txbxContent>
                  </v:textbox>
                </v:shape>
                <v:shape id="_x0000_s1081" type="#_x0000_t32" style="position:absolute;left:8025;top:2880;width:0;height:490;flip:y" o:connectortype="straight"/>
              </v:group>
              <v:shape id="_x0000_s1082" type="#_x0000_t32" style="position:absolute;left:3600;top:2340;width:3735;height:0" o:connectortype="straight"/>
              <v:shape id="_x0000_s1083" type="#_x0000_t202" style="position:absolute;left:3710;top:1729;width:1172;height:486;mso-width-relative:margin;mso-height-relative:margin" stroked="f">
                <v:textbox>
                  <w:txbxContent>
                    <w:p w:rsidR="00382BBC" w:rsidRDefault="00382BBC" w:rsidP="00382BBC">
                      <w:r>
                        <w:t>Out mux</w:t>
                      </w:r>
                    </w:p>
                  </w:txbxContent>
                </v:textbox>
              </v:shape>
              <v:shape id="_x0000_s1084" type="#_x0000_t202" style="position:absolute;left:6028;top:1729;width:1172;height:486;mso-width-relative:margin;mso-height-relative:margin" stroked="f">
                <v:textbox>
                  <w:txbxContent>
                    <w:p w:rsidR="00382BBC" w:rsidRDefault="00382BBC" w:rsidP="00382BBC">
                      <w:r>
                        <w:t>In  demux</w:t>
                      </w:r>
                    </w:p>
                  </w:txbxContent>
                </v:textbox>
              </v:shape>
            </v:group>
            <v:shape id="_x0000_s1085" type="#_x0000_t32" style="position:absolute;left:2970;top:9745;width:5130;height:0" o:connectortype="straight"/>
            <v:shape id="_x0000_s1086" type="#_x0000_t32" style="position:absolute;left:5550;top:9745;width:0;height:950" o:connectortype="straight"/>
            <v:shape id="_x0000_s1087" type="#_x0000_t202" style="position:absolute;left:5452;top:10799;width:570;height:496;mso-width-relative:margin;mso-height-relative:margin" stroked="f">
              <v:textbox>
                <w:txbxContent>
                  <w:p w:rsidR="00382BBC" w:rsidRDefault="00382BBC">
                    <w:r>
                      <w:t>SI</w:t>
                    </w:r>
                  </w:p>
                </w:txbxContent>
              </v:textbox>
            </v:shape>
          </v:group>
        </w:pict>
      </w: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3568F5" w:rsidRDefault="00382BBC" w:rsidP="00382BBC">
      <w:pPr>
        <w:rPr>
          <w:sz w:val="28"/>
          <w:szCs w:val="28"/>
          <w:lang w:val="el-GR"/>
        </w:rPr>
      </w:pPr>
    </w:p>
    <w:p w:rsidR="00382BBC" w:rsidRPr="00E64479" w:rsidRDefault="00382BBC" w:rsidP="00382BBC">
      <w:pPr>
        <w:rPr>
          <w:sz w:val="28"/>
          <w:szCs w:val="28"/>
          <w:lang w:val="el-GR"/>
        </w:rPr>
      </w:pPr>
      <w:r>
        <w:rPr>
          <w:sz w:val="28"/>
          <w:szCs w:val="28"/>
        </w:rPr>
        <w:t>SI</w:t>
      </w:r>
      <w:r w:rsidRPr="00382BBC">
        <w:rPr>
          <w:sz w:val="28"/>
          <w:szCs w:val="28"/>
          <w:lang w:val="el-GR"/>
        </w:rPr>
        <w:t xml:space="preserve">=0 ,    </w:t>
      </w:r>
      <w:r>
        <w:rPr>
          <w:sz w:val="28"/>
          <w:szCs w:val="28"/>
          <w:lang w:val="el-GR"/>
        </w:rPr>
        <w:t xml:space="preserve">σύνδεση  Α με </w:t>
      </w:r>
      <w:r>
        <w:rPr>
          <w:sz w:val="28"/>
          <w:szCs w:val="28"/>
        </w:rPr>
        <w:t>C</w:t>
      </w:r>
      <w:r w:rsidRPr="00382BBC">
        <w:rPr>
          <w:sz w:val="28"/>
          <w:szCs w:val="28"/>
          <w:lang w:val="el-GR"/>
        </w:rPr>
        <w:t xml:space="preserve">            </w:t>
      </w:r>
      <w:r>
        <w:rPr>
          <w:sz w:val="28"/>
          <w:szCs w:val="28"/>
          <w:lang w:val="el-GR"/>
        </w:rPr>
        <w:t xml:space="preserve">και  </w:t>
      </w:r>
      <w:r>
        <w:rPr>
          <w:sz w:val="28"/>
          <w:szCs w:val="28"/>
        </w:rPr>
        <w:t>SI</w:t>
      </w:r>
      <w:r w:rsidRPr="00382BBC">
        <w:rPr>
          <w:sz w:val="28"/>
          <w:szCs w:val="28"/>
          <w:lang w:val="el-GR"/>
        </w:rPr>
        <w:t xml:space="preserve"> = 1 , </w:t>
      </w:r>
      <w:r>
        <w:rPr>
          <w:sz w:val="28"/>
          <w:szCs w:val="28"/>
          <w:lang w:val="el-GR"/>
        </w:rPr>
        <w:t xml:space="preserve">σύνδεση </w:t>
      </w:r>
      <w:r w:rsidR="00E64479">
        <w:rPr>
          <w:sz w:val="28"/>
          <w:szCs w:val="28"/>
          <w:lang w:val="el-GR"/>
        </w:rPr>
        <w:t xml:space="preserve"> Β με το </w:t>
      </w:r>
      <w:r w:rsidR="00E64479">
        <w:rPr>
          <w:sz w:val="28"/>
          <w:szCs w:val="28"/>
        </w:rPr>
        <w:t>D</w:t>
      </w:r>
      <w:r w:rsidR="00E64479" w:rsidRPr="00E64479">
        <w:rPr>
          <w:sz w:val="28"/>
          <w:szCs w:val="28"/>
          <w:lang w:val="el-GR"/>
        </w:rPr>
        <w:t>.</w:t>
      </w:r>
    </w:p>
    <w:sectPr w:rsidR="00382BBC" w:rsidRPr="00E64479" w:rsidSect="00FA0923">
      <w:footerReference w:type="default" r:id="rId12"/>
      <w:pgSz w:w="11906" w:h="16838"/>
      <w:pgMar w:top="851" w:right="85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1F" w:rsidRDefault="005F3C1F" w:rsidP="00E64479">
      <w:pPr>
        <w:spacing w:after="0" w:line="240" w:lineRule="auto"/>
      </w:pPr>
      <w:r>
        <w:separator/>
      </w:r>
    </w:p>
  </w:endnote>
  <w:endnote w:type="continuationSeparator" w:id="1">
    <w:p w:rsidR="005F3C1F" w:rsidRDefault="005F3C1F" w:rsidP="00E6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014"/>
      <w:docPartObj>
        <w:docPartGallery w:val="Page Numbers (Bottom of Page)"/>
        <w:docPartUnique/>
      </w:docPartObj>
    </w:sdtPr>
    <w:sdtContent>
      <w:p w:rsidR="00E64479" w:rsidRDefault="008E7D44">
        <w:pPr>
          <w:pStyle w:val="Footer"/>
          <w:jc w:val="center"/>
        </w:pPr>
        <w:fldSimple w:instr=" PAGE   \* MERGEFORMAT ">
          <w:r w:rsidR="003568F5">
            <w:rPr>
              <w:noProof/>
            </w:rPr>
            <w:t>1</w:t>
          </w:r>
        </w:fldSimple>
      </w:p>
    </w:sdtContent>
  </w:sdt>
  <w:p w:rsidR="00E64479" w:rsidRDefault="00E64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1F" w:rsidRDefault="005F3C1F" w:rsidP="00E64479">
      <w:pPr>
        <w:spacing w:after="0" w:line="240" w:lineRule="auto"/>
      </w:pPr>
      <w:r>
        <w:separator/>
      </w:r>
    </w:p>
  </w:footnote>
  <w:footnote w:type="continuationSeparator" w:id="1">
    <w:p w:rsidR="005F3C1F" w:rsidRDefault="005F3C1F" w:rsidP="00E64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923"/>
    <w:rsid w:val="00277BCE"/>
    <w:rsid w:val="00305A90"/>
    <w:rsid w:val="003568F5"/>
    <w:rsid w:val="00382BBC"/>
    <w:rsid w:val="003E7FC6"/>
    <w:rsid w:val="00444118"/>
    <w:rsid w:val="00534373"/>
    <w:rsid w:val="005F3C1F"/>
    <w:rsid w:val="00893366"/>
    <w:rsid w:val="008E7D44"/>
    <w:rsid w:val="00E64479"/>
    <w:rsid w:val="00E914FA"/>
    <w:rsid w:val="00FA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7" type="connector" idref="#_x0000_s1082"/>
        <o:r id="V:Rule28" type="connector" idref="#_x0000_s1077"/>
        <o:r id="V:Rule29" type="connector" idref="#_x0000_s1028"/>
        <o:r id="V:Rule30" type="connector" idref="#_x0000_s1081"/>
        <o:r id="V:Rule31" type="connector" idref="#_x0000_s1027"/>
        <o:r id="V:Rule32" type="connector" idref="#_x0000_s1076"/>
        <o:r id="V:Rule33" type="connector" idref="#_x0000_s1085"/>
        <o:r id="V:Rule34" type="connector" idref="#_x0000_s1036"/>
        <o:r id="V:Rule35" type="connector" idref="#_x0000_s1044"/>
        <o:r id="V:Rule36" type="connector" idref="#_x0000_s1045"/>
        <o:r id="V:Rule37" type="connector" idref="#_x0000_s1073"/>
        <o:r id="V:Rule38" type="connector" idref="#_x0000_s1029"/>
        <o:r id="V:Rule39" type="connector" idref="#_x0000_s1031"/>
        <o:r id="V:Rule40" type="connector" idref="#_x0000_s1086"/>
        <o:r id="V:Rule41" type="connector" idref="#_x0000_s1038"/>
        <o:r id="V:Rule42" type="connector" idref="#_x0000_s1054"/>
        <o:r id="V:Rule43" type="connector" idref="#_x0000_s1049"/>
        <o:r id="V:Rule44" type="connector" idref="#_x0000_s1055"/>
        <o:r id="V:Rule45" type="connector" idref="#_x0000_s1039"/>
        <o:r id="V:Rule46" type="connector" idref="#_x0000_s1059"/>
        <o:r id="V:Rule47" type="connector" idref="#_x0000_s1068"/>
        <o:r id="V:Rule48" type="connector" idref="#_x0000_s1037"/>
        <o:r id="V:Rule49" type="connector" idref="#_x0000_s1041"/>
        <o:r id="V:Rule50" type="connector" idref="#_x0000_s1069"/>
        <o:r id="V:Rule51" type="connector" idref="#_x0000_s1040"/>
        <o:r id="V:Rule52" type="connector" idref="#_x0000_s106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2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64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4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47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94D8-31E6-4CE7-9B6F-A25AA04A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2021-02-26T06:45:00Z</dcterms:created>
  <dcterms:modified xsi:type="dcterms:W3CDTF">2021-03-04T11:51:00Z</dcterms:modified>
</cp:coreProperties>
</file>