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C3" w:rsidRPr="008B2993" w:rsidRDefault="004D20FD" w:rsidP="00C255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ΤΟ </w:t>
      </w:r>
      <w:r w:rsidR="008B2993" w:rsidRPr="008B2993">
        <w:rPr>
          <w:b/>
          <w:sz w:val="32"/>
          <w:szCs w:val="32"/>
        </w:rPr>
        <w:t>Τ</w:t>
      </w:r>
      <w:r w:rsidR="00FD74E0" w:rsidRPr="008B2993">
        <w:rPr>
          <w:b/>
          <w:sz w:val="32"/>
          <w:szCs w:val="32"/>
        </w:rPr>
        <w:t>ΡΟΦΟΔΟΤΙΚΟ</w:t>
      </w:r>
      <w:r w:rsidR="008B2993" w:rsidRPr="008B2993">
        <w:rPr>
          <w:b/>
          <w:sz w:val="32"/>
          <w:szCs w:val="32"/>
        </w:rPr>
        <w:t xml:space="preserve"> ΤΟΥ Η/Υ (ΦΥΛΛΟ ΕΡΓΟΥ)</w:t>
      </w:r>
    </w:p>
    <w:p w:rsidR="00993EEF" w:rsidRPr="002B5761" w:rsidRDefault="00993EEF" w:rsidP="0049165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>ΟΜΑΔΑ ΕΡΓΑΣΙΑΣ:</w:t>
      </w:r>
      <w:r w:rsidRPr="002B5761">
        <w:rPr>
          <w:b/>
          <w:sz w:val="24"/>
        </w:rPr>
        <w:tab/>
        <w:t xml:space="preserve">1. </w:t>
      </w:r>
      <w:r w:rsidR="0049165D" w:rsidRPr="002B5761">
        <w:rPr>
          <w:sz w:val="24"/>
        </w:rPr>
        <w:tab/>
      </w:r>
    </w:p>
    <w:p w:rsidR="004557FE" w:rsidRPr="002B5761" w:rsidRDefault="00993EEF" w:rsidP="0049165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ab/>
        <w:t xml:space="preserve">2. </w:t>
      </w:r>
      <w:r w:rsidR="0049165D" w:rsidRPr="002B5761">
        <w:rPr>
          <w:sz w:val="24"/>
        </w:rPr>
        <w:tab/>
      </w:r>
    </w:p>
    <w:p w:rsidR="00993EEF" w:rsidRPr="0050391D" w:rsidRDefault="0049165D" w:rsidP="0049165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  <w:r w:rsidRPr="002B5761">
        <w:rPr>
          <w:b/>
          <w:sz w:val="24"/>
        </w:rPr>
        <w:t>ΗΜΕΡΟΜΗΝΙΑ:</w:t>
      </w:r>
      <w:r w:rsidRPr="002B5761">
        <w:rPr>
          <w:b/>
          <w:sz w:val="24"/>
        </w:rPr>
        <w:tab/>
      </w:r>
      <w:r w:rsidRPr="002B5761">
        <w:rPr>
          <w:sz w:val="24"/>
        </w:rPr>
        <w:tab/>
      </w:r>
    </w:p>
    <w:p w:rsidR="00935176" w:rsidRDefault="00935176" w:rsidP="0049165D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</w:p>
    <w:p w:rsidR="001A11C4" w:rsidRPr="001A11C4" w:rsidRDefault="001A11C4" w:rsidP="001A11C4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  <w:sz w:val="24"/>
        </w:rPr>
      </w:pPr>
      <w:r w:rsidRPr="001A11C4">
        <w:rPr>
          <w:b/>
          <w:sz w:val="24"/>
        </w:rPr>
        <w:t>ΣΚΟΠΟΣ ΤΗΣ ΑΣΚΗΣΗΣ</w:t>
      </w:r>
    </w:p>
    <w:p w:rsid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>Κατανόηση των βασικών χαρακτηριστικών του τροφοδοτικού (Ισχύς εισόδου, ισχύς εξόδου, απόδοση)</w:t>
      </w:r>
    </w:p>
    <w:p w:rsid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>Υπολογισμός της απαιτούμενης ισχύος του τροφοδοτικού</w:t>
      </w:r>
    </w:p>
    <w:p w:rsid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>Επιλογή του κατάλληλου τροφοδοτικού</w:t>
      </w:r>
    </w:p>
    <w:p w:rsid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>Σύγκριση των διαθέσιμων επιλογών και επιπτώσεις</w:t>
      </w:r>
    </w:p>
    <w:p w:rsid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</w:p>
    <w:p w:rsidR="001A11C4" w:rsidRPr="001A11C4" w:rsidRDefault="001A11C4" w:rsidP="001A11C4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  <w:sz w:val="24"/>
        </w:rPr>
      </w:pPr>
      <w:r w:rsidRPr="001A11C4">
        <w:rPr>
          <w:b/>
          <w:sz w:val="24"/>
        </w:rPr>
        <w:t>ΑΠΑΙΤΟΥΜΕΝΟ ΥΛΙΚΟ ΚΑΙ ΕΡΓΑΛΕΙΑ</w:t>
      </w:r>
    </w:p>
    <w:p w:rsidR="001A11C4" w:rsidRDefault="001A11C4" w:rsidP="001A11C4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>Ένας Η/Υ</w:t>
      </w:r>
    </w:p>
    <w:p w:rsidR="001A11C4" w:rsidRDefault="001A11C4" w:rsidP="001A11C4">
      <w:pPr>
        <w:pStyle w:val="ListParagraph"/>
        <w:numPr>
          <w:ilvl w:val="0"/>
          <w:numId w:val="7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sz w:val="24"/>
        </w:rPr>
      </w:pPr>
      <w:r>
        <w:rPr>
          <w:sz w:val="24"/>
        </w:rPr>
        <w:t xml:space="preserve">Ένα </w:t>
      </w:r>
      <w:proofErr w:type="spellStart"/>
      <w:r>
        <w:rPr>
          <w:sz w:val="24"/>
        </w:rPr>
        <w:t>σταυροκατσάβιδο</w:t>
      </w:r>
      <w:proofErr w:type="spellEnd"/>
    </w:p>
    <w:p w:rsidR="001A11C4" w:rsidRPr="001A11C4" w:rsidRDefault="001A11C4" w:rsidP="001A11C4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4"/>
        </w:rPr>
      </w:pPr>
    </w:p>
    <w:p w:rsidR="00935176" w:rsidRPr="00385264" w:rsidRDefault="00385264" w:rsidP="00A84C12">
      <w:pP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Α.   </w:t>
      </w:r>
      <w:r w:rsidR="00935176" w:rsidRPr="00385264">
        <w:rPr>
          <w:b/>
          <w:sz w:val="24"/>
        </w:rPr>
        <w:t>ΘΕΩΡΗΤΙΚΟ ΥΠΟΒΑΘΡΟ</w:t>
      </w:r>
    </w:p>
    <w:p w:rsidR="00A84C12" w:rsidRDefault="00A84C12" w:rsidP="009A7095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25D47" w:rsidTr="00510BC7">
        <w:tc>
          <w:tcPr>
            <w:tcW w:w="5341" w:type="dxa"/>
            <w:vAlign w:val="center"/>
          </w:tcPr>
          <w:p w:rsidR="00925D47" w:rsidRPr="00575F7E" w:rsidRDefault="00925D47" w:rsidP="00510BC7">
            <w:pPr>
              <w:jc w:val="center"/>
              <w:rPr>
                <w:b/>
              </w:rPr>
            </w:pPr>
            <w:r w:rsidRPr="00575F7E">
              <w:rPr>
                <w:b/>
              </w:rPr>
              <w:t>Οι συνδετήρες του τροφοδοτικού</w:t>
            </w:r>
          </w:p>
          <w:p w:rsidR="00925D47" w:rsidRDefault="00925D47" w:rsidP="00510BC7">
            <w:pPr>
              <w:jc w:val="center"/>
              <w:rPr>
                <w:b/>
              </w:rPr>
            </w:pPr>
          </w:p>
        </w:tc>
        <w:tc>
          <w:tcPr>
            <w:tcW w:w="5341" w:type="dxa"/>
            <w:vAlign w:val="center"/>
          </w:tcPr>
          <w:p w:rsidR="00925D47" w:rsidRDefault="00925D47" w:rsidP="00510BC7">
            <w:pPr>
              <w:jc w:val="center"/>
              <w:rPr>
                <w:b/>
              </w:rPr>
            </w:pPr>
            <w:r w:rsidRPr="00575F7E">
              <w:rPr>
                <w:b/>
              </w:rPr>
              <w:t>Χρωματικός κώδικας των καλωδίων του τροφοδοτικού</w:t>
            </w:r>
          </w:p>
        </w:tc>
      </w:tr>
      <w:tr w:rsidR="00925D47" w:rsidTr="00510BC7">
        <w:tc>
          <w:tcPr>
            <w:tcW w:w="5341" w:type="dxa"/>
            <w:vAlign w:val="center"/>
          </w:tcPr>
          <w:p w:rsidR="00925D47" w:rsidRDefault="00925D47" w:rsidP="00510BC7">
            <w:pPr>
              <w:jc w:val="center"/>
              <w:rPr>
                <w:b/>
              </w:rPr>
            </w:pPr>
            <w:r w:rsidRPr="00575F7E">
              <w:rPr>
                <w:noProof/>
                <w:lang w:eastAsia="el-GR"/>
              </w:rPr>
              <w:drawing>
                <wp:inline distT="0" distB="0" distL="0" distR="0" wp14:anchorId="6F6F4092" wp14:editId="1A0D1ED9">
                  <wp:extent cx="2616200" cy="17526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87C43.tmp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0" t="27505" r="15547" b="10272"/>
                          <a:stretch/>
                        </pic:blipFill>
                        <pic:spPr bwMode="auto">
                          <a:xfrm>
                            <a:off x="0" y="0"/>
                            <a:ext cx="2616772" cy="1752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925D47" w:rsidRDefault="00925D47" w:rsidP="00510BC7">
            <w:pPr>
              <w:jc w:val="center"/>
              <w:rPr>
                <w:b/>
              </w:rPr>
            </w:pPr>
            <w:r w:rsidRPr="00575F7E">
              <w:rPr>
                <w:noProof/>
                <w:lang w:eastAsia="el-GR"/>
              </w:rPr>
              <w:drawing>
                <wp:inline distT="0" distB="0" distL="0" distR="0" wp14:anchorId="04651D6A" wp14:editId="36260FED">
                  <wp:extent cx="3144101" cy="1329267"/>
                  <wp:effectExtent l="0" t="0" r="0" b="4445"/>
                  <wp:docPr id="19458" name="Picture 2" descr="http://1.bp.blogspot.com/-mcZUeuHdyh8/UdBT1LqfHfI/AAAAAAAACrM/EnsqMzd_ivE/s1366/kalod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1.bp.blogspot.com/-mcZUeuHdyh8/UdBT1LqfHfI/AAAAAAAACrM/EnsqMzd_ivE/s1366/kalodi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8532" t="25316" r="7341" b="11427"/>
                          <a:stretch/>
                        </pic:blipFill>
                        <pic:spPr bwMode="auto">
                          <a:xfrm>
                            <a:off x="0" y="0"/>
                            <a:ext cx="3156591" cy="133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D47" w:rsidRDefault="00925D47" w:rsidP="00A84C12">
      <w:pPr>
        <w:pBdr>
          <w:bottom w:val="single" w:sz="4" w:space="1" w:color="auto"/>
        </w:pBdr>
        <w:spacing w:after="0" w:line="240" w:lineRule="auto"/>
        <w:rPr>
          <w:b/>
        </w:rPr>
      </w:pPr>
    </w:p>
    <w:p w:rsidR="009A7095" w:rsidRPr="00575F7E" w:rsidRDefault="009A7095" w:rsidP="00A84C12">
      <w:pPr>
        <w:pBdr>
          <w:bottom w:val="single" w:sz="4" w:space="1" w:color="auto"/>
        </w:pBdr>
        <w:spacing w:after="0" w:line="240" w:lineRule="auto"/>
        <w:rPr>
          <w:b/>
        </w:rPr>
      </w:pPr>
      <w:r w:rsidRPr="00575F7E">
        <w:rPr>
          <w:b/>
        </w:rPr>
        <w:t>Εκκίνηση του τροφοδοτικού</w:t>
      </w:r>
    </w:p>
    <w:p w:rsidR="009A7095" w:rsidRPr="00306D81" w:rsidRDefault="00306D81" w:rsidP="00A84C12">
      <w:pPr>
        <w:spacing w:after="0" w:line="240" w:lineRule="auto"/>
      </w:pPr>
      <w:r w:rsidRPr="00575F7E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6B36C05C" wp14:editId="2E7E8072">
            <wp:simplePos x="0" y="0"/>
            <wp:positionH relativeFrom="column">
              <wp:posOffset>5105400</wp:posOffset>
            </wp:positionH>
            <wp:positionV relativeFrom="paragraph">
              <wp:posOffset>59055</wp:posOffset>
            </wp:positionV>
            <wp:extent cx="1545590" cy="1010920"/>
            <wp:effectExtent l="0" t="0" r="0" b="0"/>
            <wp:wrapSquare wrapText="bothSides"/>
            <wp:docPr id="20482" name="Picture 2" descr="http://dide.sam.sch.gr/keplinet/images/article-images/psu_paperc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dide.sam.sch.gr/keplinet/images/article-images/psu_papercli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01092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Για να ξεκινήσει το τροφοδοτικό (χωρίς να είναι συνδεδεμένο στην μητρική), ε</w:t>
      </w:r>
      <w:r w:rsidR="009A7095" w:rsidRPr="00575F7E">
        <w:t>νώνουμε</w:t>
      </w:r>
      <w:r>
        <w:t xml:space="preserve"> (βραχυκυκλώνουμε)</w:t>
      </w:r>
      <w:r w:rsidR="009A7095" w:rsidRPr="00575F7E">
        <w:t xml:space="preserve"> το πράσινο καλώδιο με ένα οποιοδήποτε μαύρο καλώδιο.</w:t>
      </w:r>
      <w:r w:rsidRPr="00306D81">
        <w:t xml:space="preserve"> </w:t>
      </w:r>
      <w:r>
        <w:t xml:space="preserve"> Το τροφοδοτικό συνεχίζει να λειτουργεί όσο διαρκεί η σύνδεση που και σταματά όταν σταματήσουμε την σύνδεση που κάναμε.</w:t>
      </w:r>
    </w:p>
    <w:p w:rsidR="003347DE" w:rsidRPr="00575F7E" w:rsidRDefault="003347DE" w:rsidP="00A84C12">
      <w:pPr>
        <w:spacing w:after="0" w:line="240" w:lineRule="auto"/>
        <w:rPr>
          <w:noProof/>
          <w:lang w:eastAsia="el-GR"/>
        </w:rPr>
      </w:pPr>
    </w:p>
    <w:p w:rsidR="00A84C12" w:rsidRDefault="00A84C12" w:rsidP="00151A10">
      <w:pPr>
        <w:spacing w:after="0" w:line="240" w:lineRule="auto"/>
        <w:rPr>
          <w:b/>
        </w:rPr>
      </w:pPr>
    </w:p>
    <w:p w:rsidR="00151A10" w:rsidRDefault="00151A10" w:rsidP="00151A10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>Ισχύς του τροφοδοτικού</w:t>
      </w:r>
    </w:p>
    <w:p w:rsidR="0006138B" w:rsidRDefault="0006138B" w:rsidP="00151A1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7CC593CA" wp14:editId="42C3ADF9">
            <wp:simplePos x="0" y="0"/>
            <wp:positionH relativeFrom="column">
              <wp:posOffset>3474720</wp:posOffset>
            </wp:positionH>
            <wp:positionV relativeFrom="paragraph">
              <wp:posOffset>14605</wp:posOffset>
            </wp:positionV>
            <wp:extent cx="3077210" cy="2190750"/>
            <wp:effectExtent l="19050" t="19050" r="2794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EDAA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" t="3251" r="3796" b="1548"/>
                    <a:stretch/>
                  </pic:blipFill>
                  <pic:spPr bwMode="auto">
                    <a:xfrm>
                      <a:off x="0" y="0"/>
                      <a:ext cx="3077210" cy="2190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A10" w:rsidRPr="0050391D" w:rsidRDefault="00151A10" w:rsidP="00151A1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151A10">
        <w:t>Ισχύς = Τάση (</w:t>
      </w:r>
      <w:r w:rsidRPr="00151A10">
        <w:rPr>
          <w:lang w:val="en-US"/>
        </w:rPr>
        <w:t>Volts</w:t>
      </w:r>
      <w:r w:rsidRPr="00151A10">
        <w:t xml:space="preserve">) </w:t>
      </w:r>
      <w:r w:rsidRPr="00151A10">
        <w:rPr>
          <w:lang w:val="en-US"/>
        </w:rPr>
        <w:t>X</w:t>
      </w:r>
      <w:r w:rsidRPr="00151A10">
        <w:t xml:space="preserve"> Ένταση (</w:t>
      </w:r>
      <w:r w:rsidRPr="00151A10">
        <w:rPr>
          <w:lang w:val="en-US"/>
        </w:rPr>
        <w:t>Amperes</w:t>
      </w:r>
      <w:r w:rsidRPr="00151A10">
        <w:t>)</w:t>
      </w:r>
    </w:p>
    <w:p w:rsidR="00151A10" w:rsidRPr="0050391D" w:rsidRDefault="00151A10" w:rsidP="00151A10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</w:p>
    <w:p w:rsidR="00925D47" w:rsidRPr="00575F7E" w:rsidRDefault="00925D47" w:rsidP="00151A10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575F7E">
        <w:rPr>
          <w:b/>
        </w:rPr>
        <w:t>Απόδοση του τροφοδοτικού:</w:t>
      </w:r>
    </w:p>
    <w:p w:rsidR="00925D47" w:rsidRPr="00575F7E" w:rsidRDefault="00925D47" w:rsidP="00925D47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575F7E">
        <w:t xml:space="preserve">Στο τροφοδοτικό του υπολογιστή τα </w:t>
      </w:r>
      <w:proofErr w:type="spellStart"/>
      <w:r w:rsidRPr="00575F7E">
        <w:t>Watt</w:t>
      </w:r>
      <w:proofErr w:type="spellEnd"/>
      <w:r w:rsidRPr="00575F7E">
        <w:t xml:space="preserve"> που αναγράφονται δεν είναι η κατανάλωσή του αλλά </w:t>
      </w:r>
    </w:p>
    <w:p w:rsidR="00925D47" w:rsidRPr="00575F7E" w:rsidRDefault="00925D47" w:rsidP="00925D47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575F7E">
        <w:t>η μέγιστη ισχύς (</w:t>
      </w:r>
      <w:r w:rsidRPr="00575F7E">
        <w:rPr>
          <w:lang w:val="en-US"/>
        </w:rPr>
        <w:t>Watt</w:t>
      </w:r>
      <w:r w:rsidRPr="00575F7E">
        <w:t>) που μπορεί να δώσει το τροφοδοτικό στον υπολογιστή.</w:t>
      </w:r>
    </w:p>
    <w:p w:rsidR="00935176" w:rsidRPr="00575F7E" w:rsidRDefault="007B254F" w:rsidP="00306D81">
      <w:pPr>
        <w:spacing w:after="0" w:line="240" w:lineRule="auto"/>
      </w:pPr>
      <w:bookmarkStart w:id="0" w:name="_GoBack"/>
      <w:bookmarkEnd w:id="0"/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28" type="#_x0000_t75" style="position:absolute;margin-left:-.75pt;margin-top:2.95pt;width:183pt;height:35pt;z-index:251658240;visibility:visible" filled="t" fillcolor="yellow">
            <v:imagedata r:id="rId12" o:title="" blacklevel="-.5"/>
            <w10:wrap type="square"/>
          </v:shape>
          <o:OLEObject Type="Embed" ProgID="Equation.3" ShapeID="Object 3" DrawAspect="Content" ObjectID="_1738394664" r:id="rId13"/>
        </w:pict>
      </w:r>
      <w:r w:rsidR="00935176" w:rsidRPr="00575F7E">
        <w:br w:type="page"/>
      </w:r>
    </w:p>
    <w:p w:rsidR="002865E9" w:rsidRPr="00385264" w:rsidRDefault="002865E9" w:rsidP="00AD0CBD">
      <w:pPr>
        <w:pBdr>
          <w:bottom w:val="single" w:sz="4" w:space="1" w:color="auto"/>
        </w:pBdr>
        <w:shd w:val="clear" w:color="auto" w:fill="C6D9F1" w:themeFill="text2" w:themeFillTint="33"/>
        <w:tabs>
          <w:tab w:val="left" w:pos="2552"/>
          <w:tab w:val="left" w:leader="underscore" w:pos="7371"/>
        </w:tabs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Β.   ΕΚΤΕΛΕΣΗ ΤΗΣ ΑΣΚΗΣΗΣ</w:t>
      </w:r>
    </w:p>
    <w:p w:rsidR="002865E9" w:rsidRPr="00374DD9" w:rsidRDefault="002865E9" w:rsidP="00817A8F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360" w:lineRule="auto"/>
        <w:rPr>
          <w:sz w:val="20"/>
          <w:szCs w:val="20"/>
        </w:rPr>
      </w:pPr>
    </w:p>
    <w:p w:rsidR="002865E9" w:rsidRPr="002865E9" w:rsidRDefault="002865E9" w:rsidP="00FC46CC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2865E9">
        <w:rPr>
          <w:b/>
        </w:rPr>
        <w:t xml:space="preserve">Α’ Μέρος – </w:t>
      </w:r>
      <w:r w:rsidR="00FF36D1">
        <w:rPr>
          <w:b/>
        </w:rPr>
        <w:t>ΜΕΤΡΗΣΕΙΣ</w:t>
      </w:r>
    </w:p>
    <w:p w:rsidR="002865E9" w:rsidRDefault="002865E9" w:rsidP="00A47349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</w:pPr>
      <w:r>
        <w:t>Ανοίξτε το κουτί του υπολογιστή</w:t>
      </w:r>
    </w:p>
    <w:p w:rsidR="002865E9" w:rsidRDefault="002865E9" w:rsidP="00A47349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</w:pPr>
      <w:r>
        <w:t>Εκκινήστε τον υπολογιστή</w:t>
      </w:r>
    </w:p>
    <w:p w:rsidR="002865E9" w:rsidRDefault="002865E9" w:rsidP="00A47349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</w:pPr>
      <w:r>
        <w:t xml:space="preserve">Βρείτε έναν ελεύθερο συνδετήρα </w:t>
      </w:r>
      <w:proofErr w:type="spellStart"/>
      <w:r>
        <w:rPr>
          <w:lang w:val="en-US"/>
        </w:rPr>
        <w:t>molex</w:t>
      </w:r>
      <w:proofErr w:type="spellEnd"/>
      <w:r w:rsidRPr="002865E9">
        <w:t xml:space="preserve"> </w:t>
      </w:r>
      <w:r>
        <w:t xml:space="preserve">και μετρήστε με το </w:t>
      </w:r>
      <w:proofErr w:type="spellStart"/>
      <w:r>
        <w:t>πολύμετρο</w:t>
      </w:r>
      <w:proofErr w:type="spellEnd"/>
      <w:r>
        <w:t xml:space="preserve"> τις εξής τάσεις:</w:t>
      </w:r>
    </w:p>
    <w:p w:rsidR="002865E9" w:rsidRDefault="0050391D" w:rsidP="007D6CDB">
      <w:pPr>
        <w:pStyle w:val="ListParagraph"/>
        <w:numPr>
          <w:ilvl w:val="1"/>
          <w:numId w:val="4"/>
        </w:numPr>
        <w:shd w:val="clear" w:color="auto" w:fill="FFFFFF" w:themeFill="background1"/>
        <w:tabs>
          <w:tab w:val="left" w:leader="underscore" w:pos="10206"/>
        </w:tabs>
        <w:spacing w:after="0" w:line="240" w:lineRule="auto"/>
        <w:ind w:left="1080"/>
      </w:pPr>
      <w:r>
        <w:t xml:space="preserve">Τάση μεταξύ </w:t>
      </w:r>
      <w:r w:rsidRPr="0050391D">
        <w:rPr>
          <w:b/>
        </w:rPr>
        <w:t>κ</w:t>
      </w:r>
      <w:r w:rsidR="002865E9" w:rsidRPr="0050391D">
        <w:rPr>
          <w:b/>
        </w:rPr>
        <w:t>ίτρινου και μαύρου</w:t>
      </w:r>
      <w:r w:rsidR="002865E9">
        <w:t xml:space="preserve"> καλωδίου </w:t>
      </w:r>
      <w:r w:rsidR="007D6CDB">
        <w:tab/>
      </w:r>
    </w:p>
    <w:p w:rsidR="002865E9" w:rsidRDefault="0050391D" w:rsidP="007D6CDB">
      <w:pPr>
        <w:pStyle w:val="ListParagraph"/>
        <w:numPr>
          <w:ilvl w:val="1"/>
          <w:numId w:val="4"/>
        </w:numPr>
        <w:shd w:val="clear" w:color="auto" w:fill="FFFFFF" w:themeFill="background1"/>
        <w:tabs>
          <w:tab w:val="left" w:pos="2552"/>
          <w:tab w:val="left" w:leader="underscore" w:pos="10206"/>
        </w:tabs>
        <w:spacing w:after="0" w:line="240" w:lineRule="auto"/>
        <w:ind w:left="1080"/>
      </w:pPr>
      <w:r>
        <w:t xml:space="preserve">Τάση </w:t>
      </w:r>
      <w:proofErr w:type="spellStart"/>
      <w:r>
        <w:t>μεταξυ</w:t>
      </w:r>
      <w:proofErr w:type="spellEnd"/>
      <w:r>
        <w:t xml:space="preserve"> </w:t>
      </w:r>
      <w:r w:rsidRPr="0050391D">
        <w:rPr>
          <w:b/>
        </w:rPr>
        <w:t>κ</w:t>
      </w:r>
      <w:r w:rsidR="002865E9" w:rsidRPr="0050391D">
        <w:rPr>
          <w:b/>
        </w:rPr>
        <w:t>όκκινου και μαύρου</w:t>
      </w:r>
      <w:r w:rsidR="002865E9">
        <w:t xml:space="preserve"> καλωδίου </w:t>
      </w:r>
      <w:r w:rsidR="007D6CDB">
        <w:tab/>
      </w:r>
    </w:p>
    <w:p w:rsidR="002865E9" w:rsidRDefault="002865E9" w:rsidP="007D6CDB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2552"/>
          <w:tab w:val="left" w:leader="underscore" w:pos="10206"/>
        </w:tabs>
        <w:spacing w:after="0" w:line="240" w:lineRule="auto"/>
        <w:ind w:left="360"/>
      </w:pPr>
      <w:r>
        <w:t xml:space="preserve">Οι τάσεις που μετρήσατε είναι οι αναμενόμενες; </w:t>
      </w:r>
      <w:r w:rsidR="007D6CDB">
        <w:tab/>
      </w:r>
      <w:r>
        <w:t>.</w:t>
      </w:r>
    </w:p>
    <w:p w:rsidR="002865E9" w:rsidRDefault="002865E9" w:rsidP="00A47349">
      <w:pPr>
        <w:pStyle w:val="ListParagraph"/>
        <w:numPr>
          <w:ilvl w:val="0"/>
          <w:numId w:val="4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</w:pPr>
      <w:r>
        <w:t>Αναζητείστε στο διαδίκτυο αν οι τάσεις που μετρήσατε είναι εντός των προδιαγραφών;</w:t>
      </w:r>
    </w:p>
    <w:p w:rsidR="00FC46CC" w:rsidRDefault="007D6CDB" w:rsidP="007D6CDB">
      <w:pPr>
        <w:pBdr>
          <w:bottom w:val="single" w:sz="4" w:space="1" w:color="auto"/>
        </w:pBdr>
        <w:shd w:val="clear" w:color="auto" w:fill="FFFFFF" w:themeFill="background1"/>
        <w:tabs>
          <w:tab w:val="left" w:leader="underscore" w:pos="10206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</w:p>
    <w:p w:rsidR="007D6CDB" w:rsidRPr="00374DD9" w:rsidRDefault="007D6CDB" w:rsidP="007D6CDB">
      <w:pPr>
        <w:pBdr>
          <w:bottom w:val="single" w:sz="4" w:space="1" w:color="auto"/>
        </w:pBdr>
        <w:shd w:val="clear" w:color="auto" w:fill="FFFFFF" w:themeFill="background1"/>
        <w:tabs>
          <w:tab w:val="left" w:leader="underscore" w:pos="10206"/>
        </w:tabs>
        <w:spacing w:after="0" w:line="240" w:lineRule="auto"/>
        <w:rPr>
          <w:b/>
          <w:sz w:val="20"/>
          <w:szCs w:val="20"/>
        </w:rPr>
      </w:pPr>
    </w:p>
    <w:p w:rsidR="00406065" w:rsidRPr="002865E9" w:rsidRDefault="00BB183C" w:rsidP="00FC46CC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>Β</w:t>
      </w:r>
      <w:r w:rsidR="00406065" w:rsidRPr="002865E9">
        <w:rPr>
          <w:b/>
        </w:rPr>
        <w:t xml:space="preserve">’ Μέρος – </w:t>
      </w:r>
      <w:r w:rsidR="00FF36D1">
        <w:rPr>
          <w:b/>
        </w:rPr>
        <w:t>ΕΠΙΛΟΓΗ ΤΟΥ ΤΡΟΦΟΔΟΤΙΚΟΥ</w:t>
      </w:r>
    </w:p>
    <w:p w:rsidR="00E13DF7" w:rsidRDefault="00FD74E0" w:rsidP="0075177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Θέλουμε να συναρμολογήσουμε ένα </w:t>
      </w:r>
      <w:r w:rsidRPr="0075177B">
        <w:rPr>
          <w:lang w:val="en-US"/>
        </w:rPr>
        <w:t>PC</w:t>
      </w:r>
      <w:r>
        <w:t xml:space="preserve"> με τα εξής χαρακτηριστικά:</w:t>
      </w:r>
    </w:p>
    <w:p w:rsidR="00FD74E0" w:rsidRP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Επεξεργαστής: </w:t>
      </w:r>
      <w:r>
        <w:rPr>
          <w:lang w:val="en-US"/>
        </w:rPr>
        <w:t xml:space="preserve">AMD </w:t>
      </w:r>
      <w:proofErr w:type="spellStart"/>
      <w:r>
        <w:rPr>
          <w:lang w:val="en-US"/>
        </w:rPr>
        <w:t>Ryzen</w:t>
      </w:r>
      <w:proofErr w:type="spellEnd"/>
      <w:r>
        <w:rPr>
          <w:lang w:val="en-US"/>
        </w:rPr>
        <w:t xml:space="preserve"> 5 3400G</w:t>
      </w:r>
    </w:p>
    <w:p w:rsidR="00FD74E0" w:rsidRP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Μητρική πλακέτα: </w:t>
      </w:r>
      <w:r>
        <w:rPr>
          <w:lang w:val="en-US"/>
        </w:rPr>
        <w:t>Micro ATX</w:t>
      </w:r>
    </w:p>
    <w:p w:rsid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>Μνήμη: 8</w:t>
      </w:r>
      <w:r>
        <w:rPr>
          <w:lang w:val="en-US"/>
        </w:rPr>
        <w:t>GB DDR4</w:t>
      </w:r>
    </w:p>
    <w:p w:rsidR="00FD74E0" w:rsidRP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Κάρτα γραφικών: </w:t>
      </w:r>
      <w:r>
        <w:rPr>
          <w:lang w:val="en-US"/>
        </w:rPr>
        <w:t>Radeon RX 5700 XT</w:t>
      </w:r>
    </w:p>
    <w:p w:rsid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Δίσκος </w:t>
      </w:r>
      <w:r>
        <w:rPr>
          <w:lang w:val="en-US"/>
        </w:rPr>
        <w:t>SSD</w:t>
      </w:r>
      <w:r>
        <w:t>:</w:t>
      </w:r>
      <w:r>
        <w:rPr>
          <w:lang w:val="en-US"/>
        </w:rPr>
        <w:t xml:space="preserve"> </w:t>
      </w:r>
      <w:r>
        <w:t>256</w:t>
      </w:r>
      <w:r>
        <w:rPr>
          <w:lang w:val="en-US"/>
        </w:rPr>
        <w:t>GB</w:t>
      </w:r>
    </w:p>
    <w:p w:rsidR="00FD74E0" w:rsidRP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Σκληρός δίσκος </w:t>
      </w:r>
      <w:r>
        <w:rPr>
          <w:lang w:val="en-US"/>
        </w:rPr>
        <w:t>HDD</w:t>
      </w:r>
      <w:r>
        <w:t xml:space="preserve">: </w:t>
      </w:r>
      <w:r w:rsidRPr="00FD74E0">
        <w:t xml:space="preserve">3,5 </w:t>
      </w:r>
      <w:r>
        <w:t xml:space="preserve">ιντσών, </w:t>
      </w:r>
      <w:r w:rsidRPr="00FD74E0">
        <w:t xml:space="preserve">7200 </w:t>
      </w:r>
      <w:r>
        <w:rPr>
          <w:lang w:val="en-US"/>
        </w:rPr>
        <w:t>RPM</w:t>
      </w:r>
    </w:p>
    <w:p w:rsidR="00FD74E0" w:rsidRDefault="00FD74E0" w:rsidP="00A47349">
      <w:pPr>
        <w:pStyle w:val="ListParagraph"/>
        <w:numPr>
          <w:ilvl w:val="0"/>
          <w:numId w:val="10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Οπτικό μέσο: </w:t>
      </w:r>
      <w:r>
        <w:rPr>
          <w:lang w:val="en-US"/>
        </w:rPr>
        <w:t>DVD</w:t>
      </w:r>
      <w:r w:rsidR="00CA2C59">
        <w:rPr>
          <w:lang w:val="en-US"/>
        </w:rPr>
        <w:t xml:space="preserve"> </w:t>
      </w:r>
      <w:r w:rsidR="00CA2C59">
        <w:t>Ανάγνωσης-Εγγραφής</w:t>
      </w:r>
    </w:p>
    <w:p w:rsidR="00BB183C" w:rsidRDefault="00BB183C" w:rsidP="00FC46CC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</w:pPr>
    </w:p>
    <w:p w:rsidR="00CA2C59" w:rsidRPr="00BB183C" w:rsidRDefault="001D094D" w:rsidP="0075177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 w:rsidRPr="00BB183C">
        <w:t>Επισκεφτ</w:t>
      </w:r>
      <w:r>
        <w:t>ε</w:t>
      </w:r>
      <w:r w:rsidRPr="00BB183C">
        <w:t>ίτε</w:t>
      </w:r>
      <w:r w:rsidR="00BB183C" w:rsidRPr="00BB183C">
        <w:t xml:space="preserve"> τον </w:t>
      </w:r>
      <w:proofErr w:type="spellStart"/>
      <w:r w:rsidR="00BB183C" w:rsidRPr="00BB183C">
        <w:t>ιστότοπο</w:t>
      </w:r>
      <w:proofErr w:type="spellEnd"/>
      <w:r w:rsidR="00BB183C" w:rsidRPr="00BB183C">
        <w:t xml:space="preserve">: </w:t>
      </w:r>
      <w:hyperlink r:id="rId14" w:history="1">
        <w:r w:rsidR="00BB183C" w:rsidRPr="002F2EC3">
          <w:rPr>
            <w:b/>
            <w:color w:val="00B050"/>
          </w:rPr>
          <w:t>https://www.coolermaster.com/power-supply-calculator/</w:t>
        </w:r>
      </w:hyperlink>
      <w:r w:rsidR="00BB183C" w:rsidRPr="0075177B">
        <w:t xml:space="preserve"> </w:t>
      </w:r>
      <w:r w:rsidR="00BB183C" w:rsidRPr="00BB183C">
        <w:t>και βρείτε</w:t>
      </w:r>
      <w:r w:rsidR="00BB183C">
        <w:t>:</w:t>
      </w:r>
    </w:p>
    <w:p w:rsidR="00525935" w:rsidRPr="0075177B" w:rsidRDefault="00FE29F4" w:rsidP="007D6CDB">
      <w:pPr>
        <w:shd w:val="clear" w:color="auto" w:fill="FFFFFF" w:themeFill="background1"/>
        <w:tabs>
          <w:tab w:val="left" w:leader="underscore" w:pos="10206"/>
        </w:tabs>
        <w:spacing w:after="0" w:line="360" w:lineRule="auto"/>
        <w:ind w:left="425"/>
        <w:rPr>
          <w:b/>
          <w:color w:val="0070C0"/>
        </w:rPr>
      </w:pPr>
      <w:r w:rsidRPr="0075177B">
        <w:rPr>
          <w:b/>
          <w:color w:val="0070C0"/>
        </w:rPr>
        <w:t>Πόση</w:t>
      </w:r>
      <w:r w:rsidR="00525935" w:rsidRPr="0075177B">
        <w:rPr>
          <w:b/>
          <w:color w:val="0070C0"/>
        </w:rPr>
        <w:t xml:space="preserve"> ισχύ πρέπει να έχει το τροφοδοτικό;</w:t>
      </w:r>
      <w:r w:rsidR="00F559EE" w:rsidRPr="0075177B">
        <w:rPr>
          <w:b/>
          <w:color w:val="0070C0"/>
        </w:rPr>
        <w:tab/>
      </w:r>
    </w:p>
    <w:p w:rsidR="00C41CF4" w:rsidRPr="0075177B" w:rsidRDefault="00525935" w:rsidP="007D6CDB">
      <w:pPr>
        <w:shd w:val="clear" w:color="auto" w:fill="FFFFFF" w:themeFill="background1"/>
        <w:tabs>
          <w:tab w:val="left" w:leader="underscore" w:pos="10206"/>
        </w:tabs>
        <w:spacing w:after="0" w:line="360" w:lineRule="auto"/>
        <w:ind w:left="425"/>
        <w:rPr>
          <w:b/>
          <w:color w:val="0070C0"/>
        </w:rPr>
      </w:pPr>
      <w:r w:rsidRPr="0075177B">
        <w:rPr>
          <w:b/>
          <w:color w:val="0070C0"/>
        </w:rPr>
        <w:t xml:space="preserve">Ποιο είναι το πλησιέστερο </w:t>
      </w:r>
      <w:r w:rsidR="003F70B4" w:rsidRPr="0075177B">
        <w:rPr>
          <w:b/>
          <w:color w:val="0070C0"/>
        </w:rPr>
        <w:t xml:space="preserve">σε ισχύ </w:t>
      </w:r>
      <w:r w:rsidRPr="0075177B">
        <w:rPr>
          <w:b/>
          <w:color w:val="0070C0"/>
        </w:rPr>
        <w:t>τροφοδοτικό της αγοράς</w:t>
      </w:r>
      <w:r w:rsidR="00BB183C" w:rsidRPr="0075177B">
        <w:rPr>
          <w:b/>
          <w:color w:val="0070C0"/>
        </w:rPr>
        <w:t xml:space="preserve"> που </w:t>
      </w:r>
      <w:r w:rsidR="0054446B" w:rsidRPr="0075177B">
        <w:rPr>
          <w:b/>
          <w:color w:val="0070C0"/>
        </w:rPr>
        <w:t>θα επιλέξετε;</w:t>
      </w:r>
      <w:r w:rsidR="0054446B" w:rsidRPr="0075177B">
        <w:rPr>
          <w:b/>
          <w:color w:val="0070C0"/>
        </w:rPr>
        <w:tab/>
      </w:r>
    </w:p>
    <w:p w:rsidR="0054446B" w:rsidRPr="0054446B" w:rsidRDefault="0054446B" w:rsidP="0075177B">
      <w:pPr>
        <w:pStyle w:val="ListParagraph"/>
        <w:numPr>
          <w:ilvl w:val="0"/>
          <w:numId w:val="9"/>
        </w:num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</w:pPr>
      <w:r>
        <w:t xml:space="preserve">Αναζητείστε στο διαδίκτυο ένα φθηνό και ένα ακριβό τροφοδοτικό </w:t>
      </w:r>
      <w:r w:rsidR="0073726E">
        <w:t xml:space="preserve">με ισχύ αυτή που επιλέξατε και </w:t>
      </w:r>
      <w:proofErr w:type="spellStart"/>
      <w:r w:rsidR="0073726E">
        <w:t>συμπλρώστε</w:t>
      </w:r>
      <w:proofErr w:type="spellEnd"/>
      <w:r w:rsidR="0073726E">
        <w:t xml:space="preserve"> τον επόμενο πίνακα:</w:t>
      </w:r>
    </w:p>
    <w:tbl>
      <w:tblPr>
        <w:tblStyle w:val="TableGrid"/>
        <w:tblW w:w="0" w:type="auto"/>
        <w:jc w:val="center"/>
        <w:tblInd w:w="-100" w:type="dxa"/>
        <w:tblLook w:val="04A0" w:firstRow="1" w:lastRow="0" w:firstColumn="1" w:lastColumn="0" w:noHBand="0" w:noVBand="1"/>
      </w:tblPr>
      <w:tblGrid>
        <w:gridCol w:w="975"/>
        <w:gridCol w:w="2443"/>
        <w:gridCol w:w="851"/>
        <w:gridCol w:w="1559"/>
        <w:gridCol w:w="1843"/>
        <w:gridCol w:w="3111"/>
      </w:tblGrid>
      <w:tr w:rsidR="00A665C7" w:rsidRPr="00261BAF" w:rsidTr="00A665C7">
        <w:trPr>
          <w:jc w:val="center"/>
        </w:trPr>
        <w:tc>
          <w:tcPr>
            <w:tcW w:w="975" w:type="dxa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2443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ΜΟΝΤΕΛΟ ΤΡΟΦΟΔΟΤΙΚΟΥ</w:t>
            </w:r>
          </w:p>
        </w:tc>
        <w:tc>
          <w:tcPr>
            <w:tcW w:w="851" w:type="dxa"/>
            <w:vAlign w:val="center"/>
          </w:tcPr>
          <w:p w:rsidR="00BA7B8E" w:rsidRPr="00261BAF" w:rsidRDefault="00613B63" w:rsidP="00FC46CC">
            <w:pPr>
              <w:jc w:val="center"/>
              <w:rPr>
                <w:b/>
                <w:color w:val="0070C0"/>
                <w:sz w:val="20"/>
                <w:lang w:val="en-US"/>
              </w:rPr>
            </w:pPr>
            <w:r w:rsidRPr="00261BAF">
              <w:rPr>
                <w:b/>
                <w:color w:val="0070C0"/>
                <w:sz w:val="20"/>
              </w:rPr>
              <w:t>ΤΙΜΗ</w:t>
            </w:r>
          </w:p>
          <w:p w:rsidR="00613B63" w:rsidRPr="00261BAF" w:rsidRDefault="00436A6A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(€)</w:t>
            </w:r>
          </w:p>
        </w:tc>
        <w:tc>
          <w:tcPr>
            <w:tcW w:w="1559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ΙΣΧΥΣ</w:t>
            </w:r>
            <w:r w:rsidR="0064260F" w:rsidRPr="00261BAF">
              <w:rPr>
                <w:b/>
                <w:color w:val="0070C0"/>
                <w:sz w:val="20"/>
              </w:rPr>
              <w:t xml:space="preserve"> ΠΟΥ</w:t>
            </w:r>
            <w:r w:rsidRPr="00261BAF">
              <w:rPr>
                <w:b/>
                <w:color w:val="0070C0"/>
                <w:sz w:val="20"/>
              </w:rPr>
              <w:br/>
            </w:r>
            <w:r w:rsidR="0064260F" w:rsidRPr="00261BAF">
              <w:rPr>
                <w:b/>
                <w:color w:val="0070C0"/>
                <w:sz w:val="20"/>
              </w:rPr>
              <w:t>ΠΑΡΑΓΕΙ</w:t>
            </w:r>
            <w:r w:rsidR="00BA7B8E" w:rsidRPr="00261BAF">
              <w:rPr>
                <w:b/>
                <w:color w:val="0070C0"/>
                <w:sz w:val="20"/>
              </w:rPr>
              <w:t xml:space="preserve"> (</w:t>
            </w:r>
            <w:r w:rsidR="00BA7B8E" w:rsidRPr="00261BAF">
              <w:rPr>
                <w:b/>
                <w:color w:val="0070C0"/>
                <w:sz w:val="20"/>
                <w:lang w:val="en-US"/>
              </w:rPr>
              <w:t>W</w:t>
            </w:r>
            <w:r w:rsidR="00BA7B8E" w:rsidRPr="00261BAF">
              <w:rPr>
                <w:b/>
                <w:color w:val="0070C0"/>
                <w:sz w:val="20"/>
              </w:rPr>
              <w:t>)</w:t>
            </w:r>
          </w:p>
        </w:tc>
        <w:tc>
          <w:tcPr>
            <w:tcW w:w="1843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  <w:lang w:val="en-US"/>
              </w:rPr>
            </w:pPr>
            <w:r w:rsidRPr="00261BAF">
              <w:rPr>
                <w:b/>
                <w:color w:val="0070C0"/>
                <w:sz w:val="20"/>
              </w:rPr>
              <w:t>ΙΣΧΥΣ</w:t>
            </w:r>
            <w:r w:rsidR="0064260F" w:rsidRPr="00261BAF">
              <w:rPr>
                <w:b/>
                <w:color w:val="0070C0"/>
                <w:sz w:val="20"/>
              </w:rPr>
              <w:t xml:space="preserve"> ΠΟΥ ΚΑΤΑΝΑΛΩΝΕΙ</w:t>
            </w:r>
            <w:r w:rsidR="00BA7B8E" w:rsidRPr="00261BAF">
              <w:rPr>
                <w:b/>
                <w:color w:val="0070C0"/>
                <w:sz w:val="20"/>
                <w:lang w:val="en-US"/>
              </w:rPr>
              <w:t xml:space="preserve"> (W)</w:t>
            </w:r>
          </w:p>
        </w:tc>
        <w:tc>
          <w:tcPr>
            <w:tcW w:w="3111" w:type="dxa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 xml:space="preserve">ΑΠΟΔΟΣΗ </w:t>
            </w:r>
            <w:r w:rsidR="00036D30" w:rsidRPr="00261BAF">
              <w:rPr>
                <w:b/>
                <w:color w:val="0070C0"/>
                <w:sz w:val="20"/>
              </w:rPr>
              <w:t>%</w:t>
            </w:r>
          </w:p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(ΙΣΧΥΣ ΕΞΟΔΟΥ / ΙΣΧΥΣ ΕΙΣΟΔΟΥ</w:t>
            </w:r>
          </w:p>
        </w:tc>
      </w:tr>
      <w:tr w:rsidR="00A665C7" w:rsidRPr="00261BAF" w:rsidTr="00A665C7">
        <w:trPr>
          <w:trHeight w:val="533"/>
          <w:jc w:val="center"/>
        </w:trPr>
        <w:tc>
          <w:tcPr>
            <w:tcW w:w="975" w:type="dxa"/>
            <w:vAlign w:val="center"/>
          </w:tcPr>
          <w:p w:rsidR="00613B63" w:rsidRPr="00261BAF" w:rsidRDefault="002A0DF8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ΦΘΗΝΟ</w:t>
            </w:r>
          </w:p>
        </w:tc>
        <w:tc>
          <w:tcPr>
            <w:tcW w:w="2443" w:type="dxa"/>
            <w:vAlign w:val="center"/>
          </w:tcPr>
          <w:p w:rsidR="00613B63" w:rsidRPr="00261BAF" w:rsidRDefault="00613B63" w:rsidP="00FC46CC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Theme="minorHAnsi" w:hAnsiTheme="minorHAnsi"/>
                <w:b w:val="0"/>
                <w:color w:val="0070C0"/>
                <w:sz w:val="20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3111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</w:tr>
      <w:tr w:rsidR="00A665C7" w:rsidRPr="00261BAF" w:rsidTr="00A665C7">
        <w:trPr>
          <w:trHeight w:val="533"/>
          <w:jc w:val="center"/>
        </w:trPr>
        <w:tc>
          <w:tcPr>
            <w:tcW w:w="975" w:type="dxa"/>
            <w:vAlign w:val="center"/>
          </w:tcPr>
          <w:p w:rsidR="00613B63" w:rsidRPr="00261BAF" w:rsidRDefault="002A0DF8" w:rsidP="00FC46CC">
            <w:pPr>
              <w:jc w:val="center"/>
              <w:rPr>
                <w:b/>
                <w:color w:val="0070C0"/>
                <w:sz w:val="20"/>
              </w:rPr>
            </w:pPr>
            <w:r w:rsidRPr="00261BAF">
              <w:rPr>
                <w:b/>
                <w:color w:val="0070C0"/>
                <w:sz w:val="20"/>
              </w:rPr>
              <w:t>ΑΚΡΙΒΟ</w:t>
            </w:r>
          </w:p>
        </w:tc>
        <w:tc>
          <w:tcPr>
            <w:tcW w:w="2443" w:type="dxa"/>
            <w:vAlign w:val="center"/>
          </w:tcPr>
          <w:p w:rsidR="00613B63" w:rsidRPr="00261BAF" w:rsidRDefault="00613B63" w:rsidP="00FC46CC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textAlignment w:val="baseline"/>
              <w:outlineLvl w:val="0"/>
              <w:rPr>
                <w:rFonts w:asciiTheme="minorHAnsi" w:hAnsiTheme="minorHAnsi"/>
                <w:b w:val="0"/>
                <w:color w:val="0070C0"/>
                <w:sz w:val="20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1559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1843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  <w:tc>
          <w:tcPr>
            <w:tcW w:w="3111" w:type="dxa"/>
            <w:vAlign w:val="center"/>
          </w:tcPr>
          <w:p w:rsidR="00613B63" w:rsidRPr="00261BAF" w:rsidRDefault="00613B63" w:rsidP="00FC46CC">
            <w:pPr>
              <w:jc w:val="center"/>
              <w:rPr>
                <w:b/>
                <w:color w:val="0070C0"/>
                <w:sz w:val="20"/>
              </w:rPr>
            </w:pPr>
          </w:p>
        </w:tc>
      </w:tr>
    </w:tbl>
    <w:p w:rsidR="00F559EE" w:rsidRPr="00374DD9" w:rsidRDefault="00F559EE" w:rsidP="00FC46CC">
      <w:pP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ind w:left="360"/>
        <w:rPr>
          <w:sz w:val="20"/>
          <w:szCs w:val="20"/>
        </w:rPr>
      </w:pPr>
    </w:p>
    <w:p w:rsidR="002D1070" w:rsidRDefault="002D1070" w:rsidP="00FC46CC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>
        <w:rPr>
          <w:b/>
        </w:rPr>
        <w:t>Γ</w:t>
      </w:r>
      <w:r w:rsidRPr="002865E9">
        <w:rPr>
          <w:b/>
        </w:rPr>
        <w:t xml:space="preserve">’ Μέρος – </w:t>
      </w:r>
      <w:r w:rsidR="00FF36D1">
        <w:rPr>
          <w:b/>
        </w:rPr>
        <w:t>ΣΥΓΚΡΙΣΗ ΤΩΝ ΔΥΟ ΕΠΙΛΟΓΩΝ</w:t>
      </w:r>
    </w:p>
    <w:p w:rsidR="00B21B3A" w:rsidRDefault="004B7E99" w:rsidP="00FC46CC">
      <w:pPr>
        <w:shd w:val="clear" w:color="auto" w:fill="FFFFFF" w:themeFill="background1"/>
        <w:spacing w:after="0" w:line="240" w:lineRule="auto"/>
        <w:rPr>
          <w:sz w:val="20"/>
        </w:rPr>
      </w:pPr>
      <w:r>
        <w:rPr>
          <w:sz w:val="20"/>
        </w:rPr>
        <w:t>Με βάση την</w:t>
      </w:r>
      <w:r w:rsidR="002D1070">
        <w:rPr>
          <w:sz w:val="20"/>
        </w:rPr>
        <w:t xml:space="preserve"> ισχύ που καταναλώνει το </w:t>
      </w:r>
      <w:r>
        <w:rPr>
          <w:sz w:val="20"/>
        </w:rPr>
        <w:t>τροφοδοτικ</w:t>
      </w:r>
      <w:r w:rsidR="002D1070">
        <w:rPr>
          <w:sz w:val="20"/>
        </w:rPr>
        <w:t>ό</w:t>
      </w:r>
      <w:r>
        <w:rPr>
          <w:sz w:val="20"/>
        </w:rPr>
        <w:t xml:space="preserve">, υπολογίστε </w:t>
      </w:r>
      <w:r w:rsidR="00C9415A">
        <w:rPr>
          <w:sz w:val="20"/>
        </w:rPr>
        <w:t xml:space="preserve">την ετήσια κατανάλωση σε </w:t>
      </w:r>
      <w:r w:rsidR="00C9415A">
        <w:rPr>
          <w:sz w:val="20"/>
          <w:lang w:val="en-US"/>
        </w:rPr>
        <w:t>KWh</w:t>
      </w:r>
      <w:r w:rsidR="00C9415A" w:rsidRPr="00C9415A">
        <w:rPr>
          <w:sz w:val="20"/>
        </w:rPr>
        <w:t xml:space="preserve"> </w:t>
      </w:r>
      <w:r w:rsidR="00C9415A">
        <w:rPr>
          <w:sz w:val="20"/>
        </w:rPr>
        <w:t>και σε Ευρώ</w:t>
      </w:r>
      <w:r w:rsidR="00306AEA">
        <w:rPr>
          <w:sz w:val="20"/>
        </w:rPr>
        <w:t xml:space="preserve"> σ</w:t>
      </w:r>
      <w:r w:rsidR="00C9415A">
        <w:rPr>
          <w:sz w:val="20"/>
        </w:rPr>
        <w:t>ύμφωνα με τις παρακάτω παραδοχές</w:t>
      </w:r>
      <w:r w:rsidR="00B21B3A">
        <w:rPr>
          <w:sz w:val="20"/>
        </w:rPr>
        <w:t xml:space="preserve"> ότι το </w:t>
      </w:r>
      <w:r w:rsidR="00C9415A" w:rsidRPr="00C41CF4">
        <w:rPr>
          <w:sz w:val="20"/>
        </w:rPr>
        <w:t>τροφοδοτικό θα λειτουργεί</w:t>
      </w:r>
      <w:r w:rsidR="00B21B3A">
        <w:rPr>
          <w:sz w:val="20"/>
        </w:rPr>
        <w:t>:</w:t>
      </w:r>
    </w:p>
    <w:p w:rsidR="00B21B3A" w:rsidRDefault="00C9415A" w:rsidP="00FC46C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sz w:val="20"/>
        </w:rPr>
      </w:pPr>
      <w:r>
        <w:rPr>
          <w:sz w:val="20"/>
        </w:rPr>
        <w:t xml:space="preserve">51 εβδομάδες </w:t>
      </w:r>
      <w:r w:rsidR="00B21B3A">
        <w:rPr>
          <w:sz w:val="20"/>
        </w:rPr>
        <w:t>τον χρόνο</w:t>
      </w:r>
    </w:p>
    <w:p w:rsidR="00C9415A" w:rsidRDefault="00C9415A" w:rsidP="00FC46C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sz w:val="20"/>
        </w:rPr>
      </w:pPr>
      <w:r>
        <w:rPr>
          <w:sz w:val="20"/>
        </w:rPr>
        <w:t>5 ημ</w:t>
      </w:r>
      <w:r w:rsidR="00B21B3A">
        <w:rPr>
          <w:sz w:val="20"/>
        </w:rPr>
        <w:t>έρες την εβδομάδα</w:t>
      </w:r>
    </w:p>
    <w:p w:rsidR="00B21B3A" w:rsidRDefault="00B21B3A" w:rsidP="00FC46C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sz w:val="20"/>
        </w:rPr>
      </w:pPr>
      <w:r w:rsidRPr="00C41CF4">
        <w:rPr>
          <w:sz w:val="20"/>
        </w:rPr>
        <w:t>10 ώρες την ημέρα</w:t>
      </w:r>
    </w:p>
    <w:p w:rsidR="00C9415A" w:rsidRPr="00C9415A" w:rsidRDefault="00C9415A" w:rsidP="00FC46CC">
      <w:pPr>
        <w:pStyle w:val="ListParagraph"/>
        <w:numPr>
          <w:ilvl w:val="0"/>
          <w:numId w:val="2"/>
        </w:numPr>
        <w:shd w:val="clear" w:color="auto" w:fill="FFFFFF" w:themeFill="background1"/>
        <w:spacing w:after="0" w:line="240" w:lineRule="auto"/>
        <w:rPr>
          <w:sz w:val="20"/>
        </w:rPr>
      </w:pPr>
      <w:r>
        <w:rPr>
          <w:sz w:val="20"/>
        </w:rPr>
        <w:t xml:space="preserve">Η τιμή της </w:t>
      </w:r>
      <w:r w:rsidR="00C52C89">
        <w:rPr>
          <w:sz w:val="20"/>
        </w:rPr>
        <w:t>Κιλοβατώρας (</w:t>
      </w:r>
      <w:r>
        <w:rPr>
          <w:sz w:val="20"/>
          <w:lang w:val="en-US"/>
        </w:rPr>
        <w:t>KWh</w:t>
      </w:r>
      <w:r w:rsidR="00C52C89">
        <w:rPr>
          <w:sz w:val="20"/>
        </w:rPr>
        <w:t>)</w:t>
      </w:r>
      <w:r>
        <w:rPr>
          <w:sz w:val="20"/>
        </w:rPr>
        <w:t xml:space="preserve"> είναι 0,</w:t>
      </w:r>
      <w:r w:rsidR="0057472C">
        <w:rPr>
          <w:sz w:val="20"/>
        </w:rPr>
        <w:t>3</w:t>
      </w:r>
      <w:r>
        <w:rPr>
          <w:sz w:val="20"/>
        </w:rPr>
        <w:t>0€.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38"/>
        <w:gridCol w:w="1672"/>
        <w:gridCol w:w="1672"/>
      </w:tblGrid>
      <w:tr w:rsidR="00EF3267" w:rsidRPr="00EF3267" w:rsidTr="003F2BB8">
        <w:tc>
          <w:tcPr>
            <w:tcW w:w="7338" w:type="dxa"/>
          </w:tcPr>
          <w:p w:rsidR="00EF3267" w:rsidRPr="00EF3267" w:rsidRDefault="00EF3267" w:rsidP="00FC46CC">
            <w:pPr>
              <w:jc w:val="center"/>
              <w:rPr>
                <w:b/>
                <w:sz w:val="20"/>
              </w:rPr>
            </w:pPr>
          </w:p>
        </w:tc>
        <w:tc>
          <w:tcPr>
            <w:tcW w:w="1672" w:type="dxa"/>
          </w:tcPr>
          <w:p w:rsidR="00EF3267" w:rsidRPr="00EF3267" w:rsidRDefault="00EF3267" w:rsidP="00FC46CC">
            <w:pPr>
              <w:jc w:val="center"/>
              <w:rPr>
                <w:b/>
                <w:sz w:val="20"/>
              </w:rPr>
            </w:pPr>
            <w:r w:rsidRPr="00EF3267">
              <w:rPr>
                <w:b/>
                <w:sz w:val="20"/>
              </w:rPr>
              <w:t>ΦΘΗΝΟ</w:t>
            </w:r>
          </w:p>
        </w:tc>
        <w:tc>
          <w:tcPr>
            <w:tcW w:w="1672" w:type="dxa"/>
          </w:tcPr>
          <w:p w:rsidR="00EF3267" w:rsidRPr="00EF3267" w:rsidRDefault="00EF3267" w:rsidP="00FC46CC">
            <w:pPr>
              <w:jc w:val="center"/>
              <w:rPr>
                <w:b/>
                <w:sz w:val="20"/>
              </w:rPr>
            </w:pPr>
            <w:r w:rsidRPr="00EF3267">
              <w:rPr>
                <w:b/>
                <w:sz w:val="20"/>
              </w:rPr>
              <w:t>ΑΚΡΙΒΟ</w:t>
            </w:r>
          </w:p>
        </w:tc>
      </w:tr>
      <w:tr w:rsidR="00EF3267" w:rsidTr="003F2BB8">
        <w:tc>
          <w:tcPr>
            <w:tcW w:w="7338" w:type="dxa"/>
          </w:tcPr>
          <w:p w:rsidR="00EF3267" w:rsidRDefault="00EF3267" w:rsidP="00FC46CC">
            <w:pPr>
              <w:rPr>
                <w:sz w:val="20"/>
              </w:rPr>
            </w:pPr>
            <w:r>
              <w:rPr>
                <w:sz w:val="20"/>
              </w:rPr>
              <w:t>Ετήσια Ενέργεια (</w:t>
            </w:r>
            <w:r>
              <w:rPr>
                <w:sz w:val="20"/>
                <w:lang w:val="en-US"/>
              </w:rPr>
              <w:t>KWh</w:t>
            </w:r>
            <w:r>
              <w:rPr>
                <w:sz w:val="20"/>
              </w:rPr>
              <w:t xml:space="preserve">)=(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Εβδομάδες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έτος</m:t>
                  </m:r>
                </m:den>
              </m:f>
            </m:oMath>
            <w:r>
              <w:rPr>
                <w:rFonts w:eastAsiaTheme="minorEastAsia"/>
                <w:sz w:val="20"/>
              </w:rPr>
              <w:t xml:space="preserve"> Χ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</w:rPr>
                    <m:t>Ημέρες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</w:rPr>
                    <m:t>εβδομάδα</m:t>
                  </m:r>
                </m:den>
              </m:f>
            </m:oMath>
            <w:r>
              <w:rPr>
                <w:rFonts w:eastAsiaTheme="minorEastAsia"/>
                <w:sz w:val="20"/>
              </w:rPr>
              <w:t xml:space="preserve"> Χ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0"/>
                    </w:rPr>
                    <m:t>Ώρες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0"/>
                    </w:rPr>
                    <m:t>ημέρα</m:t>
                  </m:r>
                </m:den>
              </m:f>
            </m:oMath>
            <w:r>
              <w:rPr>
                <w:rFonts w:eastAsiaTheme="minorEastAsia"/>
                <w:sz w:val="20"/>
              </w:rPr>
              <w:t xml:space="preserve"> Χ </w:t>
            </w:r>
            <w:r>
              <w:rPr>
                <w:sz w:val="20"/>
              </w:rPr>
              <w:t>Ισχύς που καταναλώνει) / 1000</w:t>
            </w:r>
          </w:p>
        </w:tc>
        <w:tc>
          <w:tcPr>
            <w:tcW w:w="1672" w:type="dxa"/>
          </w:tcPr>
          <w:p w:rsidR="00EF3267" w:rsidRDefault="00EF3267" w:rsidP="00FC46CC">
            <w:pPr>
              <w:rPr>
                <w:sz w:val="20"/>
              </w:rPr>
            </w:pPr>
          </w:p>
        </w:tc>
        <w:tc>
          <w:tcPr>
            <w:tcW w:w="1672" w:type="dxa"/>
          </w:tcPr>
          <w:p w:rsidR="00EF3267" w:rsidRDefault="00EF3267" w:rsidP="00FC46CC">
            <w:pPr>
              <w:rPr>
                <w:sz w:val="20"/>
              </w:rPr>
            </w:pPr>
          </w:p>
        </w:tc>
      </w:tr>
      <w:tr w:rsidR="00EF3267" w:rsidTr="003F2BB8">
        <w:tc>
          <w:tcPr>
            <w:tcW w:w="7338" w:type="dxa"/>
          </w:tcPr>
          <w:p w:rsidR="00EF3267" w:rsidRDefault="00EF3267" w:rsidP="00FC46CC">
            <w:pPr>
              <w:rPr>
                <w:sz w:val="20"/>
              </w:rPr>
            </w:pPr>
            <w:r>
              <w:rPr>
                <w:sz w:val="20"/>
              </w:rPr>
              <w:t>Αξία ετήσιας κατανάλωσης = Ετήσια Ενέργεια (</w:t>
            </w:r>
            <w:r>
              <w:rPr>
                <w:sz w:val="20"/>
                <w:lang w:val="en-US"/>
              </w:rPr>
              <w:t>KWh</w:t>
            </w:r>
            <w:r>
              <w:rPr>
                <w:sz w:val="20"/>
              </w:rPr>
              <w:t>) Χ Αξία Κιλοβατώρας (Ευρώ)</w:t>
            </w:r>
          </w:p>
        </w:tc>
        <w:tc>
          <w:tcPr>
            <w:tcW w:w="1672" w:type="dxa"/>
          </w:tcPr>
          <w:p w:rsidR="00EF3267" w:rsidRDefault="00EF3267" w:rsidP="00FC46CC">
            <w:pPr>
              <w:rPr>
                <w:sz w:val="20"/>
              </w:rPr>
            </w:pPr>
          </w:p>
        </w:tc>
        <w:tc>
          <w:tcPr>
            <w:tcW w:w="1672" w:type="dxa"/>
          </w:tcPr>
          <w:p w:rsidR="00EF3267" w:rsidRDefault="00EF3267" w:rsidP="00FC46CC">
            <w:pPr>
              <w:rPr>
                <w:sz w:val="20"/>
              </w:rPr>
            </w:pPr>
          </w:p>
        </w:tc>
      </w:tr>
    </w:tbl>
    <w:p w:rsidR="009F0C6F" w:rsidRDefault="009F0C6F" w:rsidP="00FC46CC">
      <w:pPr>
        <w:shd w:val="clear" w:color="auto" w:fill="FFFFFF" w:themeFill="background1"/>
        <w:spacing w:after="0" w:line="240" w:lineRule="auto"/>
        <w:rPr>
          <w:sz w:val="20"/>
        </w:rPr>
      </w:pPr>
    </w:p>
    <w:p w:rsidR="00362216" w:rsidRPr="00FC46CC" w:rsidRDefault="00FC46CC" w:rsidP="00FC46CC">
      <w:pPr>
        <w:pBdr>
          <w:bottom w:val="single" w:sz="4" w:space="1" w:color="auto"/>
        </w:pBdr>
        <w:shd w:val="clear" w:color="auto" w:fill="FFFFFF" w:themeFill="background1"/>
        <w:tabs>
          <w:tab w:val="left" w:pos="2552"/>
          <w:tab w:val="left" w:leader="underscore" w:pos="7371"/>
        </w:tabs>
        <w:spacing w:after="0" w:line="240" w:lineRule="auto"/>
        <w:rPr>
          <w:b/>
        </w:rPr>
      </w:pPr>
      <w:r w:rsidRPr="00FC46CC">
        <w:rPr>
          <w:b/>
        </w:rPr>
        <w:t xml:space="preserve">Δ’ Μέρος - </w:t>
      </w:r>
      <w:r w:rsidR="00362216" w:rsidRPr="00FC46CC">
        <w:rPr>
          <w:b/>
        </w:rPr>
        <w:t>ΕΡΩΤΗΣΕΙΣ</w:t>
      </w:r>
    </w:p>
    <w:p w:rsidR="007A6F5A" w:rsidRPr="00447C58" w:rsidRDefault="00362216" w:rsidP="0075177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leader="underscore" w:pos="7938"/>
          <w:tab w:val="left" w:leader="underscore" w:pos="9356"/>
        </w:tabs>
        <w:spacing w:after="0" w:line="360" w:lineRule="auto"/>
        <w:ind w:left="360"/>
        <w:rPr>
          <w:sz w:val="20"/>
        </w:rPr>
      </w:pPr>
      <w:r w:rsidRPr="00447C58">
        <w:rPr>
          <w:sz w:val="20"/>
        </w:rPr>
        <w:t xml:space="preserve">Πόση είναι η διαφορά της ετήσιας κατανάλωσης σε Ευρώ μεταξύ φθηνού και ακριβού τροφοδοτικού; </w:t>
      </w:r>
      <w:r w:rsidR="00FE73C2" w:rsidRPr="00447C58">
        <w:rPr>
          <w:sz w:val="20"/>
        </w:rPr>
        <w:t xml:space="preserve"> </w:t>
      </w:r>
    </w:p>
    <w:p w:rsidR="00362216" w:rsidRPr="00447C58" w:rsidRDefault="00362216" w:rsidP="00435F7E">
      <w:pPr>
        <w:shd w:val="clear" w:color="auto" w:fill="FFFFFF" w:themeFill="background1"/>
        <w:tabs>
          <w:tab w:val="left" w:leader="underscore" w:pos="10206"/>
        </w:tabs>
        <w:spacing w:after="0" w:line="360" w:lineRule="auto"/>
        <w:rPr>
          <w:sz w:val="20"/>
        </w:rPr>
      </w:pPr>
      <w:r w:rsidRPr="00447C58">
        <w:rPr>
          <w:sz w:val="20"/>
        </w:rPr>
        <w:tab/>
      </w:r>
    </w:p>
    <w:p w:rsidR="00CD0169" w:rsidRPr="00447C58" w:rsidRDefault="00362216" w:rsidP="0075177B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leader="underscore" w:pos="7938"/>
        </w:tabs>
        <w:spacing w:after="0" w:line="360" w:lineRule="auto"/>
        <w:ind w:left="360"/>
        <w:rPr>
          <w:sz w:val="20"/>
        </w:rPr>
      </w:pPr>
      <w:r w:rsidRPr="00447C58">
        <w:rPr>
          <w:sz w:val="20"/>
        </w:rPr>
        <w:t>Σε πόσο</w:t>
      </w:r>
      <w:r w:rsidR="0062669A" w:rsidRPr="00447C58">
        <w:rPr>
          <w:sz w:val="20"/>
        </w:rPr>
        <w:t>ν</w:t>
      </w:r>
      <w:r w:rsidRPr="00447C58">
        <w:rPr>
          <w:sz w:val="20"/>
        </w:rPr>
        <w:t xml:space="preserve"> καιρό θα γινόταν η απόσβεση της διαφοράς τιμής</w:t>
      </w:r>
      <w:r w:rsidR="00FE73C2" w:rsidRPr="00447C58">
        <w:rPr>
          <w:sz w:val="20"/>
        </w:rPr>
        <w:t xml:space="preserve"> μεταξύ </w:t>
      </w:r>
      <w:r w:rsidR="007A6F5A" w:rsidRPr="00447C58">
        <w:rPr>
          <w:sz w:val="20"/>
        </w:rPr>
        <w:t xml:space="preserve">του </w:t>
      </w:r>
      <w:r w:rsidR="00FE73C2" w:rsidRPr="00447C58">
        <w:rPr>
          <w:sz w:val="20"/>
        </w:rPr>
        <w:t xml:space="preserve">ακριβού και </w:t>
      </w:r>
      <w:r w:rsidR="007A6F5A" w:rsidRPr="00447C58">
        <w:rPr>
          <w:sz w:val="20"/>
        </w:rPr>
        <w:t xml:space="preserve">του </w:t>
      </w:r>
      <w:r w:rsidR="00FE73C2" w:rsidRPr="00447C58">
        <w:rPr>
          <w:sz w:val="20"/>
        </w:rPr>
        <w:t>φθηνού</w:t>
      </w:r>
      <w:r w:rsidRPr="00447C58">
        <w:rPr>
          <w:sz w:val="20"/>
        </w:rPr>
        <w:t>;</w:t>
      </w:r>
      <w:r w:rsidR="00FE73C2" w:rsidRPr="00447C58">
        <w:rPr>
          <w:sz w:val="20"/>
        </w:rPr>
        <w:t xml:space="preserve"> </w:t>
      </w:r>
    </w:p>
    <w:p w:rsidR="00362216" w:rsidRPr="00447C58" w:rsidRDefault="00362216" w:rsidP="00435F7E">
      <w:pPr>
        <w:shd w:val="clear" w:color="auto" w:fill="FFFFFF" w:themeFill="background1"/>
        <w:tabs>
          <w:tab w:val="left" w:leader="underscore" w:pos="10206"/>
        </w:tabs>
        <w:spacing w:after="0" w:line="360" w:lineRule="auto"/>
        <w:rPr>
          <w:sz w:val="20"/>
        </w:rPr>
      </w:pPr>
      <w:r w:rsidRPr="00447C58">
        <w:rPr>
          <w:sz w:val="20"/>
        </w:rPr>
        <w:tab/>
      </w:r>
    </w:p>
    <w:p w:rsidR="00362216" w:rsidRPr="00447C58" w:rsidRDefault="00362216" w:rsidP="00523D58">
      <w:pPr>
        <w:pStyle w:val="ListParagraph"/>
        <w:numPr>
          <w:ilvl w:val="0"/>
          <w:numId w:val="3"/>
        </w:numPr>
        <w:shd w:val="clear" w:color="auto" w:fill="FFFFFF" w:themeFill="background1"/>
        <w:tabs>
          <w:tab w:val="left" w:leader="underscore" w:pos="10206"/>
        </w:tabs>
        <w:spacing w:after="0" w:line="360" w:lineRule="auto"/>
        <w:ind w:left="360"/>
        <w:rPr>
          <w:sz w:val="20"/>
        </w:rPr>
      </w:pPr>
      <w:r w:rsidRPr="00447C58">
        <w:rPr>
          <w:sz w:val="20"/>
        </w:rPr>
        <w:t xml:space="preserve">Αν </w:t>
      </w:r>
      <w:r w:rsidR="00647163" w:rsidRPr="00447C58">
        <w:rPr>
          <w:sz w:val="20"/>
        </w:rPr>
        <w:t xml:space="preserve">σε μία </w:t>
      </w:r>
      <w:r w:rsidRPr="00447C58">
        <w:rPr>
          <w:sz w:val="20"/>
        </w:rPr>
        <w:t xml:space="preserve">εταιρεία για την οποία θα αγοράζατε αυτό το τροφοδοτικό λειτουργούσαν 100 Η/Υ, πόση θα ήταν η </w:t>
      </w:r>
      <w:r w:rsidR="002F27FE" w:rsidRPr="00447C58">
        <w:rPr>
          <w:sz w:val="20"/>
        </w:rPr>
        <w:t xml:space="preserve">ετήσια </w:t>
      </w:r>
      <w:r w:rsidRPr="00447C58">
        <w:rPr>
          <w:sz w:val="20"/>
        </w:rPr>
        <w:t>οικονομία μεταξύ της ακριβής και της φθηνής επιλογής;</w:t>
      </w:r>
      <w:r w:rsidRPr="00447C58">
        <w:rPr>
          <w:sz w:val="20"/>
        </w:rPr>
        <w:tab/>
      </w:r>
    </w:p>
    <w:sectPr w:rsidR="00362216" w:rsidRPr="00447C58" w:rsidSect="00D910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15F" w:rsidRDefault="0070615F" w:rsidP="0070615F">
      <w:pPr>
        <w:spacing w:after="0" w:line="240" w:lineRule="auto"/>
      </w:pPr>
      <w:r>
        <w:separator/>
      </w:r>
    </w:p>
  </w:endnote>
  <w:endnote w:type="continuationSeparator" w:id="0">
    <w:p w:rsidR="0070615F" w:rsidRDefault="0070615F" w:rsidP="00706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15F" w:rsidRDefault="0070615F" w:rsidP="0070615F">
      <w:pPr>
        <w:spacing w:after="0" w:line="240" w:lineRule="auto"/>
      </w:pPr>
      <w:r>
        <w:separator/>
      </w:r>
    </w:p>
  </w:footnote>
  <w:footnote w:type="continuationSeparator" w:id="0">
    <w:p w:rsidR="0070615F" w:rsidRDefault="0070615F" w:rsidP="00706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CAA"/>
    <w:multiLevelType w:val="hybridMultilevel"/>
    <w:tmpl w:val="AC82ACB0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E73268"/>
    <w:multiLevelType w:val="hybridMultilevel"/>
    <w:tmpl w:val="0AC45C26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D95691"/>
    <w:multiLevelType w:val="hybridMultilevel"/>
    <w:tmpl w:val="7B8E96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D75A3"/>
    <w:multiLevelType w:val="hybridMultilevel"/>
    <w:tmpl w:val="85ACA56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B61617"/>
    <w:multiLevelType w:val="hybridMultilevel"/>
    <w:tmpl w:val="9ED83C1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D10837"/>
    <w:multiLevelType w:val="hybridMultilevel"/>
    <w:tmpl w:val="A2C4C8B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945039"/>
    <w:multiLevelType w:val="hybridMultilevel"/>
    <w:tmpl w:val="E5626E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30255B"/>
    <w:multiLevelType w:val="hybridMultilevel"/>
    <w:tmpl w:val="350C94F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35E21C8"/>
    <w:multiLevelType w:val="hybridMultilevel"/>
    <w:tmpl w:val="5032E63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3">
      <w:start w:val="1"/>
      <w:numFmt w:val="upp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7118A5"/>
    <w:multiLevelType w:val="hybridMultilevel"/>
    <w:tmpl w:val="347E303C"/>
    <w:lvl w:ilvl="0" w:tplc="04080013">
      <w:start w:val="1"/>
      <w:numFmt w:val="upperRoman"/>
      <w:lvlText w:val="%1."/>
      <w:lvlJc w:val="righ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62D"/>
    <w:rsid w:val="00012F7B"/>
    <w:rsid w:val="00036D30"/>
    <w:rsid w:val="0006138B"/>
    <w:rsid w:val="000D07DD"/>
    <w:rsid w:val="00100A70"/>
    <w:rsid w:val="00151A10"/>
    <w:rsid w:val="0017421A"/>
    <w:rsid w:val="001A11C4"/>
    <w:rsid w:val="001D094D"/>
    <w:rsid w:val="001D72AF"/>
    <w:rsid w:val="00261BAF"/>
    <w:rsid w:val="002865E9"/>
    <w:rsid w:val="00290A27"/>
    <w:rsid w:val="002A0DF8"/>
    <w:rsid w:val="002A55F6"/>
    <w:rsid w:val="002B5761"/>
    <w:rsid w:val="002D1070"/>
    <w:rsid w:val="002F27FE"/>
    <w:rsid w:val="002F2EC3"/>
    <w:rsid w:val="00306AEA"/>
    <w:rsid w:val="00306D81"/>
    <w:rsid w:val="00321375"/>
    <w:rsid w:val="003347DE"/>
    <w:rsid w:val="00362216"/>
    <w:rsid w:val="00374DD9"/>
    <w:rsid w:val="00385264"/>
    <w:rsid w:val="00391644"/>
    <w:rsid w:val="003A0E08"/>
    <w:rsid w:val="003A1E1D"/>
    <w:rsid w:val="003D2CA9"/>
    <w:rsid w:val="003F2BB8"/>
    <w:rsid w:val="003F70B4"/>
    <w:rsid w:val="00406065"/>
    <w:rsid w:val="004203C9"/>
    <w:rsid w:val="00435F7E"/>
    <w:rsid w:val="00436A6A"/>
    <w:rsid w:val="00447C58"/>
    <w:rsid w:val="004557FE"/>
    <w:rsid w:val="0049165D"/>
    <w:rsid w:val="004B7E99"/>
    <w:rsid w:val="004D20FD"/>
    <w:rsid w:val="004D253D"/>
    <w:rsid w:val="0050391D"/>
    <w:rsid w:val="00510BC7"/>
    <w:rsid w:val="005131D5"/>
    <w:rsid w:val="00523D58"/>
    <w:rsid w:val="00525935"/>
    <w:rsid w:val="0054377D"/>
    <w:rsid w:val="0054446B"/>
    <w:rsid w:val="00551506"/>
    <w:rsid w:val="0057472C"/>
    <w:rsid w:val="00575F7E"/>
    <w:rsid w:val="0058522B"/>
    <w:rsid w:val="00587CA0"/>
    <w:rsid w:val="005A4DE3"/>
    <w:rsid w:val="005F662D"/>
    <w:rsid w:val="00605760"/>
    <w:rsid w:val="00607FA8"/>
    <w:rsid w:val="00613B63"/>
    <w:rsid w:val="0062669A"/>
    <w:rsid w:val="00632871"/>
    <w:rsid w:val="0064260F"/>
    <w:rsid w:val="00647163"/>
    <w:rsid w:val="0065246C"/>
    <w:rsid w:val="006B571C"/>
    <w:rsid w:val="006C471A"/>
    <w:rsid w:val="006E4534"/>
    <w:rsid w:val="006E6079"/>
    <w:rsid w:val="0070615F"/>
    <w:rsid w:val="007341DF"/>
    <w:rsid w:val="0073726E"/>
    <w:rsid w:val="0075177B"/>
    <w:rsid w:val="007A6F5A"/>
    <w:rsid w:val="007B254F"/>
    <w:rsid w:val="007D6CDB"/>
    <w:rsid w:val="00800DEE"/>
    <w:rsid w:val="00814A15"/>
    <w:rsid w:val="00817A8F"/>
    <w:rsid w:val="008B2993"/>
    <w:rsid w:val="008D2627"/>
    <w:rsid w:val="00925D47"/>
    <w:rsid w:val="00935176"/>
    <w:rsid w:val="00993EEF"/>
    <w:rsid w:val="009A7095"/>
    <w:rsid w:val="009D39CD"/>
    <w:rsid w:val="009F0C6F"/>
    <w:rsid w:val="00A47349"/>
    <w:rsid w:val="00A61622"/>
    <w:rsid w:val="00A665C7"/>
    <w:rsid w:val="00A84C12"/>
    <w:rsid w:val="00AA2EA8"/>
    <w:rsid w:val="00AC4F43"/>
    <w:rsid w:val="00AD0CBD"/>
    <w:rsid w:val="00B21B3A"/>
    <w:rsid w:val="00B264B0"/>
    <w:rsid w:val="00BA7B8E"/>
    <w:rsid w:val="00BB183C"/>
    <w:rsid w:val="00BE7AC3"/>
    <w:rsid w:val="00C01041"/>
    <w:rsid w:val="00C255C1"/>
    <w:rsid w:val="00C41CF4"/>
    <w:rsid w:val="00C43493"/>
    <w:rsid w:val="00C52C89"/>
    <w:rsid w:val="00C75259"/>
    <w:rsid w:val="00C92FC8"/>
    <w:rsid w:val="00C9415A"/>
    <w:rsid w:val="00C95DAF"/>
    <w:rsid w:val="00CA2C59"/>
    <w:rsid w:val="00CD0169"/>
    <w:rsid w:val="00CD4437"/>
    <w:rsid w:val="00CE3826"/>
    <w:rsid w:val="00CF7054"/>
    <w:rsid w:val="00D41652"/>
    <w:rsid w:val="00D7218B"/>
    <w:rsid w:val="00D7604E"/>
    <w:rsid w:val="00D910A1"/>
    <w:rsid w:val="00DA3248"/>
    <w:rsid w:val="00DA4780"/>
    <w:rsid w:val="00E13DF7"/>
    <w:rsid w:val="00E73577"/>
    <w:rsid w:val="00ED578B"/>
    <w:rsid w:val="00EF3267"/>
    <w:rsid w:val="00EF6960"/>
    <w:rsid w:val="00F42993"/>
    <w:rsid w:val="00F5298F"/>
    <w:rsid w:val="00F559EE"/>
    <w:rsid w:val="00F92EBD"/>
    <w:rsid w:val="00F975D7"/>
    <w:rsid w:val="00FC3F97"/>
    <w:rsid w:val="00FC46CC"/>
    <w:rsid w:val="00FD3EAD"/>
    <w:rsid w:val="00FD74E0"/>
    <w:rsid w:val="00FE090D"/>
    <w:rsid w:val="00FE29F4"/>
    <w:rsid w:val="00FE73C2"/>
    <w:rsid w:val="00FF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4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3D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47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4780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base">
    <w:name w:val="base"/>
    <w:basedOn w:val="DefaultParagraphFont"/>
    <w:rsid w:val="00DA4780"/>
  </w:style>
  <w:style w:type="paragraph" w:styleId="Header">
    <w:name w:val="header"/>
    <w:basedOn w:val="Normal"/>
    <w:link w:val="HeaderChar"/>
    <w:uiPriority w:val="99"/>
    <w:unhideWhenUsed/>
    <w:rsid w:val="007061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15F"/>
  </w:style>
  <w:style w:type="paragraph" w:styleId="Footer">
    <w:name w:val="footer"/>
    <w:basedOn w:val="Normal"/>
    <w:link w:val="FooterChar"/>
    <w:uiPriority w:val="99"/>
    <w:unhideWhenUsed/>
    <w:rsid w:val="007061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15F"/>
  </w:style>
  <w:style w:type="paragraph" w:styleId="BalloonText">
    <w:name w:val="Balloon Text"/>
    <w:basedOn w:val="Normal"/>
    <w:link w:val="BalloonTextChar"/>
    <w:uiPriority w:val="99"/>
    <w:semiHidden/>
    <w:unhideWhenUsed/>
    <w:rsid w:val="0093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7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D39C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A47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6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13D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47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A4780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base">
    <w:name w:val="base"/>
    <w:basedOn w:val="DefaultParagraphFont"/>
    <w:rsid w:val="00DA4780"/>
  </w:style>
  <w:style w:type="paragraph" w:styleId="Header">
    <w:name w:val="header"/>
    <w:basedOn w:val="Normal"/>
    <w:link w:val="HeaderChar"/>
    <w:uiPriority w:val="99"/>
    <w:unhideWhenUsed/>
    <w:rsid w:val="007061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15F"/>
  </w:style>
  <w:style w:type="paragraph" w:styleId="Footer">
    <w:name w:val="footer"/>
    <w:basedOn w:val="Normal"/>
    <w:link w:val="FooterChar"/>
    <w:uiPriority w:val="99"/>
    <w:unhideWhenUsed/>
    <w:rsid w:val="007061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15F"/>
  </w:style>
  <w:style w:type="paragraph" w:styleId="BalloonText">
    <w:name w:val="Balloon Text"/>
    <w:basedOn w:val="Normal"/>
    <w:link w:val="BalloonTextChar"/>
    <w:uiPriority w:val="99"/>
    <w:semiHidden/>
    <w:unhideWhenUsed/>
    <w:rsid w:val="00935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17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D39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coolermaster.com/power-supply-calculator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508</Words>
  <Characters>2748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Γιάννης</dc:creator>
  <cp:lastModifiedBy>MAIN</cp:lastModifiedBy>
  <cp:revision>76</cp:revision>
  <dcterms:created xsi:type="dcterms:W3CDTF">2021-09-29T19:22:00Z</dcterms:created>
  <dcterms:modified xsi:type="dcterms:W3CDTF">2023-02-20T08:38:00Z</dcterms:modified>
</cp:coreProperties>
</file>