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04" w:rsidRPr="00000A42" w:rsidRDefault="00FB1C3C" w:rsidP="00000A42">
      <w:pPr>
        <w:jc w:val="center"/>
        <w:rPr>
          <w:b/>
          <w:sz w:val="24"/>
          <w:szCs w:val="24"/>
        </w:rPr>
      </w:pPr>
      <w:r w:rsidRPr="00000A42">
        <w:rPr>
          <w:b/>
          <w:sz w:val="24"/>
          <w:szCs w:val="24"/>
        </w:rPr>
        <w:t>ΠΑΡΑΔΕΙΓΜΑ ΑΠΟΔΕΙΞΗΣ ΤΡΙΓΩΝΟΜΕΤΡΙΚΗΣ ΤΑΥΤΟΤΗΤΑΣ</w:t>
      </w:r>
    </w:p>
    <w:p w:rsidR="00FB1C3C" w:rsidRDefault="00FB1C3C"/>
    <w:p w:rsidR="00FB1C3C" w:rsidRDefault="00FB1C3C">
      <w:r w:rsidRPr="00000A42">
        <w:rPr>
          <w:sz w:val="24"/>
          <w:szCs w:val="24"/>
        </w:rPr>
        <w:t>Να αποδεδειχθεί ότι</w:t>
      </w:r>
      <w:r>
        <w:t>:</w:t>
      </w:r>
      <w:r w:rsidRPr="00FB1C3C">
        <w:t xml:space="preserve"> </w:t>
      </w:r>
      <w:r w:rsidRPr="00FB1C3C">
        <w:rPr>
          <w:position w:val="-32"/>
        </w:rPr>
        <w:object w:dxaOrig="35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9.75pt" o:ole="">
            <v:imagedata r:id="rId6" o:title=""/>
          </v:shape>
          <o:OLEObject Type="Embed" ProgID="Equation.DSMT4" ShapeID="_x0000_i1025" DrawAspect="Content" ObjectID="_1670664380" r:id="rId7"/>
        </w:object>
      </w:r>
    </w:p>
    <w:p w:rsidR="00FB1C3C" w:rsidRDefault="00FB1C3C"/>
    <w:p w:rsidR="00FB1C3C" w:rsidRDefault="00FB1C3C">
      <w:r>
        <w:t>ΛΥΣΗ</w:t>
      </w:r>
    </w:p>
    <w:p w:rsidR="00FB1C3C" w:rsidRDefault="00FB1C3C">
      <w:r w:rsidRPr="00FB1C3C">
        <w:rPr>
          <w:position w:val="-42"/>
        </w:rPr>
        <w:object w:dxaOrig="8800" w:dyaOrig="980">
          <v:shape id="_x0000_i1026" type="#_x0000_t75" style="width:440.25pt;height:48.75pt" o:ole="">
            <v:imagedata r:id="rId8" o:title=""/>
          </v:shape>
          <o:OLEObject Type="Embed" ProgID="Equation.DSMT4" ShapeID="_x0000_i1026" DrawAspect="Content" ObjectID="_1670664381" r:id="rId9"/>
        </w:object>
      </w:r>
    </w:p>
    <w:p w:rsidR="00FB1C3C" w:rsidRDefault="00000A42" w:rsidP="00FB1C3C">
      <w:pPr>
        <w:pStyle w:val="MTDisplayEquation"/>
      </w:pPr>
      <w:r w:rsidRPr="00FB1C3C">
        <w:rPr>
          <w:position w:val="-42"/>
        </w:rPr>
        <w:object w:dxaOrig="5940" w:dyaOrig="980">
          <v:shape id="_x0000_i1027" type="#_x0000_t75" style="width:297pt;height:48.75pt" o:ole="">
            <v:imagedata r:id="rId10" o:title=""/>
          </v:shape>
          <o:OLEObject Type="Embed" ProgID="Equation.DSMT4" ShapeID="_x0000_i1027" DrawAspect="Content" ObjectID="_1670664382" r:id="rId11"/>
        </w:object>
      </w:r>
      <w:r w:rsidR="00FB1C3C">
        <w:t xml:space="preserve"> </w:t>
      </w:r>
    </w:p>
    <w:p w:rsidR="00000A42" w:rsidRDefault="00000A42" w:rsidP="00000A42">
      <w:pPr>
        <w:rPr>
          <w:sz w:val="24"/>
          <w:szCs w:val="24"/>
        </w:rPr>
      </w:pPr>
      <w:r w:rsidRPr="00000A42">
        <w:rPr>
          <w:sz w:val="24"/>
          <w:szCs w:val="24"/>
        </w:rPr>
        <w:t>Δηλαδή</w:t>
      </w:r>
      <w:r>
        <w:rPr>
          <w:sz w:val="24"/>
          <w:szCs w:val="24"/>
        </w:rPr>
        <w:t xml:space="preserve"> </w:t>
      </w:r>
    </w:p>
    <w:p w:rsidR="00000A42" w:rsidRDefault="00000A42" w:rsidP="00000A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Ξαναγράφουμε το πρώτο μέλος</w:t>
      </w:r>
    </w:p>
    <w:p w:rsidR="00000A42" w:rsidRDefault="00000A42" w:rsidP="00000A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Βγάζουμε κοινό παράγοντα</w:t>
      </w:r>
    </w:p>
    <w:p w:rsidR="00000A42" w:rsidRPr="00000A42" w:rsidRDefault="00000A42" w:rsidP="00000A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Αντικαθιστούμε σύμφωνα με την ταυτότητα </w:t>
      </w:r>
      <w:r w:rsidRPr="00000A42">
        <w:rPr>
          <w:position w:val="-12"/>
        </w:rPr>
        <w:object w:dxaOrig="2040" w:dyaOrig="420">
          <v:shape id="_x0000_i1028" type="#_x0000_t75" style="width:102pt;height:21pt" o:ole="">
            <v:imagedata r:id="rId12" o:title=""/>
          </v:shape>
          <o:OLEObject Type="Embed" ProgID="Equation.DSMT4" ShapeID="_x0000_i1028" DrawAspect="Content" ObjectID="_1670664383" r:id="rId13"/>
        </w:object>
      </w:r>
    </w:p>
    <w:p w:rsidR="00000A42" w:rsidRDefault="00000A42" w:rsidP="00000A4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00A42">
        <w:rPr>
          <w:sz w:val="24"/>
          <w:szCs w:val="24"/>
        </w:rPr>
        <w:t>Βγάζουμε πάλι κοινό παράγοντα</w:t>
      </w:r>
    </w:p>
    <w:p w:rsidR="00000A42" w:rsidRDefault="00000A42" w:rsidP="00000A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Αντικαθιστούμε πάλι</w:t>
      </w:r>
    </w:p>
    <w:p w:rsidR="00000A42" w:rsidRDefault="00000A42" w:rsidP="00000A4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Και τέλος εφαρμόζουμε την ταυτότητα </w:t>
      </w:r>
      <w:r w:rsidRPr="00000A42">
        <w:rPr>
          <w:position w:val="-28"/>
        </w:rPr>
        <w:object w:dxaOrig="1520" w:dyaOrig="720">
          <v:shape id="_x0000_i1029" type="#_x0000_t75" style="width:75.75pt;height:36pt" o:ole="">
            <v:imagedata r:id="rId14" o:title=""/>
          </v:shape>
          <o:OLEObject Type="Embed" ProgID="Equation.DSMT4" ShapeID="_x0000_i1029" DrawAspect="Content" ObjectID="_1670664384" r:id="rId15"/>
        </w:object>
      </w:r>
      <w:bookmarkStart w:id="0" w:name="_GoBack"/>
      <w:bookmarkEnd w:id="0"/>
    </w:p>
    <w:p w:rsidR="00000A42" w:rsidRPr="00000A42" w:rsidRDefault="00000A42" w:rsidP="00000A42">
      <w:pPr>
        <w:pStyle w:val="MTDisplayEquation"/>
      </w:pPr>
      <w:r>
        <w:tab/>
        <w:t xml:space="preserve"> </w:t>
      </w:r>
    </w:p>
    <w:p w:rsidR="00000A42" w:rsidRDefault="00000A42" w:rsidP="00000A42">
      <w:pPr>
        <w:pStyle w:val="MTDisplayEquation"/>
      </w:pPr>
    </w:p>
    <w:p w:rsidR="00000A42" w:rsidRPr="00000A42" w:rsidRDefault="00000A42" w:rsidP="00000A42">
      <w:pPr>
        <w:pStyle w:val="MTDisplayEquation"/>
      </w:pPr>
      <w:r>
        <w:tab/>
        <w:t xml:space="preserve"> </w:t>
      </w:r>
    </w:p>
    <w:p w:rsidR="00FB1C3C" w:rsidRDefault="00FB1C3C" w:rsidP="00FB1C3C">
      <w:pPr>
        <w:pStyle w:val="MTDisplayEquation"/>
      </w:pPr>
      <w:r>
        <w:tab/>
        <w:t xml:space="preserve"> </w:t>
      </w:r>
    </w:p>
    <w:p w:rsidR="00FB1C3C" w:rsidRPr="00FB1C3C" w:rsidRDefault="00FB1C3C">
      <w:r>
        <w:t xml:space="preserve"> </w:t>
      </w:r>
    </w:p>
    <w:sectPr w:rsidR="00FB1C3C" w:rsidRPr="00FB1C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82F"/>
    <w:multiLevelType w:val="hybridMultilevel"/>
    <w:tmpl w:val="E200A1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75"/>
    <w:rsid w:val="00000A42"/>
    <w:rsid w:val="00576C04"/>
    <w:rsid w:val="00BB3075"/>
    <w:rsid w:val="00FB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FB1C3C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FB1C3C"/>
  </w:style>
  <w:style w:type="paragraph" w:styleId="a3">
    <w:name w:val="List Paragraph"/>
    <w:basedOn w:val="a"/>
    <w:uiPriority w:val="34"/>
    <w:qFormat/>
    <w:rsid w:val="0000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FB1C3C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FB1C3C"/>
  </w:style>
  <w:style w:type="paragraph" w:styleId="a3">
    <w:name w:val="List Paragraph"/>
    <w:basedOn w:val="a"/>
    <w:uiPriority w:val="34"/>
    <w:qFormat/>
    <w:rsid w:val="0000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2020-12-28T10:40:00Z</dcterms:created>
  <dcterms:modified xsi:type="dcterms:W3CDTF">2020-12-28T10:40:00Z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