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81" w:rsidRPr="003C78A7" w:rsidRDefault="002C6581" w:rsidP="004D1A9E">
      <w:pPr>
        <w:pStyle w:val="1"/>
        <w:jc w:val="center"/>
        <w:rPr>
          <w:i/>
          <w:sz w:val="32"/>
          <w:szCs w:val="32"/>
          <w:lang w:val="el-GR"/>
        </w:rPr>
      </w:pPr>
      <w:r w:rsidRPr="003C78A7">
        <w:rPr>
          <w:i/>
          <w:sz w:val="28"/>
          <w:szCs w:val="28"/>
          <w:lang w:val="el-GR"/>
        </w:rPr>
        <w:t>ΕΡΩΤΗΣΕΙΣ ΘΕΜΑΤΙΚΗΣ ΕΝΟΤΗΤΑΣ</w:t>
      </w:r>
      <w:r w:rsidR="003C78A7">
        <w:rPr>
          <w:i/>
          <w:sz w:val="28"/>
          <w:szCs w:val="28"/>
          <w:lang w:val="el-GR"/>
        </w:rPr>
        <w:t xml:space="preserve"> </w:t>
      </w:r>
      <w:r w:rsidR="00777EF1">
        <w:rPr>
          <w:i/>
          <w:sz w:val="28"/>
          <w:szCs w:val="28"/>
          <w:lang w:val="el-GR"/>
        </w:rPr>
        <w:t xml:space="preserve">                     </w:t>
      </w:r>
      <w:r w:rsidR="003C78A7">
        <w:rPr>
          <w:i/>
          <w:sz w:val="28"/>
          <w:szCs w:val="28"/>
          <w:lang w:val="el-GR"/>
        </w:rPr>
        <w:t xml:space="preserve">                                                       </w:t>
      </w:r>
      <w:r w:rsidR="00777EF1">
        <w:rPr>
          <w:i/>
          <w:sz w:val="28"/>
          <w:szCs w:val="28"/>
          <w:lang w:val="el-GR"/>
        </w:rPr>
        <w:t xml:space="preserve">   </w:t>
      </w:r>
      <w:r w:rsidR="003C78A7">
        <w:rPr>
          <w:i/>
          <w:sz w:val="28"/>
          <w:szCs w:val="28"/>
          <w:lang w:val="el-GR"/>
        </w:rPr>
        <w:t xml:space="preserve">     </w:t>
      </w:r>
      <w:r w:rsidRPr="003C78A7">
        <w:rPr>
          <w:i/>
          <w:sz w:val="28"/>
          <w:szCs w:val="28"/>
          <w:lang w:val="el-GR"/>
        </w:rPr>
        <w:t xml:space="preserve"> </w:t>
      </w:r>
      <w:r w:rsidRPr="003C78A7">
        <w:rPr>
          <w:i/>
          <w:sz w:val="32"/>
          <w:szCs w:val="32"/>
          <w:lang w:val="el-GR"/>
        </w:rPr>
        <w:t>1</w:t>
      </w:r>
    </w:p>
    <w:p w:rsidR="002C6581" w:rsidRPr="00D7212B" w:rsidRDefault="002C6581" w:rsidP="004D1A9E">
      <w:pPr>
        <w:spacing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2C6581" w:rsidRPr="00D7212B" w:rsidRDefault="002C6581" w:rsidP="00777EF1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Να αναφέρετε τους παράγοντες που επηρεάζουν την διατροφική συμπεριφορά. </w:t>
      </w:r>
      <w:r w:rsidRPr="00D7212B">
        <w:rPr>
          <w:rFonts w:ascii="Calibri" w:eastAsia="Times New Roman" w:hAnsi="Calibri" w:cs="Times New Roman"/>
          <w:sz w:val="24"/>
          <w:lang w:val="el-GR"/>
        </w:rPr>
        <w:t>(ονομαστικά) (18)</w:t>
      </w:r>
    </w:p>
    <w:p w:rsidR="002C6581" w:rsidRPr="00D7212B" w:rsidRDefault="00D7212B" w:rsidP="00777EF1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>
        <w:rPr>
          <w:rFonts w:ascii="Calibri" w:eastAsia="Times New Roman" w:hAnsi="Calibri" w:cs="Times New Roman"/>
          <w:sz w:val="24"/>
          <w:lang w:val="el-GR"/>
        </w:rPr>
        <w:t>Να αναφέρετε πέντε (5) βασικούς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 xml:space="preserve"> συσχετισμούς, όσον αφορά στην επίδραση της διατροφής στην υγεία του ανθρώπου. </w:t>
      </w:r>
      <w:r w:rsidR="002C6581" w:rsidRPr="00D7212B">
        <w:rPr>
          <w:rFonts w:ascii="Calibri" w:eastAsia="Times New Roman" w:hAnsi="Calibri" w:cs="Times New Roman"/>
          <w:sz w:val="24"/>
          <w:lang w:val="el-GR"/>
        </w:rPr>
        <w:t>(19)</w:t>
      </w:r>
    </w:p>
    <w:p w:rsidR="002C6581" w:rsidRDefault="002C6581" w:rsidP="00777EF1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sz w:val="24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Ποια είναι η σημασία της υγιεινής διατροφής; </w:t>
      </w:r>
      <w:r>
        <w:rPr>
          <w:rFonts w:ascii="Calibri" w:eastAsia="Times New Roman" w:hAnsi="Calibri" w:cs="Times New Roman"/>
          <w:sz w:val="24"/>
        </w:rPr>
        <w:t>(20)</w:t>
      </w:r>
    </w:p>
    <w:p w:rsidR="00D7212B" w:rsidRDefault="00D7212B" w:rsidP="004D1A9E">
      <w:pPr>
        <w:pStyle w:val="1"/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>.............................................................................................................................</w:t>
      </w:r>
      <w:r w:rsidR="00777EF1">
        <w:rPr>
          <w:b w:val="0"/>
          <w:sz w:val="28"/>
          <w:szCs w:val="28"/>
          <w:u w:val="none"/>
          <w:lang w:val="el-GR"/>
        </w:rPr>
        <w:t>..........</w:t>
      </w:r>
      <w:r>
        <w:rPr>
          <w:b w:val="0"/>
          <w:sz w:val="28"/>
          <w:szCs w:val="28"/>
          <w:u w:val="none"/>
          <w:lang w:val="el-GR"/>
        </w:rPr>
        <w:t>................</w:t>
      </w:r>
      <w:r w:rsidR="003C78A7">
        <w:rPr>
          <w:b w:val="0"/>
          <w:sz w:val="28"/>
          <w:szCs w:val="28"/>
          <w:u w:val="none"/>
          <w:lang w:val="el-GR"/>
        </w:rPr>
        <w:t>.........</w:t>
      </w:r>
    </w:p>
    <w:p w:rsidR="004D1A9E" w:rsidRPr="004D1A9E" w:rsidRDefault="004D1A9E" w:rsidP="004D1A9E">
      <w:pPr>
        <w:spacing w:line="240" w:lineRule="auto"/>
        <w:rPr>
          <w:sz w:val="16"/>
          <w:szCs w:val="16"/>
          <w:lang w:val="el-GR"/>
        </w:rPr>
      </w:pPr>
    </w:p>
    <w:p w:rsidR="002C6581" w:rsidRPr="003C78A7" w:rsidRDefault="002C6581" w:rsidP="002C6581">
      <w:pPr>
        <w:pStyle w:val="1"/>
        <w:jc w:val="center"/>
        <w:rPr>
          <w:i/>
          <w:sz w:val="28"/>
          <w:szCs w:val="28"/>
          <w:lang w:val="el-GR"/>
        </w:rPr>
      </w:pPr>
      <w:r w:rsidRPr="003C78A7">
        <w:rPr>
          <w:i/>
          <w:sz w:val="28"/>
          <w:szCs w:val="28"/>
          <w:lang w:val="el-GR"/>
        </w:rPr>
        <w:t>ΕΡΩΤΗΣΕΙΣ ΘΕΜΑΤΙΚΗΣ ΕΝΟΤΗΤΑΣ</w:t>
      </w:r>
      <w:r w:rsidR="003C78A7">
        <w:rPr>
          <w:i/>
          <w:sz w:val="28"/>
          <w:szCs w:val="28"/>
          <w:lang w:val="el-GR"/>
        </w:rPr>
        <w:t xml:space="preserve">      </w:t>
      </w:r>
      <w:r w:rsidR="00777EF1">
        <w:rPr>
          <w:i/>
          <w:sz w:val="28"/>
          <w:szCs w:val="28"/>
          <w:lang w:val="el-GR"/>
        </w:rPr>
        <w:t xml:space="preserve">        </w:t>
      </w:r>
      <w:r w:rsidR="003C78A7">
        <w:rPr>
          <w:i/>
          <w:sz w:val="28"/>
          <w:szCs w:val="28"/>
          <w:lang w:val="el-GR"/>
        </w:rPr>
        <w:t xml:space="preserve">                                                             </w:t>
      </w:r>
      <w:r w:rsidR="00777EF1">
        <w:rPr>
          <w:i/>
          <w:sz w:val="28"/>
          <w:szCs w:val="28"/>
          <w:lang w:val="el-GR"/>
        </w:rPr>
        <w:t xml:space="preserve">  </w:t>
      </w:r>
      <w:r w:rsidR="003C78A7">
        <w:rPr>
          <w:i/>
          <w:sz w:val="28"/>
          <w:szCs w:val="28"/>
          <w:lang w:val="el-GR"/>
        </w:rPr>
        <w:t xml:space="preserve">        </w:t>
      </w:r>
      <w:r w:rsidRPr="003C78A7">
        <w:rPr>
          <w:i/>
          <w:sz w:val="28"/>
          <w:szCs w:val="28"/>
          <w:lang w:val="el-GR"/>
        </w:rPr>
        <w:t xml:space="preserve"> </w:t>
      </w:r>
      <w:r w:rsidRPr="003C78A7">
        <w:rPr>
          <w:i/>
          <w:sz w:val="32"/>
          <w:szCs w:val="32"/>
          <w:lang w:val="el-GR"/>
        </w:rPr>
        <w:t>2</w:t>
      </w:r>
    </w:p>
    <w:p w:rsidR="002C6581" w:rsidRPr="00777EF1" w:rsidRDefault="00777EF1" w:rsidP="002C6581">
      <w:pPr>
        <w:rPr>
          <w:rFonts w:ascii="Calibri" w:eastAsia="Times New Roman" w:hAnsi="Calibri" w:cs="Times New Roman"/>
          <w:sz w:val="16"/>
          <w:szCs w:val="16"/>
          <w:lang w:val="el-GR"/>
        </w:rPr>
      </w:pPr>
      <w:r>
        <w:rPr>
          <w:rFonts w:ascii="Calibri" w:eastAsia="Times New Roman" w:hAnsi="Calibri" w:cs="Times New Roman"/>
          <w:sz w:val="16"/>
          <w:szCs w:val="16"/>
          <w:lang w:val="el-GR"/>
        </w:rPr>
        <w:t xml:space="preserve"> </w:t>
      </w:r>
    </w:p>
    <w:p w:rsidR="002C6581" w:rsidRPr="00D7212B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D7212B">
        <w:rPr>
          <w:rFonts w:ascii="Calibri" w:eastAsia="Times New Roman" w:hAnsi="Calibri" w:cs="Times New Roman"/>
          <w:sz w:val="24"/>
          <w:lang w:val="el-GR"/>
        </w:rPr>
        <w:t>Τι είναι θρεπτικά συστατικά</w:t>
      </w:r>
      <w:r w:rsidR="008F0511" w:rsidRPr="00D7212B">
        <w:rPr>
          <w:rFonts w:ascii="Calibri" w:eastAsia="Times New Roman" w:hAnsi="Calibri" w:cs="Times New Roman"/>
          <w:sz w:val="24"/>
          <w:lang w:val="el-GR"/>
        </w:rPr>
        <w:t xml:space="preserve"> και σ</w:t>
      </w:r>
      <w:r w:rsidRPr="00D7212B">
        <w:rPr>
          <w:rFonts w:ascii="Calibri" w:eastAsia="Times New Roman" w:hAnsi="Calibri" w:cs="Times New Roman"/>
          <w:sz w:val="24"/>
          <w:lang w:val="el-GR"/>
        </w:rPr>
        <w:t xml:space="preserve">ε ποιες κατηγορίες διακρίνονται τα θρεπτικά συστατικά, ανάλογα με το αν προσφέρουν, ή όχι ενέργεια στον οργανισμό; </w:t>
      </w:r>
      <w:r w:rsidRPr="00D7212B">
        <w:rPr>
          <w:rFonts w:ascii="Calibri" w:eastAsia="Times New Roman" w:hAnsi="Calibri" w:cs="Times New Roman"/>
          <w:sz w:val="24"/>
        </w:rPr>
        <w:t>(22)</w:t>
      </w:r>
    </w:p>
    <w:p w:rsidR="002C6581" w:rsidRPr="00D7212B" w:rsidRDefault="00D7212B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>
        <w:rPr>
          <w:rFonts w:ascii="Calibri" w:eastAsia="Times New Roman" w:hAnsi="Calibri" w:cs="Times New Roman"/>
          <w:sz w:val="24"/>
          <w:lang w:val="el-GR"/>
        </w:rPr>
        <w:t xml:space="preserve">Για ποιο λόγο οι ζωικές </w:t>
      </w:r>
      <w:proofErr w:type="spellStart"/>
      <w:r>
        <w:rPr>
          <w:rFonts w:ascii="Calibri" w:eastAsia="Times New Roman" w:hAnsi="Calibri" w:cs="Times New Roman"/>
          <w:sz w:val="24"/>
          <w:lang w:val="el-GR"/>
        </w:rPr>
        <w:t>πρωτεϊνες</w:t>
      </w:r>
      <w:proofErr w:type="spellEnd"/>
      <w:r>
        <w:rPr>
          <w:rFonts w:ascii="Calibri" w:eastAsia="Times New Roman" w:hAnsi="Calibri" w:cs="Times New Roman"/>
          <w:sz w:val="24"/>
          <w:lang w:val="el-GR"/>
        </w:rPr>
        <w:t xml:space="preserve"> έχουν μεγαλύτερη βιολογική αξία από τις φυτικές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>;</w:t>
      </w:r>
      <w:r>
        <w:rPr>
          <w:rFonts w:ascii="Calibri" w:eastAsia="Times New Roman" w:hAnsi="Calibri" w:cs="Times New Roman"/>
          <w:sz w:val="24"/>
          <w:lang w:val="el-GR"/>
        </w:rPr>
        <w:t xml:space="preserve"> Να αναφέρετε δύο τρόφιμα που έχουν ζωικές και δύο που έχουν φυτικές </w:t>
      </w:r>
      <w:proofErr w:type="spellStart"/>
      <w:r>
        <w:rPr>
          <w:rFonts w:ascii="Calibri" w:eastAsia="Times New Roman" w:hAnsi="Calibri" w:cs="Times New Roman"/>
          <w:sz w:val="24"/>
          <w:lang w:val="el-GR"/>
        </w:rPr>
        <w:t>πρωτεϊνες</w:t>
      </w:r>
      <w:proofErr w:type="spellEnd"/>
      <w:r>
        <w:rPr>
          <w:rFonts w:ascii="Calibri" w:eastAsia="Times New Roman" w:hAnsi="Calibri" w:cs="Times New Roman"/>
          <w:sz w:val="24"/>
          <w:lang w:val="el-GR"/>
        </w:rPr>
        <w:t>.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 xml:space="preserve"> </w:t>
      </w:r>
      <w:r>
        <w:rPr>
          <w:rFonts w:ascii="Calibri" w:eastAsia="Times New Roman" w:hAnsi="Calibri" w:cs="Times New Roman"/>
          <w:sz w:val="24"/>
          <w:lang w:val="el-GR"/>
        </w:rPr>
        <w:t>(</w:t>
      </w:r>
      <w:r w:rsidR="002C6581" w:rsidRPr="00D7212B">
        <w:rPr>
          <w:rFonts w:ascii="Calibri" w:eastAsia="Times New Roman" w:hAnsi="Calibri" w:cs="Times New Roman"/>
          <w:sz w:val="24"/>
          <w:lang w:val="el-GR"/>
        </w:rPr>
        <w:t>23)</w:t>
      </w:r>
    </w:p>
    <w:p w:rsidR="002C6581" w:rsidRPr="00D7212B" w:rsidRDefault="00D7212B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>
        <w:rPr>
          <w:rFonts w:ascii="Calibri" w:eastAsia="Times New Roman" w:hAnsi="Calibri" w:cs="Times New Roman"/>
          <w:sz w:val="24"/>
          <w:lang w:val="el-GR"/>
        </w:rPr>
        <w:t xml:space="preserve">Σε ποιες κατηγορίες διακρίνονται οι 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>υδ</w:t>
      </w:r>
      <w:r>
        <w:rPr>
          <w:rFonts w:ascii="Calibri" w:eastAsia="Times New Roman" w:hAnsi="Calibri" w:cs="Times New Roman"/>
          <w:sz w:val="24"/>
          <w:lang w:val="el-GR"/>
        </w:rPr>
        <w:t>ατάνθρακες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>;</w:t>
      </w:r>
      <w:r>
        <w:rPr>
          <w:rFonts w:ascii="Calibri" w:eastAsia="Times New Roman" w:hAnsi="Calibri" w:cs="Times New Roman"/>
          <w:sz w:val="24"/>
          <w:lang w:val="el-GR"/>
        </w:rPr>
        <w:t xml:space="preserve"> Να αναφέρετε δύο παραδείγματα για κάθε κατηγορία, μαζί με το</w:t>
      </w:r>
      <w:r w:rsidR="003F614D">
        <w:rPr>
          <w:rFonts w:ascii="Calibri" w:eastAsia="Times New Roman" w:hAnsi="Calibri" w:cs="Times New Roman"/>
          <w:sz w:val="24"/>
          <w:lang w:val="el-GR"/>
        </w:rPr>
        <w:t xml:space="preserve"> αντίστοιχο τρόφιμο</w:t>
      </w:r>
      <w:r>
        <w:rPr>
          <w:rFonts w:ascii="Calibri" w:eastAsia="Times New Roman" w:hAnsi="Calibri" w:cs="Times New Roman"/>
          <w:sz w:val="24"/>
          <w:lang w:val="el-GR"/>
        </w:rPr>
        <w:t>.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 xml:space="preserve"> </w:t>
      </w:r>
      <w:r w:rsidR="002C6581" w:rsidRPr="00D7212B">
        <w:rPr>
          <w:rFonts w:ascii="Calibri" w:eastAsia="Times New Roman" w:hAnsi="Calibri" w:cs="Times New Roman"/>
          <w:sz w:val="24"/>
          <w:lang w:val="el-GR"/>
        </w:rPr>
        <w:t xml:space="preserve">(23) </w:t>
      </w:r>
    </w:p>
    <w:p w:rsidR="002C6581" w:rsidRPr="003F614D" w:rsidRDefault="003F614D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>
        <w:rPr>
          <w:rFonts w:ascii="Calibri" w:eastAsia="Times New Roman" w:hAnsi="Calibri" w:cs="Times New Roman"/>
          <w:sz w:val="24"/>
          <w:lang w:val="el-GR"/>
        </w:rPr>
        <w:t>Ποια η σημασία των διαιτητικών ινών στην διατροφή μας και σε ποιες τροφές περιέχονται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 xml:space="preserve">; </w:t>
      </w:r>
      <w:r w:rsidR="002C6581" w:rsidRPr="003F614D">
        <w:rPr>
          <w:rFonts w:ascii="Calibri" w:eastAsia="Times New Roman" w:hAnsi="Calibri" w:cs="Times New Roman"/>
          <w:sz w:val="24"/>
          <w:lang w:val="el-GR"/>
        </w:rPr>
        <w:t>(23)</w:t>
      </w:r>
    </w:p>
    <w:p w:rsidR="002C6581" w:rsidRPr="004D1A9E" w:rsidRDefault="004D1A9E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>
        <w:rPr>
          <w:rFonts w:ascii="Calibri" w:eastAsia="Times New Roman" w:hAnsi="Calibri" w:cs="Times New Roman"/>
          <w:sz w:val="24"/>
          <w:lang w:val="el-GR"/>
        </w:rPr>
        <w:t>Να αναφέρετε την σημασία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 xml:space="preserve"> των λιπών ως θρεπτικού συστατικού</w:t>
      </w:r>
      <w:r>
        <w:rPr>
          <w:rFonts w:ascii="Calibri" w:eastAsia="Times New Roman" w:hAnsi="Calibri" w:cs="Times New Roman"/>
          <w:sz w:val="24"/>
          <w:lang w:val="el-GR"/>
        </w:rPr>
        <w:t xml:space="preserve"> της τροφής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 xml:space="preserve">. </w:t>
      </w:r>
      <w:r w:rsidR="002C6581" w:rsidRPr="004D1A9E">
        <w:rPr>
          <w:rFonts w:ascii="Calibri" w:eastAsia="Times New Roman" w:hAnsi="Calibri" w:cs="Times New Roman"/>
          <w:sz w:val="24"/>
          <w:lang w:val="el-GR"/>
        </w:rPr>
        <w:t xml:space="preserve">(24) </w:t>
      </w:r>
    </w:p>
    <w:p w:rsidR="002C6581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>Τι είναι τα ω-3 και ω-6 λιπαρά οξέα</w:t>
      </w:r>
      <w:r w:rsidR="003F614D">
        <w:rPr>
          <w:rFonts w:ascii="Calibri" w:eastAsia="Times New Roman" w:hAnsi="Calibri" w:cs="Times New Roman"/>
          <w:sz w:val="24"/>
          <w:lang w:val="el-GR"/>
        </w:rPr>
        <w:t xml:space="preserve"> και σε ποιες τροφές περιέχονται</w:t>
      </w:r>
      <w:r w:rsidRPr="002C6581">
        <w:rPr>
          <w:rFonts w:ascii="Calibri" w:eastAsia="Times New Roman" w:hAnsi="Calibri" w:cs="Times New Roman"/>
          <w:sz w:val="24"/>
          <w:lang w:val="el-GR"/>
        </w:rPr>
        <w:t xml:space="preserve">; </w:t>
      </w:r>
      <w:r>
        <w:rPr>
          <w:rFonts w:ascii="Calibri" w:eastAsia="Times New Roman" w:hAnsi="Calibri" w:cs="Times New Roman"/>
          <w:sz w:val="24"/>
        </w:rPr>
        <w:t>(24)</w:t>
      </w:r>
    </w:p>
    <w:p w:rsidR="002C6581" w:rsidRPr="003F614D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>Τι είναι τα λιπίδια και σε ποιες κατηγορίες διακρίνονται;</w:t>
      </w:r>
      <w:r w:rsidR="003F614D">
        <w:rPr>
          <w:rFonts w:ascii="Calibri" w:eastAsia="Times New Roman" w:hAnsi="Calibri" w:cs="Times New Roman"/>
          <w:sz w:val="24"/>
          <w:lang w:val="el-GR"/>
        </w:rPr>
        <w:t xml:space="preserve"> Να αναφέρετε ένα παράδειγμα για κάθε κατηγορία.</w:t>
      </w:r>
      <w:r w:rsidRPr="002C6581">
        <w:rPr>
          <w:rFonts w:ascii="Calibri" w:eastAsia="Times New Roman" w:hAnsi="Calibri" w:cs="Times New Roman"/>
          <w:sz w:val="24"/>
          <w:lang w:val="el-GR"/>
        </w:rPr>
        <w:t xml:space="preserve"> </w:t>
      </w:r>
      <w:r w:rsidRPr="003F614D">
        <w:rPr>
          <w:rFonts w:ascii="Calibri" w:eastAsia="Times New Roman" w:hAnsi="Calibri" w:cs="Times New Roman"/>
          <w:sz w:val="24"/>
          <w:lang w:val="el-GR"/>
        </w:rPr>
        <w:t>(24)</w:t>
      </w:r>
    </w:p>
    <w:p w:rsidR="002C6581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Τι είναι οι βιταμίνες, ποιος ο ρόλος τους και σε ποιες κατηγορίες διακρίνονται; </w:t>
      </w:r>
      <w:r>
        <w:rPr>
          <w:rFonts w:ascii="Calibri" w:eastAsia="Times New Roman" w:hAnsi="Calibri" w:cs="Times New Roman"/>
          <w:sz w:val="24"/>
        </w:rPr>
        <w:t>(24-25)</w:t>
      </w:r>
    </w:p>
    <w:p w:rsidR="002C6581" w:rsidRPr="003F614D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Τι είναι τα ανόργανα στοιχεία και ποιος ο ρόλος τους; </w:t>
      </w:r>
      <w:r w:rsidR="003F614D">
        <w:rPr>
          <w:rFonts w:ascii="Calibri" w:eastAsia="Times New Roman" w:hAnsi="Calibri" w:cs="Times New Roman"/>
          <w:sz w:val="24"/>
          <w:lang w:val="el-GR"/>
        </w:rPr>
        <w:t>Σε ποιες δύο βασικές κατηγορίες διακρίνονται</w:t>
      </w:r>
      <w:r w:rsidR="003F614D" w:rsidRPr="003F614D">
        <w:rPr>
          <w:rFonts w:ascii="Calibri" w:eastAsia="Times New Roman" w:hAnsi="Calibri" w:cs="Times New Roman"/>
          <w:sz w:val="24"/>
          <w:lang w:val="el-GR"/>
        </w:rPr>
        <w:t xml:space="preserve">; </w:t>
      </w:r>
      <w:r w:rsidR="003F614D">
        <w:rPr>
          <w:rFonts w:ascii="Calibri" w:eastAsia="Times New Roman" w:hAnsi="Calibri" w:cs="Times New Roman"/>
          <w:sz w:val="24"/>
          <w:lang w:val="el-GR"/>
        </w:rPr>
        <w:t>Να αναφέρετε δύο ανόργανα στοιχεία για κάθε κατηγορία.</w:t>
      </w:r>
      <w:r w:rsidRPr="003F614D">
        <w:rPr>
          <w:rFonts w:ascii="Calibri" w:eastAsia="Times New Roman" w:hAnsi="Calibri" w:cs="Times New Roman"/>
          <w:sz w:val="24"/>
          <w:lang w:val="el-GR"/>
        </w:rPr>
        <w:t>(25)</w:t>
      </w:r>
    </w:p>
    <w:p w:rsidR="002C6581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Ποια είναι η βιολογική σημασία του νερού; </w:t>
      </w:r>
      <w:r>
        <w:rPr>
          <w:rFonts w:ascii="Calibri" w:eastAsia="Times New Roman" w:hAnsi="Calibri" w:cs="Times New Roman"/>
          <w:sz w:val="24"/>
        </w:rPr>
        <w:t>(25)</w:t>
      </w:r>
    </w:p>
    <w:p w:rsidR="002C6581" w:rsidRPr="003F614D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>Ποια δίαιτα χαρακτηρίζεται επαρκής και ισορροπημένη;</w:t>
      </w:r>
      <w:r w:rsidR="003F614D">
        <w:rPr>
          <w:rFonts w:ascii="Calibri" w:eastAsia="Times New Roman" w:hAnsi="Calibri" w:cs="Times New Roman"/>
          <w:sz w:val="24"/>
          <w:lang w:val="el-GR"/>
        </w:rPr>
        <w:t xml:space="preserve"> Να αναφέρετε τρία βασικά χαρακτηριστικά της.</w:t>
      </w:r>
      <w:r w:rsidRPr="002C6581">
        <w:rPr>
          <w:rFonts w:ascii="Calibri" w:eastAsia="Times New Roman" w:hAnsi="Calibri" w:cs="Times New Roman"/>
          <w:sz w:val="24"/>
          <w:lang w:val="el-GR"/>
        </w:rPr>
        <w:t xml:space="preserve"> </w:t>
      </w:r>
      <w:r w:rsidRPr="003F614D">
        <w:rPr>
          <w:rFonts w:ascii="Calibri" w:eastAsia="Times New Roman" w:hAnsi="Calibri" w:cs="Times New Roman"/>
          <w:sz w:val="24"/>
          <w:lang w:val="el-GR"/>
        </w:rPr>
        <w:t>(27)</w:t>
      </w:r>
    </w:p>
    <w:p w:rsidR="002C6581" w:rsidRPr="003F614D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Τι είναι η μεσογειακή δίαιτα και πως προέκυψε η ονομασία της; </w:t>
      </w:r>
      <w:r w:rsidR="003F614D">
        <w:rPr>
          <w:rFonts w:ascii="Calibri" w:eastAsia="Times New Roman" w:hAnsi="Calibri" w:cs="Times New Roman"/>
          <w:sz w:val="24"/>
          <w:lang w:val="el-GR"/>
        </w:rPr>
        <w:t>(</w:t>
      </w:r>
      <w:r w:rsidRPr="003F614D">
        <w:rPr>
          <w:rFonts w:ascii="Calibri" w:eastAsia="Times New Roman" w:hAnsi="Calibri" w:cs="Times New Roman"/>
          <w:sz w:val="24"/>
          <w:lang w:val="el-GR"/>
        </w:rPr>
        <w:t xml:space="preserve">Περιγράψτε την μεσογειακή πυραμίδα τροφίμων. </w:t>
      </w:r>
      <w:r w:rsidR="003F614D">
        <w:rPr>
          <w:rFonts w:ascii="Calibri" w:eastAsia="Times New Roman" w:hAnsi="Calibri" w:cs="Times New Roman"/>
          <w:sz w:val="24"/>
          <w:lang w:val="el-GR"/>
        </w:rPr>
        <w:t>(29-</w:t>
      </w:r>
      <w:r w:rsidRPr="003F614D">
        <w:rPr>
          <w:rFonts w:ascii="Calibri" w:eastAsia="Times New Roman" w:hAnsi="Calibri" w:cs="Times New Roman"/>
          <w:sz w:val="24"/>
          <w:lang w:val="el-GR"/>
        </w:rPr>
        <w:t>31)</w:t>
      </w:r>
    </w:p>
    <w:p w:rsidR="002C6581" w:rsidRPr="002C6581" w:rsidRDefault="004D1A9E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>
        <w:rPr>
          <w:rFonts w:ascii="Calibri" w:eastAsia="Times New Roman" w:hAnsi="Calibri" w:cs="Times New Roman"/>
          <w:sz w:val="24"/>
          <w:lang w:val="el-GR"/>
        </w:rPr>
        <w:t>Τι ε</w:t>
      </w:r>
      <w:r w:rsidR="00777EF1">
        <w:rPr>
          <w:rFonts w:ascii="Calibri" w:eastAsia="Times New Roman" w:hAnsi="Calibri" w:cs="Times New Roman"/>
          <w:sz w:val="24"/>
          <w:lang w:val="el-GR"/>
        </w:rPr>
        <w:t>ίναι ο Βασικός Μεταβολικός Ρυθμό</w:t>
      </w:r>
      <w:r>
        <w:rPr>
          <w:rFonts w:ascii="Calibri" w:eastAsia="Times New Roman" w:hAnsi="Calibri" w:cs="Times New Roman"/>
          <w:sz w:val="24"/>
          <w:lang w:val="el-GR"/>
        </w:rPr>
        <w:t>ς</w:t>
      </w:r>
      <w:r w:rsidRPr="004D1A9E">
        <w:rPr>
          <w:rFonts w:ascii="Calibri" w:eastAsia="Times New Roman" w:hAnsi="Calibri" w:cs="Times New Roman"/>
          <w:sz w:val="24"/>
          <w:lang w:val="el-GR"/>
        </w:rPr>
        <w:t xml:space="preserve"> (Β.Μ.Ρ.);  </w:t>
      </w:r>
      <w:r w:rsidR="002C6581" w:rsidRPr="002C6581">
        <w:rPr>
          <w:rFonts w:ascii="Calibri" w:eastAsia="Times New Roman" w:hAnsi="Calibri" w:cs="Times New Roman"/>
          <w:sz w:val="24"/>
          <w:lang w:val="el-GR"/>
        </w:rPr>
        <w:t xml:space="preserve">Να αναφέρετε τους παράγοντες και τον τρόπο με τον οποίο αυτοί επιδρούν στον Βασικό Μεταβολικό Ρυθμό (36) </w:t>
      </w:r>
    </w:p>
    <w:p w:rsidR="002C6581" w:rsidRPr="00777EF1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Πως μπορούν να υπολογιστούν οι </w:t>
      </w:r>
      <w:r w:rsidR="00777EF1">
        <w:rPr>
          <w:rFonts w:ascii="Calibri" w:eastAsia="Times New Roman" w:hAnsi="Calibri" w:cs="Times New Roman"/>
          <w:sz w:val="24"/>
          <w:lang w:val="el-GR"/>
        </w:rPr>
        <w:t xml:space="preserve">συνολικές </w:t>
      </w:r>
      <w:r w:rsidRPr="002C6581">
        <w:rPr>
          <w:rFonts w:ascii="Calibri" w:eastAsia="Times New Roman" w:hAnsi="Calibri" w:cs="Times New Roman"/>
          <w:sz w:val="24"/>
          <w:lang w:val="el-GR"/>
        </w:rPr>
        <w:t xml:space="preserve">ενεργειακές δαπάνες του οργανισμού; </w:t>
      </w:r>
      <w:r>
        <w:rPr>
          <w:rFonts w:ascii="Calibri" w:eastAsia="Times New Roman" w:hAnsi="Calibri" w:cs="Times New Roman"/>
          <w:sz w:val="24"/>
        </w:rPr>
        <w:t>(</w:t>
      </w:r>
      <w:r w:rsidR="00777EF1">
        <w:rPr>
          <w:rFonts w:ascii="Calibri" w:eastAsia="Times New Roman" w:hAnsi="Calibri" w:cs="Times New Roman"/>
          <w:sz w:val="24"/>
          <w:lang w:val="el-GR"/>
        </w:rPr>
        <w:t>37-</w:t>
      </w:r>
      <w:r>
        <w:rPr>
          <w:rFonts w:ascii="Calibri" w:eastAsia="Times New Roman" w:hAnsi="Calibri" w:cs="Times New Roman"/>
          <w:sz w:val="24"/>
        </w:rPr>
        <w:t>38)</w:t>
      </w:r>
      <w:r w:rsidR="00777EF1">
        <w:rPr>
          <w:rFonts w:ascii="Calibri" w:eastAsia="Times New Roman" w:hAnsi="Calibri" w:cs="Times New Roman"/>
          <w:sz w:val="24"/>
          <w:lang w:val="el-GR"/>
        </w:rPr>
        <w:t xml:space="preserve"> (Διαβάστε τα παραδείγματα ασκήσεων που έχουμε κάνει στην τάξη...)</w:t>
      </w:r>
    </w:p>
    <w:p w:rsidR="002C6581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Τι είναι το ισοζύγιο ενέργειας και πως συσχετίζεται με το σωματικό βάρος; </w:t>
      </w:r>
      <w:r>
        <w:rPr>
          <w:rFonts w:ascii="Calibri" w:eastAsia="Times New Roman" w:hAnsi="Calibri" w:cs="Times New Roman"/>
          <w:sz w:val="24"/>
        </w:rPr>
        <w:t>(40)</w:t>
      </w:r>
    </w:p>
    <w:p w:rsidR="002C6581" w:rsidRPr="004D1A9E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4D1A9E">
        <w:rPr>
          <w:rFonts w:ascii="Calibri" w:eastAsia="Times New Roman" w:hAnsi="Calibri" w:cs="Times New Roman"/>
          <w:sz w:val="24"/>
          <w:lang w:val="el-GR"/>
        </w:rPr>
        <w:t>Με ποιόν τύπο υπολογίζεται ο Δείκτης Μάζας Σώματος (Δ.Μ.Σ) και πότε ένα άτομο θεωρείται ότι έχει φυσιολογικό βάρος</w:t>
      </w:r>
      <w:r w:rsidR="00030D92" w:rsidRPr="004D1A9E">
        <w:rPr>
          <w:rFonts w:ascii="Calibri" w:eastAsia="Times New Roman" w:hAnsi="Calibri" w:cs="Times New Roman"/>
          <w:sz w:val="24"/>
          <w:lang w:val="el-GR"/>
        </w:rPr>
        <w:t>, πότε θεωρείται υπέρβαρο και πότε παχύσαρκο</w:t>
      </w:r>
      <w:r w:rsidRPr="004D1A9E">
        <w:rPr>
          <w:rFonts w:ascii="Calibri" w:eastAsia="Times New Roman" w:hAnsi="Calibri" w:cs="Times New Roman"/>
          <w:sz w:val="24"/>
          <w:lang w:val="el-GR"/>
        </w:rPr>
        <w:t xml:space="preserve">; (41) </w:t>
      </w:r>
    </w:p>
    <w:p w:rsidR="002C6581" w:rsidRPr="004D1A9E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</w:rPr>
      </w:pPr>
      <w:r w:rsidRPr="004D1A9E">
        <w:rPr>
          <w:rFonts w:ascii="Calibri" w:eastAsia="Times New Roman" w:hAnsi="Calibri" w:cs="Times New Roman"/>
          <w:sz w:val="24"/>
          <w:lang w:val="el-GR"/>
        </w:rPr>
        <w:t xml:space="preserve">Είναι το σωματικό βάρος ενδεικτικό της σύστασης του σώματος; </w:t>
      </w:r>
      <w:proofErr w:type="spellStart"/>
      <w:r w:rsidRPr="004D1A9E">
        <w:rPr>
          <w:rFonts w:ascii="Calibri" w:eastAsia="Times New Roman" w:hAnsi="Calibri" w:cs="Times New Roman"/>
          <w:sz w:val="24"/>
        </w:rPr>
        <w:t>Εξηγήστε</w:t>
      </w:r>
      <w:proofErr w:type="spellEnd"/>
      <w:r w:rsidRPr="004D1A9E">
        <w:rPr>
          <w:rFonts w:ascii="Calibri" w:eastAsia="Times New Roman" w:hAnsi="Calibri" w:cs="Times New Roman"/>
          <w:sz w:val="24"/>
        </w:rPr>
        <w:t>. (42)</w:t>
      </w:r>
    </w:p>
    <w:p w:rsidR="002C6581" w:rsidRPr="00777EF1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Να δώσετε τους ορισμούς των όρων: πείνα – όρεξη – κορεσμός. </w:t>
      </w:r>
      <w:r w:rsidRPr="00777EF1">
        <w:rPr>
          <w:rFonts w:ascii="Calibri" w:eastAsia="Times New Roman" w:hAnsi="Calibri" w:cs="Times New Roman"/>
          <w:sz w:val="24"/>
          <w:lang w:val="el-GR"/>
        </w:rPr>
        <w:t xml:space="preserve">(43) </w:t>
      </w:r>
    </w:p>
    <w:p w:rsidR="002C6581" w:rsidRPr="00637660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2C6581">
        <w:rPr>
          <w:rFonts w:ascii="Calibri" w:eastAsia="Times New Roman" w:hAnsi="Calibri" w:cs="Times New Roman"/>
          <w:sz w:val="24"/>
          <w:lang w:val="el-GR"/>
        </w:rPr>
        <w:t xml:space="preserve">Εξηγήστε την διαφορά μεταξύ πείνας και όρεξης. </w:t>
      </w:r>
      <w:r w:rsidRPr="00637660">
        <w:rPr>
          <w:rFonts w:ascii="Calibri" w:eastAsia="Times New Roman" w:hAnsi="Calibri" w:cs="Times New Roman"/>
          <w:sz w:val="24"/>
          <w:lang w:val="el-GR"/>
        </w:rPr>
        <w:t>(43)</w:t>
      </w:r>
    </w:p>
    <w:p w:rsidR="002C6581" w:rsidRPr="00637660" w:rsidRDefault="002C6581" w:rsidP="00777EF1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4"/>
          <w:lang w:val="el-GR"/>
        </w:rPr>
      </w:pPr>
      <w:r w:rsidRPr="00637660">
        <w:rPr>
          <w:rFonts w:ascii="Calibri" w:eastAsia="Times New Roman" w:hAnsi="Calibri" w:cs="Times New Roman"/>
          <w:sz w:val="24"/>
          <w:lang w:val="el-GR"/>
        </w:rPr>
        <w:t>Να αναφέρετε τους παρά</w:t>
      </w:r>
      <w:r w:rsidR="00637660">
        <w:rPr>
          <w:rFonts w:ascii="Calibri" w:eastAsia="Times New Roman" w:hAnsi="Calibri" w:cs="Times New Roman"/>
          <w:sz w:val="24"/>
          <w:lang w:val="el-GR"/>
        </w:rPr>
        <w:t>γοντες που επηρεάζουν την πείνα και την όρεξη.</w:t>
      </w:r>
      <w:r w:rsidRPr="00637660">
        <w:rPr>
          <w:rFonts w:ascii="Calibri" w:eastAsia="Times New Roman" w:hAnsi="Calibri" w:cs="Times New Roman"/>
          <w:sz w:val="24"/>
          <w:lang w:val="el-GR"/>
        </w:rPr>
        <w:t xml:space="preserve"> (44) </w:t>
      </w:r>
    </w:p>
    <w:p w:rsidR="00080107" w:rsidRPr="00030D92" w:rsidRDefault="00080107">
      <w:pPr>
        <w:rPr>
          <w:lang w:val="el-GR"/>
        </w:rPr>
      </w:pPr>
    </w:p>
    <w:sectPr w:rsidR="00080107" w:rsidRPr="00030D92" w:rsidSect="00777EF1">
      <w:pgSz w:w="12240" w:h="15840"/>
      <w:pgMar w:top="540" w:right="450" w:bottom="81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51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A63074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2C6581"/>
    <w:rsid w:val="00030D92"/>
    <w:rsid w:val="00080107"/>
    <w:rsid w:val="002A3FAF"/>
    <w:rsid w:val="002C6581"/>
    <w:rsid w:val="002D7B3A"/>
    <w:rsid w:val="003B67C6"/>
    <w:rsid w:val="003C78A7"/>
    <w:rsid w:val="003F614D"/>
    <w:rsid w:val="004D1A9E"/>
    <w:rsid w:val="00637660"/>
    <w:rsid w:val="00777EF1"/>
    <w:rsid w:val="007F3285"/>
    <w:rsid w:val="008F0511"/>
    <w:rsid w:val="00D7212B"/>
    <w:rsid w:val="00E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85"/>
  </w:style>
  <w:style w:type="paragraph" w:styleId="1">
    <w:name w:val="heading 1"/>
    <w:basedOn w:val="a"/>
    <w:next w:val="a"/>
    <w:link w:val="1Char"/>
    <w:qFormat/>
    <w:rsid w:val="002C65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C6581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11</cp:revision>
  <dcterms:created xsi:type="dcterms:W3CDTF">2020-11-20T05:58:00Z</dcterms:created>
  <dcterms:modified xsi:type="dcterms:W3CDTF">2020-11-20T11:39:00Z</dcterms:modified>
</cp:coreProperties>
</file>