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19FC" w:rsidRDefault="009419FC"/>
    <w:p w:rsidR="0002045D" w:rsidRDefault="008F4B52" w:rsidP="0002045D">
      <w:pPr>
        <w:ind w:right="-1054"/>
        <w:jc w:val="both"/>
        <w:rPr>
          <w:rFonts w:ascii="Arial" w:hAnsi="Arial" w:cs="Arial"/>
          <w:b/>
          <w:bCs/>
          <w:sz w:val="22"/>
          <w:szCs w:val="22"/>
          <w:lang w:val="el-GR"/>
        </w:rPr>
      </w:pPr>
      <w:r>
        <w:rPr>
          <w:rFonts w:ascii="Arial" w:hAnsi="Arial" w:cs="Arial"/>
          <w:b/>
          <w:bCs/>
          <w:sz w:val="22"/>
          <w:szCs w:val="22"/>
          <w:lang w:val="el-GR"/>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46.25pt;height:45pt" fillcolor="#5f497a [2407]" stroked="f">
            <v:fill color2="#f93" angle="-135" focus="100%" type="gradientRadial">
              <o:fill v:ext="view" type="gradientCenter"/>
            </v:fill>
            <v:shadow on="t" color="silver" opacity="52429f"/>
            <v:textpath style="font-family:&quot;Impact&quot;;font-weight:bold;v-text-kern:t" trim="t" fitpath="t" string="Παράγραφος με αναλογία"/>
          </v:shape>
        </w:pict>
      </w:r>
    </w:p>
    <w:p w:rsidR="0002045D" w:rsidRDefault="0002045D" w:rsidP="0002045D">
      <w:pPr>
        <w:ind w:right="-1054"/>
        <w:jc w:val="both"/>
        <w:rPr>
          <w:rFonts w:ascii="Arial" w:hAnsi="Arial" w:cs="Arial"/>
          <w:b/>
          <w:bCs/>
          <w:sz w:val="22"/>
          <w:szCs w:val="22"/>
          <w:lang w:val="el-GR"/>
        </w:rPr>
      </w:pPr>
    </w:p>
    <w:p w:rsidR="0002045D" w:rsidRPr="0002045D" w:rsidRDefault="0002045D" w:rsidP="0002045D">
      <w:pPr>
        <w:ind w:right="-1054" w:firstLine="720"/>
        <w:jc w:val="both"/>
        <w:rPr>
          <w:rFonts w:ascii="Arial" w:hAnsi="Arial" w:cs="Arial"/>
          <w:b/>
          <w:sz w:val="22"/>
          <w:szCs w:val="22"/>
          <w:lang w:val="el-GR"/>
        </w:rPr>
      </w:pPr>
      <w:r>
        <w:rPr>
          <w:rFonts w:ascii="Arial" w:hAnsi="Arial" w:cs="Arial"/>
          <w:b/>
          <w:bCs/>
          <w:sz w:val="22"/>
          <w:szCs w:val="22"/>
          <w:lang w:val="el-GR"/>
        </w:rPr>
        <w:t xml:space="preserve">Στη θεματική περίοδο παρομοιάζονται δύο όροι, δηλαδή συγκρίνονται και στη συνέχεια βρίσκονται οι μεταξύ τους </w:t>
      </w:r>
      <w:r w:rsidRPr="0002045D">
        <w:rPr>
          <w:rFonts w:ascii="Arial" w:hAnsi="Arial" w:cs="Arial"/>
          <w:b/>
          <w:sz w:val="22"/>
          <w:szCs w:val="22"/>
          <w:lang w:val="el-GR"/>
        </w:rPr>
        <w:t>ομοιότητες. Με την αναλογία, δηλαδή, τονίζεται η ομοιότητα ή οι ομοιότητες ανάμεσα σε πράγματα που εκ πρώτης όψεως φαίνονται ή είναι διαφορετικά.</w:t>
      </w:r>
      <w:r>
        <w:rPr>
          <w:rFonts w:ascii="Arial" w:hAnsi="Arial" w:cs="Arial"/>
          <w:b/>
          <w:sz w:val="22"/>
          <w:szCs w:val="22"/>
          <w:lang w:val="el-GR"/>
        </w:rPr>
        <w:t xml:space="preserve"> Έτσι η αναλογία μπορεί να είναι κυριολεκτική ή μεταφορική.</w:t>
      </w:r>
    </w:p>
    <w:p w:rsidR="0002045D" w:rsidRPr="0002045D" w:rsidRDefault="0002045D" w:rsidP="0002045D">
      <w:pPr>
        <w:ind w:right="-1054"/>
        <w:jc w:val="both"/>
        <w:rPr>
          <w:rFonts w:ascii="Arial" w:hAnsi="Arial" w:cs="Arial"/>
          <w:b/>
          <w:sz w:val="22"/>
          <w:szCs w:val="22"/>
          <w:lang w:val="el-GR"/>
        </w:rPr>
      </w:pPr>
    </w:p>
    <w:p w:rsidR="0002045D" w:rsidRDefault="0002045D" w:rsidP="0002045D">
      <w:pPr>
        <w:ind w:right="-1054"/>
        <w:jc w:val="both"/>
        <w:rPr>
          <w:rFonts w:ascii="Arial" w:hAnsi="Arial" w:cs="Arial"/>
          <w:sz w:val="22"/>
          <w:szCs w:val="22"/>
          <w:lang w:val="el-GR"/>
        </w:rPr>
      </w:pPr>
      <w:r w:rsidRPr="002164FE">
        <w:rPr>
          <w:rFonts w:ascii="Arial" w:hAnsi="Arial" w:cs="Arial"/>
          <w:sz w:val="22"/>
          <w:szCs w:val="22"/>
          <w:lang w:val="el-GR"/>
        </w:rPr>
        <w:t xml:space="preserve">   </w:t>
      </w:r>
      <w:proofErr w:type="spellStart"/>
      <w:r w:rsidRPr="0002045D">
        <w:rPr>
          <w:rFonts w:ascii="Arial" w:hAnsi="Arial" w:cs="Arial"/>
          <w:b/>
          <w:bCs/>
          <w:sz w:val="40"/>
          <w:szCs w:val="22"/>
          <w:lang w:val="el-GR"/>
        </w:rPr>
        <w:t>☻</w:t>
      </w:r>
      <w:r w:rsidRPr="002164FE">
        <w:rPr>
          <w:rFonts w:ascii="Arial" w:hAnsi="Arial" w:cs="Arial"/>
          <w:sz w:val="22"/>
          <w:szCs w:val="22"/>
          <w:u w:val="single"/>
          <w:lang w:val="el-GR"/>
        </w:rPr>
        <w:t>Σημάδια</w:t>
      </w:r>
      <w:proofErr w:type="spellEnd"/>
      <w:r w:rsidRPr="002164FE">
        <w:rPr>
          <w:rFonts w:ascii="Arial" w:hAnsi="Arial" w:cs="Arial"/>
          <w:sz w:val="22"/>
          <w:szCs w:val="22"/>
          <w:u w:val="single"/>
          <w:lang w:val="el-GR"/>
        </w:rPr>
        <w:t xml:space="preserve">  αναγνώρισης</w:t>
      </w:r>
      <w:r w:rsidRPr="002164FE">
        <w:rPr>
          <w:rFonts w:ascii="Arial" w:hAnsi="Arial" w:cs="Arial"/>
          <w:sz w:val="22"/>
          <w:szCs w:val="22"/>
          <w:lang w:val="el-GR"/>
        </w:rPr>
        <w:t xml:space="preserve">: λέξεις ή φράσεις όπως : </w:t>
      </w:r>
      <w:r w:rsidRPr="002164FE">
        <w:rPr>
          <w:rFonts w:ascii="Arial" w:hAnsi="Arial" w:cs="Arial"/>
          <w:b/>
          <w:bCs/>
          <w:sz w:val="22"/>
          <w:szCs w:val="22"/>
          <w:lang w:val="el-GR"/>
        </w:rPr>
        <w:t xml:space="preserve">όπως..  έτσι, τόσο... όσο, ανάλογος, -η, -ο, αναλογία, αναλογικά, </w:t>
      </w:r>
      <w:proofErr w:type="spellStart"/>
      <w:r w:rsidRPr="002164FE">
        <w:rPr>
          <w:rFonts w:ascii="Arial" w:hAnsi="Arial" w:cs="Arial"/>
          <w:b/>
          <w:bCs/>
          <w:sz w:val="22"/>
          <w:szCs w:val="22"/>
          <w:lang w:val="el-GR"/>
        </w:rPr>
        <w:t>κατ΄αναλογία</w:t>
      </w:r>
      <w:proofErr w:type="spellEnd"/>
      <w:r w:rsidRPr="002164FE">
        <w:rPr>
          <w:rFonts w:ascii="Arial" w:hAnsi="Arial" w:cs="Arial"/>
          <w:b/>
          <w:bCs/>
          <w:sz w:val="22"/>
          <w:szCs w:val="22"/>
          <w:lang w:val="el-GR"/>
        </w:rPr>
        <w:t>, όμοια ή παρόμοια, μοιάζω, παρομοιάζω, παραλληλίζω, παραβάλλω, παραβολή</w:t>
      </w:r>
      <w:r w:rsidRPr="002164FE">
        <w:rPr>
          <w:rFonts w:ascii="Arial" w:hAnsi="Arial" w:cs="Arial"/>
          <w:sz w:val="22"/>
          <w:szCs w:val="22"/>
          <w:lang w:val="el-GR"/>
        </w:rPr>
        <w:t xml:space="preserve">.   </w:t>
      </w:r>
    </w:p>
    <w:p w:rsidR="0002045D" w:rsidRPr="002164FE" w:rsidRDefault="0002045D" w:rsidP="0002045D">
      <w:pPr>
        <w:ind w:right="-1054"/>
        <w:jc w:val="both"/>
        <w:rPr>
          <w:rFonts w:ascii="Arial" w:hAnsi="Arial" w:cs="Arial"/>
          <w:sz w:val="22"/>
          <w:szCs w:val="22"/>
          <w:lang w:val="el-GR"/>
        </w:rPr>
      </w:pPr>
      <w:r w:rsidRPr="002164FE">
        <w:rPr>
          <w:rFonts w:ascii="Arial" w:hAnsi="Arial" w:cs="Arial"/>
          <w:sz w:val="22"/>
          <w:szCs w:val="22"/>
          <w:lang w:val="el-GR"/>
        </w:rPr>
        <w:t xml:space="preserve">Π.χ. </w:t>
      </w:r>
    </w:p>
    <w:p w:rsidR="0002045D" w:rsidRDefault="0002045D" w:rsidP="0002045D">
      <w:pPr>
        <w:ind w:right="-1054"/>
        <w:jc w:val="both"/>
        <w:rPr>
          <w:rFonts w:ascii="Arial" w:hAnsi="Arial" w:cs="Arial"/>
          <w:sz w:val="22"/>
          <w:szCs w:val="22"/>
          <w:lang w:val="el-GR"/>
        </w:rPr>
      </w:pPr>
      <w:r w:rsidRPr="002164FE">
        <w:rPr>
          <w:rFonts w:ascii="Arial" w:hAnsi="Arial" w:cs="Arial"/>
          <w:sz w:val="22"/>
          <w:szCs w:val="22"/>
          <w:lang w:val="el-GR"/>
        </w:rPr>
        <w:t xml:space="preserve">   Μια ανθρώπινη ψυχή χωρίς την πρέπουσα πα</w:t>
      </w:r>
      <w:r>
        <w:rPr>
          <w:rFonts w:ascii="Arial" w:hAnsi="Arial" w:cs="Arial"/>
          <w:sz w:val="22"/>
          <w:szCs w:val="22"/>
          <w:lang w:val="el-GR"/>
        </w:rPr>
        <w:t>ιδεία μοιάζει με ένα μάρμαρο λα</w:t>
      </w:r>
      <w:r w:rsidRPr="002164FE">
        <w:rPr>
          <w:rFonts w:ascii="Arial" w:hAnsi="Arial" w:cs="Arial"/>
          <w:sz w:val="22"/>
          <w:szCs w:val="22"/>
          <w:lang w:val="el-GR"/>
        </w:rPr>
        <w:t>τομείου, που δεν αποκαλύπτει καμιά από τις ομορφιές του, ως τη στιγμή που η τέχνη του μαρμαρά αποκαλύψει τα χρώματα και φέρει στο φως κάθε απόχρωση, κηλίδα και φλέβα που περνά μέσα από τον κορμό του.  Με τον ίδιο τρόπο και η παιδεία, όταν επενεργήσει πάνω  σε ένα έξοχο πνεύμα, μας αποκαλύπτει όλες τις κρυφές αρετές και τα προτερήματά του, που χωρίς μια τέτοια βοήθεια δε θα μπορούσαν ποτέ να βγουν στο φως.</w:t>
      </w:r>
    </w:p>
    <w:p w:rsidR="0002045D" w:rsidRDefault="0002045D" w:rsidP="0002045D">
      <w:pPr>
        <w:ind w:right="-1054"/>
        <w:jc w:val="both"/>
        <w:rPr>
          <w:rFonts w:ascii="Arial" w:hAnsi="Arial" w:cs="Arial"/>
          <w:sz w:val="22"/>
          <w:szCs w:val="22"/>
          <w:lang w:val="el-GR"/>
        </w:rPr>
      </w:pPr>
    </w:p>
    <w:p w:rsidR="0002045D" w:rsidRDefault="0002045D" w:rsidP="0002045D">
      <w:pPr>
        <w:ind w:right="-1054"/>
        <w:jc w:val="both"/>
        <w:rPr>
          <w:rFonts w:ascii="Arial" w:hAnsi="Arial" w:cs="Arial"/>
          <w:sz w:val="22"/>
          <w:szCs w:val="22"/>
          <w:lang w:val="el-GR"/>
        </w:rPr>
      </w:pPr>
    </w:p>
    <w:p w:rsidR="0002045D" w:rsidRDefault="0002045D" w:rsidP="0002045D">
      <w:pPr>
        <w:ind w:right="-1054"/>
        <w:jc w:val="both"/>
        <w:rPr>
          <w:rFonts w:ascii="Arial" w:hAnsi="Arial" w:cs="Arial"/>
          <w:sz w:val="28"/>
          <w:szCs w:val="22"/>
          <w:lang w:val="el-GR"/>
        </w:rPr>
      </w:pPr>
      <w:r w:rsidRPr="0002045D">
        <w:rPr>
          <w:rFonts w:ascii="Arial" w:hAnsi="Arial" w:cs="Arial"/>
          <w:b/>
          <w:sz w:val="28"/>
          <w:szCs w:val="22"/>
          <w:lang w:val="el-GR"/>
        </w:rPr>
        <w:t>Σε μία τέτοια άσκηση απαντάμε:</w:t>
      </w:r>
      <w:r w:rsidRPr="0002045D">
        <w:rPr>
          <w:rFonts w:ascii="Arial" w:hAnsi="Arial" w:cs="Arial"/>
          <w:sz w:val="28"/>
          <w:szCs w:val="22"/>
          <w:lang w:val="el-GR"/>
        </w:rPr>
        <w:t xml:space="preserve"> </w:t>
      </w:r>
    </w:p>
    <w:p w:rsidR="0002045D" w:rsidRDefault="0002045D" w:rsidP="0002045D">
      <w:pPr>
        <w:ind w:right="-1054" w:firstLine="720"/>
        <w:jc w:val="both"/>
        <w:rPr>
          <w:rFonts w:ascii="Arial" w:hAnsi="Arial" w:cs="Arial"/>
          <w:sz w:val="22"/>
          <w:szCs w:val="22"/>
          <w:lang w:val="el-GR"/>
        </w:rPr>
      </w:pPr>
      <w:r>
        <w:rPr>
          <w:rFonts w:ascii="Arial" w:hAnsi="Arial" w:cs="Arial"/>
          <w:sz w:val="22"/>
          <w:szCs w:val="22"/>
          <w:lang w:val="el-GR"/>
        </w:rPr>
        <w:t xml:space="preserve">Η παράγραφος αναπτύσσεται με αναλογία. Ο συγγραφέας συγκρίνει το …………… με το …………….. και εντοπίζει τις εξής ομοιότητες: ………………... </w:t>
      </w:r>
    </w:p>
    <w:p w:rsidR="0002045D" w:rsidRDefault="0002045D" w:rsidP="0002045D">
      <w:pPr>
        <w:ind w:right="-1054"/>
        <w:jc w:val="both"/>
        <w:rPr>
          <w:rFonts w:ascii="Arial" w:hAnsi="Arial" w:cs="Arial"/>
          <w:sz w:val="22"/>
          <w:szCs w:val="22"/>
          <w:lang w:val="el-GR"/>
        </w:rPr>
      </w:pPr>
      <w:r>
        <w:rPr>
          <w:rFonts w:ascii="Arial" w:hAnsi="Arial" w:cs="Arial"/>
          <w:sz w:val="22"/>
          <w:szCs w:val="22"/>
          <w:lang w:val="el-GR"/>
        </w:rPr>
        <w:t>Παράλληλα υπάρχει και το εξής ή τα εξής σημάδι/-α αναγνώρισης: «……………..».</w:t>
      </w:r>
    </w:p>
    <w:p w:rsidR="0002045D" w:rsidRDefault="0002045D" w:rsidP="0002045D">
      <w:pPr>
        <w:ind w:right="-1054"/>
        <w:jc w:val="both"/>
        <w:rPr>
          <w:rFonts w:ascii="Arial" w:hAnsi="Arial" w:cs="Arial"/>
          <w:sz w:val="22"/>
          <w:szCs w:val="22"/>
          <w:lang w:val="el-GR"/>
        </w:rPr>
      </w:pPr>
    </w:p>
    <w:p w:rsidR="0002045D" w:rsidRDefault="00BF0C4B" w:rsidP="0002045D">
      <w:pPr>
        <w:ind w:right="-1054"/>
        <w:jc w:val="both"/>
        <w:rPr>
          <w:rFonts w:ascii="Arial" w:hAnsi="Arial" w:cs="Arial"/>
          <w:b/>
          <w:sz w:val="22"/>
          <w:szCs w:val="22"/>
          <w:u w:val="single"/>
          <w:lang w:val="el-GR"/>
        </w:rPr>
      </w:pPr>
      <w:r w:rsidRPr="00BF0C4B">
        <w:rPr>
          <w:rFonts w:ascii="Arial" w:hAnsi="Arial" w:cs="Arial"/>
          <w:b/>
          <w:sz w:val="22"/>
          <w:szCs w:val="22"/>
          <w:u w:val="single"/>
          <w:lang w:val="el-GR"/>
        </w:rPr>
        <w:t>ΕΝΤΟΠΙΣΤΕ ΤΗ ΔΟΜΗ ΚΑΙ ΤΟΝ ΤΡΟΠΟ ΑΝΑΠΤΥΞΗΣ ΤΗΣ ΠΑΡΑΚΑΤΩ ΠΑΡΑΓΡΑΦΟΥ</w:t>
      </w:r>
    </w:p>
    <w:p w:rsidR="00BF0C4B" w:rsidRPr="00BF0C4B" w:rsidRDefault="00BF0C4B" w:rsidP="0002045D">
      <w:pPr>
        <w:ind w:right="-1054"/>
        <w:jc w:val="both"/>
        <w:rPr>
          <w:rFonts w:ascii="Arial" w:hAnsi="Arial" w:cs="Arial"/>
          <w:b/>
          <w:sz w:val="22"/>
          <w:szCs w:val="22"/>
          <w:u w:val="single"/>
          <w:lang w:val="el-GR"/>
        </w:rPr>
      </w:pPr>
    </w:p>
    <w:p w:rsidR="0002045D" w:rsidRDefault="0002045D" w:rsidP="00BF0C4B">
      <w:pPr>
        <w:ind w:right="-1054" w:firstLine="720"/>
        <w:jc w:val="both"/>
        <w:rPr>
          <w:rFonts w:ascii="Arial" w:hAnsi="Arial" w:cs="Arial"/>
          <w:sz w:val="22"/>
          <w:szCs w:val="22"/>
          <w:lang w:val="el-GR"/>
        </w:rPr>
      </w:pPr>
      <w:r>
        <w:rPr>
          <w:rFonts w:ascii="Arial" w:hAnsi="Arial" w:cs="Arial"/>
          <w:sz w:val="22"/>
          <w:szCs w:val="22"/>
          <w:lang w:val="el-GR"/>
        </w:rPr>
        <w:t xml:space="preserve">«Πόσες φορές δε </w:t>
      </w:r>
      <w:proofErr w:type="spellStart"/>
      <w:r>
        <w:rPr>
          <w:rFonts w:ascii="Arial" w:hAnsi="Arial" w:cs="Arial"/>
          <w:sz w:val="22"/>
          <w:szCs w:val="22"/>
          <w:lang w:val="el-GR"/>
        </w:rPr>
        <w:t>θ΄</w:t>
      </w:r>
      <w:proofErr w:type="spellEnd"/>
      <w:r>
        <w:rPr>
          <w:rFonts w:ascii="Arial" w:hAnsi="Arial" w:cs="Arial"/>
          <w:sz w:val="22"/>
          <w:szCs w:val="22"/>
          <w:lang w:val="el-GR"/>
        </w:rPr>
        <w:t xml:space="preserve"> ακούσετε να παρομοιάζουν το σήκωμα μερικών ανθρώπων χωρίς αξία – χωρίς αληθινά φτερά, χωρίς εσωτερική δύναμη – με το πέταγμα ενός κουρελόχαρτου, που ένα ευνοϊκό αεράκι </w:t>
      </w:r>
      <w:r w:rsidR="00195210">
        <w:rPr>
          <w:rFonts w:ascii="Arial" w:hAnsi="Arial" w:cs="Arial"/>
          <w:sz w:val="22"/>
          <w:szCs w:val="22"/>
          <w:lang w:val="el-GR"/>
        </w:rPr>
        <w:t xml:space="preserve">μπόρεσε να το ανεβάσει για λίγες στιγμές μεσούρανα μες στο φως και τη δόξα ενός ηλιοβασιλέματος. Αλλά όπως, μόλις πάψει να φυσά το αγεράκι, το κουρελόχαρτο πέφτει στον </w:t>
      </w:r>
      <w:proofErr w:type="spellStart"/>
      <w:r w:rsidR="00195210">
        <w:rPr>
          <w:rFonts w:ascii="Arial" w:hAnsi="Arial" w:cs="Arial"/>
          <w:sz w:val="22"/>
          <w:szCs w:val="22"/>
          <w:lang w:val="el-GR"/>
        </w:rPr>
        <w:t>τζίγκο</w:t>
      </w:r>
      <w:proofErr w:type="spellEnd"/>
      <w:r w:rsidR="00195210">
        <w:rPr>
          <w:rFonts w:ascii="Arial" w:hAnsi="Arial" w:cs="Arial"/>
          <w:sz w:val="22"/>
          <w:szCs w:val="22"/>
          <w:lang w:val="el-GR"/>
        </w:rPr>
        <w:t xml:space="preserve">, στο δρόμο, στη σκόνη, στη λάσπη, έτσι πέφτει  και ο </w:t>
      </w:r>
      <w:proofErr w:type="spellStart"/>
      <w:r w:rsidR="00195210">
        <w:rPr>
          <w:rFonts w:ascii="Arial" w:hAnsi="Arial" w:cs="Arial"/>
          <w:sz w:val="22"/>
          <w:szCs w:val="22"/>
          <w:lang w:val="el-GR"/>
        </w:rPr>
        <w:t>ψευτοανεβασμένος</w:t>
      </w:r>
      <w:proofErr w:type="spellEnd"/>
      <w:r w:rsidR="00195210">
        <w:rPr>
          <w:rFonts w:ascii="Arial" w:hAnsi="Arial" w:cs="Arial"/>
          <w:sz w:val="22"/>
          <w:szCs w:val="22"/>
          <w:lang w:val="el-GR"/>
        </w:rPr>
        <w:t xml:space="preserve"> άνθρωπος μόλις του λείψει η εξωτερική δύναμη, η προστασία που τον σήκωσε </w:t>
      </w:r>
      <w:proofErr w:type="spellStart"/>
      <w:r w:rsidR="00195210">
        <w:rPr>
          <w:rFonts w:ascii="Arial" w:hAnsi="Arial" w:cs="Arial"/>
          <w:sz w:val="22"/>
          <w:szCs w:val="22"/>
          <w:lang w:val="el-GR"/>
        </w:rPr>
        <w:t>απ΄τα</w:t>
      </w:r>
      <w:proofErr w:type="spellEnd"/>
      <w:r w:rsidR="00195210">
        <w:rPr>
          <w:rFonts w:ascii="Arial" w:hAnsi="Arial" w:cs="Arial"/>
          <w:sz w:val="22"/>
          <w:szCs w:val="22"/>
          <w:lang w:val="el-GR"/>
        </w:rPr>
        <w:t xml:space="preserve"> χαμηλά. Κι όπως μας γελά το κουρελόχαρτο πως είναι ένα ζωντανό κι άσπρο πουλί, με μακριές δυνατές φτερούγες, έτσι μας γελά, όταν βρίσκεται στο ύψος του, κι ο ανάξιος άνθρωπος πως κάτι είναι. Ύστερα, με το άδοξο πέσιμό του βλέπουμε πως δεν ήταν τίποτα και πως τόσο καιρό μας γελούσε…».</w:t>
      </w:r>
    </w:p>
    <w:p w:rsidR="00195210" w:rsidRPr="002164FE" w:rsidRDefault="00195210" w:rsidP="0002045D">
      <w:pPr>
        <w:ind w:right="-1054"/>
        <w:jc w:val="both"/>
        <w:rPr>
          <w:rFonts w:ascii="Arial" w:hAnsi="Arial" w:cs="Arial"/>
          <w:sz w:val="22"/>
          <w:szCs w:val="22"/>
          <w:lang w:val="el-GR"/>
        </w:rPr>
      </w:pPr>
      <w:r>
        <w:rPr>
          <w:rFonts w:ascii="Arial" w:hAnsi="Arial" w:cs="Arial"/>
          <w:sz w:val="22"/>
          <w:szCs w:val="22"/>
          <w:lang w:val="el-GR"/>
        </w:rPr>
        <w:t xml:space="preserve"> </w:t>
      </w:r>
      <w:r>
        <w:rPr>
          <w:rFonts w:ascii="Arial" w:hAnsi="Arial" w:cs="Arial"/>
          <w:sz w:val="22"/>
          <w:szCs w:val="22"/>
          <w:lang w:val="el-GR"/>
        </w:rPr>
        <w:tab/>
      </w:r>
      <w:r>
        <w:rPr>
          <w:rFonts w:ascii="Arial" w:hAnsi="Arial" w:cs="Arial"/>
          <w:sz w:val="22"/>
          <w:szCs w:val="22"/>
          <w:lang w:val="el-GR"/>
        </w:rPr>
        <w:tab/>
      </w:r>
      <w:r>
        <w:rPr>
          <w:rFonts w:ascii="Arial" w:hAnsi="Arial" w:cs="Arial"/>
          <w:sz w:val="22"/>
          <w:szCs w:val="22"/>
          <w:lang w:val="el-GR"/>
        </w:rPr>
        <w:tab/>
      </w:r>
      <w:r>
        <w:rPr>
          <w:rFonts w:ascii="Arial" w:hAnsi="Arial" w:cs="Arial"/>
          <w:sz w:val="22"/>
          <w:szCs w:val="22"/>
          <w:lang w:val="el-GR"/>
        </w:rPr>
        <w:tab/>
      </w:r>
      <w:proofErr w:type="spellStart"/>
      <w:r>
        <w:rPr>
          <w:rFonts w:ascii="Arial" w:hAnsi="Arial" w:cs="Arial"/>
          <w:sz w:val="22"/>
          <w:szCs w:val="22"/>
          <w:lang w:val="el-GR"/>
        </w:rPr>
        <w:t>Γρ</w:t>
      </w:r>
      <w:proofErr w:type="spellEnd"/>
      <w:r>
        <w:rPr>
          <w:rFonts w:ascii="Arial" w:hAnsi="Arial" w:cs="Arial"/>
          <w:sz w:val="22"/>
          <w:szCs w:val="22"/>
          <w:lang w:val="el-GR"/>
        </w:rPr>
        <w:t>,  Ξενόπουλος, «Αθηναϊκές επιστολές»</w:t>
      </w:r>
    </w:p>
    <w:p w:rsidR="0002045D" w:rsidRDefault="0002045D">
      <w:pPr>
        <w:rPr>
          <w:lang w:val="el-GR"/>
        </w:rPr>
      </w:pPr>
    </w:p>
    <w:p w:rsidR="008F4B52" w:rsidRDefault="008F4B52">
      <w:pPr>
        <w:rPr>
          <w:lang w:val="el-GR"/>
        </w:rPr>
      </w:pPr>
    </w:p>
    <w:p w:rsidR="008F4B52" w:rsidRDefault="008F4B52">
      <w:pPr>
        <w:rPr>
          <w:lang w:val="el-GR"/>
        </w:rPr>
      </w:pPr>
    </w:p>
    <w:p w:rsidR="008F4B52" w:rsidRDefault="008F4B52">
      <w:pPr>
        <w:rPr>
          <w:lang w:val="el-GR"/>
        </w:rPr>
      </w:pPr>
    </w:p>
    <w:p w:rsidR="008F4B52" w:rsidRDefault="008F4B52">
      <w:pPr>
        <w:rPr>
          <w:lang w:val="el-GR"/>
        </w:rPr>
      </w:pPr>
    </w:p>
    <w:p w:rsidR="008F4B52" w:rsidRDefault="008F4B52">
      <w:pPr>
        <w:rPr>
          <w:lang w:val="el-GR"/>
        </w:rPr>
      </w:pPr>
    </w:p>
    <w:p w:rsidR="008F4B52" w:rsidRDefault="008F4B52">
      <w:pPr>
        <w:rPr>
          <w:lang w:val="el-GR"/>
        </w:rPr>
      </w:pPr>
    </w:p>
    <w:p w:rsidR="008F4B52" w:rsidRDefault="008F4B52">
      <w:pPr>
        <w:rPr>
          <w:lang w:val="el-GR"/>
        </w:rPr>
      </w:pPr>
    </w:p>
    <w:p w:rsidR="008F4B52" w:rsidRDefault="008F4B52">
      <w:pPr>
        <w:rPr>
          <w:lang w:val="el-GR"/>
        </w:rPr>
      </w:pPr>
    </w:p>
    <w:p w:rsidR="008F4B52" w:rsidRDefault="008F4B52">
      <w:pPr>
        <w:rPr>
          <w:lang w:val="el-GR"/>
        </w:rPr>
      </w:pPr>
    </w:p>
    <w:p w:rsidR="008F4B52" w:rsidRDefault="008F4B52">
      <w:pPr>
        <w:rPr>
          <w:lang w:val="el-GR"/>
        </w:rPr>
      </w:pPr>
    </w:p>
    <w:p w:rsidR="008F4B52" w:rsidRDefault="008F4B52">
      <w:pPr>
        <w:rPr>
          <w:lang w:val="el-GR"/>
        </w:rPr>
      </w:pPr>
    </w:p>
    <w:p w:rsidR="008F4B52" w:rsidRDefault="008F4B52">
      <w:pPr>
        <w:rPr>
          <w:rFonts w:ascii="Arial" w:hAnsi="Arial" w:cs="Arial"/>
          <w:b/>
          <w:bCs/>
          <w:sz w:val="22"/>
          <w:szCs w:val="22"/>
          <w:lang w:val="el-GR"/>
        </w:rPr>
      </w:pPr>
      <w:r>
        <w:rPr>
          <w:rFonts w:ascii="Arial" w:hAnsi="Arial" w:cs="Arial"/>
          <w:b/>
          <w:bCs/>
          <w:sz w:val="22"/>
          <w:szCs w:val="22"/>
          <w:lang w:val="el-GR"/>
        </w:rPr>
        <w:lastRenderedPageBreak/>
        <w:pict>
          <v:shape id="_x0000_i1026" type="#_x0000_t136" style="width:446.25pt;height:45pt" fillcolor="#205867 [1608]" stroked="f">
            <v:fill color2="#f93" angle="-135" focus="100%" type="gradientRadial">
              <o:fill v:ext="view" type="gradientCenter"/>
            </v:fill>
            <v:shadow on="t" color="silver" opacity="52429f"/>
            <v:textpath style="font-family:&quot;Impact&quot;;font-weight:bold;v-text-kern:t" trim="t" fitpath="t" string="Παράγραφος με ΣΥΓΚΡΙΣΗ -ΑΝΤΙΘΕΣΗ"/>
          </v:shape>
        </w:pict>
      </w:r>
    </w:p>
    <w:p w:rsidR="008F4B52" w:rsidRDefault="008F4B52">
      <w:pPr>
        <w:rPr>
          <w:rFonts w:ascii="Arial" w:hAnsi="Arial" w:cs="Arial"/>
          <w:b/>
          <w:bCs/>
          <w:sz w:val="22"/>
          <w:szCs w:val="22"/>
          <w:lang w:val="el-GR"/>
        </w:rPr>
      </w:pPr>
    </w:p>
    <w:p w:rsidR="008F4B52" w:rsidRDefault="008F4B52" w:rsidP="008F4B52">
      <w:pPr>
        <w:ind w:right="-1054" w:firstLine="720"/>
        <w:jc w:val="both"/>
        <w:rPr>
          <w:rFonts w:ascii="Arial" w:hAnsi="Arial" w:cs="Arial"/>
          <w:sz w:val="22"/>
          <w:szCs w:val="22"/>
          <w:lang w:val="el-GR"/>
        </w:rPr>
      </w:pPr>
      <w:r>
        <w:rPr>
          <w:rFonts w:ascii="Arial" w:hAnsi="Arial" w:cs="Arial"/>
          <w:sz w:val="22"/>
          <w:szCs w:val="22"/>
          <w:lang w:val="el-GR"/>
        </w:rPr>
        <w:t xml:space="preserve">Στην παράγραφο αυτή στη θεματική περίοδο συγκρίνονται (ΣΥΓΚΡΙΣΗ)πρόσωπα, φαινόμενα, πράγματα ή ιδέες και στα σχόλια/λεπτομέρειες που ακολουθούν εντοπίζονται οι μεταξύ τους διαφορές (ΑΝΤΙΘΕΣΗ). Π.χ. </w:t>
      </w:r>
      <w:proofErr w:type="spellStart"/>
      <w:r>
        <w:rPr>
          <w:rFonts w:ascii="Arial" w:hAnsi="Arial" w:cs="Arial"/>
          <w:sz w:val="22"/>
          <w:szCs w:val="22"/>
          <w:lang w:val="el-GR"/>
        </w:rPr>
        <w:t>ειρήνη≠πόλεμος</w:t>
      </w:r>
      <w:proofErr w:type="spellEnd"/>
      <w:r>
        <w:rPr>
          <w:rFonts w:ascii="Arial" w:hAnsi="Arial" w:cs="Arial"/>
          <w:sz w:val="22"/>
          <w:szCs w:val="22"/>
          <w:lang w:val="el-GR"/>
        </w:rPr>
        <w:t xml:space="preserve">,  </w:t>
      </w:r>
      <w:proofErr w:type="spellStart"/>
      <w:r>
        <w:rPr>
          <w:rFonts w:ascii="Arial" w:hAnsi="Arial" w:cs="Arial"/>
          <w:sz w:val="22"/>
          <w:szCs w:val="22"/>
          <w:lang w:val="el-GR"/>
        </w:rPr>
        <w:t>μέρα≠νύχτα</w:t>
      </w:r>
      <w:proofErr w:type="spellEnd"/>
      <w:r>
        <w:rPr>
          <w:rFonts w:ascii="Arial" w:hAnsi="Arial" w:cs="Arial"/>
          <w:sz w:val="22"/>
          <w:szCs w:val="22"/>
          <w:lang w:val="el-GR"/>
        </w:rPr>
        <w:t>,…</w:t>
      </w:r>
    </w:p>
    <w:p w:rsidR="008F4B52" w:rsidRDefault="008F4B52" w:rsidP="008F4B52">
      <w:pPr>
        <w:ind w:right="-1054"/>
        <w:jc w:val="both"/>
        <w:rPr>
          <w:rFonts w:ascii="Arial" w:hAnsi="Arial" w:cs="Arial"/>
          <w:sz w:val="22"/>
          <w:szCs w:val="22"/>
          <w:lang w:val="el-GR"/>
        </w:rPr>
      </w:pPr>
      <w:r w:rsidRPr="002164FE">
        <w:rPr>
          <w:rFonts w:ascii="Arial" w:hAnsi="Arial" w:cs="Arial"/>
          <w:sz w:val="22"/>
          <w:szCs w:val="22"/>
          <w:lang w:val="el-GR"/>
        </w:rPr>
        <w:t xml:space="preserve">   Την παράγραφο με σύγκριση και αντίθεση την αναπτύσσουμε με δύο τρόπους: ή παρουσιάζοντας όλα μαζί τα γνωρίσματα του ενός μέλους και στη συνέχεια,  αντιθετικά, όλα τα γνωρίσματα μαζί του άλλου μέλους ή καταγράφονται σημείο προς σημείο οι διαφορές των συγκρινόμενων αντιτιθέμενων μελών. Η περίοδος κατακλείδα περιλαμβάνει το συμπέρασμα μιας σύγκρισης/ αντίθεσης ή μια γενική παρατήρηση και κρίση.</w:t>
      </w:r>
    </w:p>
    <w:p w:rsidR="008F4B52" w:rsidRPr="002164FE" w:rsidRDefault="008F4B52" w:rsidP="008F4B52">
      <w:pPr>
        <w:ind w:right="-1054"/>
        <w:jc w:val="both"/>
        <w:rPr>
          <w:rFonts w:ascii="Arial" w:hAnsi="Arial" w:cs="Arial"/>
          <w:sz w:val="22"/>
          <w:szCs w:val="22"/>
          <w:lang w:val="el-GR"/>
        </w:rPr>
      </w:pPr>
    </w:p>
    <w:p w:rsidR="008F4B52" w:rsidRPr="002164FE" w:rsidRDefault="008F4B52" w:rsidP="008F4B52">
      <w:pPr>
        <w:ind w:right="-1054"/>
        <w:jc w:val="both"/>
        <w:rPr>
          <w:rFonts w:ascii="Arial" w:hAnsi="Arial" w:cs="Arial"/>
          <w:sz w:val="22"/>
          <w:szCs w:val="22"/>
          <w:lang w:val="el-GR"/>
        </w:rPr>
      </w:pPr>
      <w:r w:rsidRPr="008F4B52">
        <w:rPr>
          <w:rFonts w:ascii="Arial" w:hAnsi="Arial" w:cs="Arial"/>
          <w:sz w:val="32"/>
          <w:szCs w:val="22"/>
          <w:lang w:val="el-GR"/>
        </w:rPr>
        <w:t xml:space="preserve">     </w:t>
      </w:r>
      <w:r w:rsidRPr="008F4B52">
        <w:rPr>
          <w:rFonts w:ascii="Arial" w:hAnsi="Arial" w:cs="Arial"/>
          <w:b/>
          <w:bCs/>
          <w:sz w:val="32"/>
          <w:szCs w:val="22"/>
          <w:highlight w:val="cyan"/>
          <w:lang w:val="el-GR"/>
        </w:rPr>
        <w:t>☻</w:t>
      </w:r>
      <w:r w:rsidRPr="002164FE">
        <w:rPr>
          <w:rFonts w:ascii="Arial" w:hAnsi="Arial" w:cs="Arial"/>
          <w:sz w:val="22"/>
          <w:szCs w:val="22"/>
          <w:lang w:val="el-GR"/>
        </w:rPr>
        <w:t xml:space="preserve"> </w:t>
      </w:r>
      <w:r w:rsidRPr="002164FE">
        <w:rPr>
          <w:rFonts w:ascii="Arial" w:hAnsi="Arial" w:cs="Arial"/>
          <w:sz w:val="22"/>
          <w:szCs w:val="22"/>
          <w:u w:val="single"/>
          <w:lang w:val="el-GR"/>
        </w:rPr>
        <w:t>Σημάδια αναγνώρισης</w:t>
      </w:r>
      <w:r w:rsidRPr="002164FE">
        <w:rPr>
          <w:rFonts w:ascii="Arial" w:hAnsi="Arial" w:cs="Arial"/>
          <w:sz w:val="22"/>
          <w:szCs w:val="22"/>
          <w:lang w:val="el-GR"/>
        </w:rPr>
        <w:t xml:space="preserve">: λέξεις ή φράσεις που δηλώνουν αντίθεση όπως: </w:t>
      </w:r>
      <w:r w:rsidRPr="008F4B52">
        <w:rPr>
          <w:rFonts w:ascii="Arial" w:hAnsi="Arial" w:cs="Arial"/>
          <w:b/>
          <w:bCs/>
          <w:sz w:val="22"/>
          <w:szCs w:val="22"/>
          <w:u w:val="single"/>
          <w:lang w:val="el-GR"/>
        </w:rPr>
        <w:t>αντίθετα,</w:t>
      </w:r>
      <w:r w:rsidRPr="002164FE">
        <w:rPr>
          <w:rFonts w:ascii="Arial" w:hAnsi="Arial" w:cs="Arial"/>
          <w:b/>
          <w:bCs/>
          <w:sz w:val="22"/>
          <w:szCs w:val="22"/>
          <w:lang w:val="el-GR"/>
        </w:rPr>
        <w:t xml:space="preserve"> απεναντίας, εντούτοις, αλλά, ωστόσο, </w:t>
      </w:r>
      <w:r w:rsidRPr="008F4B52">
        <w:rPr>
          <w:rFonts w:ascii="Arial" w:hAnsi="Arial" w:cs="Arial"/>
          <w:b/>
          <w:bCs/>
          <w:sz w:val="22"/>
          <w:szCs w:val="22"/>
          <w:u w:val="single"/>
          <w:lang w:val="el-GR"/>
        </w:rPr>
        <w:t>όμως,</w:t>
      </w:r>
      <w:r w:rsidRPr="002164FE">
        <w:rPr>
          <w:rFonts w:ascii="Arial" w:hAnsi="Arial" w:cs="Arial"/>
          <w:b/>
          <w:bCs/>
          <w:sz w:val="22"/>
          <w:szCs w:val="22"/>
          <w:lang w:val="el-GR"/>
        </w:rPr>
        <w:t xml:space="preserve"> </w:t>
      </w:r>
      <w:proofErr w:type="spellStart"/>
      <w:r w:rsidRPr="002164FE">
        <w:rPr>
          <w:rFonts w:ascii="Arial" w:hAnsi="Arial" w:cs="Arial"/>
          <w:b/>
          <w:bCs/>
          <w:sz w:val="22"/>
          <w:szCs w:val="22"/>
          <w:lang w:val="el-GR"/>
        </w:rPr>
        <w:t>παρόλου</w:t>
      </w:r>
      <w:proofErr w:type="spellEnd"/>
      <w:r w:rsidRPr="002164FE">
        <w:rPr>
          <w:rFonts w:ascii="Arial" w:hAnsi="Arial" w:cs="Arial"/>
          <w:b/>
          <w:bCs/>
          <w:sz w:val="22"/>
          <w:szCs w:val="22"/>
          <w:lang w:val="el-GR"/>
        </w:rPr>
        <w:t xml:space="preserve"> που, διαφέρω, διαφορά, αντιθέτω, αντίθεση, συγκρίνω, σύγκριση, </w:t>
      </w:r>
      <w:r>
        <w:rPr>
          <w:rFonts w:ascii="Arial" w:hAnsi="Arial" w:cs="Arial"/>
          <w:b/>
          <w:bCs/>
          <w:sz w:val="22"/>
          <w:szCs w:val="22"/>
          <w:lang w:val="el-GR"/>
        </w:rPr>
        <w:t xml:space="preserve">ομοιότητα, </w:t>
      </w:r>
      <w:r w:rsidRPr="002164FE">
        <w:rPr>
          <w:rFonts w:ascii="Arial" w:hAnsi="Arial" w:cs="Arial"/>
          <w:b/>
          <w:bCs/>
          <w:sz w:val="22"/>
          <w:szCs w:val="22"/>
          <w:lang w:val="el-GR"/>
        </w:rPr>
        <w:t xml:space="preserve">από την άλλη πλευρά. Οι αντιθετικοί και παραχωρητικοί σύνδεσμοι : αν και, ενώ, μολονότι, και που, και ας, και αν, και να, και που, και οι </w:t>
      </w:r>
      <w:proofErr w:type="spellStart"/>
      <w:r w:rsidRPr="002164FE">
        <w:rPr>
          <w:rFonts w:ascii="Arial" w:hAnsi="Arial" w:cs="Arial"/>
          <w:b/>
          <w:bCs/>
          <w:sz w:val="22"/>
          <w:szCs w:val="22"/>
          <w:lang w:val="el-GR"/>
        </w:rPr>
        <w:t>αντώνυμες</w:t>
      </w:r>
      <w:proofErr w:type="spellEnd"/>
      <w:r w:rsidRPr="002164FE">
        <w:rPr>
          <w:rFonts w:ascii="Arial" w:hAnsi="Arial" w:cs="Arial"/>
          <w:b/>
          <w:bCs/>
          <w:sz w:val="22"/>
          <w:szCs w:val="22"/>
          <w:lang w:val="el-GR"/>
        </w:rPr>
        <w:t xml:space="preserve"> λέξεις</w:t>
      </w:r>
      <w:r w:rsidRPr="002164FE">
        <w:rPr>
          <w:rFonts w:ascii="Arial" w:hAnsi="Arial" w:cs="Arial"/>
          <w:sz w:val="22"/>
          <w:szCs w:val="22"/>
          <w:lang w:val="el-GR"/>
        </w:rPr>
        <w:t>. Π.χ.</w:t>
      </w:r>
    </w:p>
    <w:p w:rsidR="00E939BC" w:rsidRDefault="00E939BC" w:rsidP="00E939BC">
      <w:pPr>
        <w:pStyle w:val="a3"/>
        <w:ind w:right="-1054" w:firstLine="720"/>
        <w:rPr>
          <w:rFonts w:ascii="Arial" w:hAnsi="Arial" w:cs="Arial"/>
          <w:sz w:val="22"/>
          <w:szCs w:val="22"/>
        </w:rPr>
      </w:pPr>
    </w:p>
    <w:p w:rsidR="00E939BC" w:rsidRPr="002164FE" w:rsidRDefault="008F4B52" w:rsidP="00E939BC">
      <w:pPr>
        <w:pStyle w:val="a3"/>
        <w:ind w:right="-1054" w:firstLine="720"/>
        <w:rPr>
          <w:rFonts w:ascii="Arial" w:hAnsi="Arial" w:cs="Arial"/>
          <w:sz w:val="22"/>
          <w:szCs w:val="22"/>
        </w:rPr>
      </w:pPr>
      <w:r w:rsidRPr="002164FE">
        <w:rPr>
          <w:rFonts w:ascii="Arial" w:hAnsi="Arial" w:cs="Arial"/>
          <w:sz w:val="22"/>
          <w:szCs w:val="22"/>
        </w:rPr>
        <w:t xml:space="preserve">  </w:t>
      </w:r>
      <w:r w:rsidR="00E939BC" w:rsidRPr="002164FE">
        <w:rPr>
          <w:rFonts w:ascii="Arial" w:hAnsi="Arial" w:cs="Arial"/>
          <w:sz w:val="22"/>
          <w:szCs w:val="22"/>
        </w:rPr>
        <w:t>Μια καλύβα Εσκιμώων δεν έχει καμιά απολύτως ομοιότητα με μια καλύβα Ινδιάνων. Οι τελευταίοι φτιάχνουν την καλύβα τους γύρω από ένα πλαίσιο από κοντάρια. Τα μπήγουν στο χώμα πλάγια, έτσι που να ενώνονται σε ένα σημείο στην κορυφή, σχηματίζοντας ένα είδος πυραμίδας. Την απόσταση ανάμεσα στα κοντάρια την καλύπτουν με φλούδες ή ψάθες ή και με ακατέργαστες προβιές. Μπαίνουν στην καλύβα τους σηκώνοντας ένα πτερύγιο του εξωτερικού καλύμματος. Οι Εσκιμώοι, αντίθετα, φτιάχνουν ημιυπόγεια την καλύβα τους. Τη χτίζουν με πέτρες, που τη σκεπάζουν κατόπιν με βρύα. Γεμίζουν έπειτα τις ρωγμές με περισσότερα βρύα και τέλος συσσωρεύουν χιόνι στα πλάγια και πάνω. Για  να  μπουν στην καλύβα τους, στηρίζονται στα χέρια και στα γόνατα και σέρνονται μέσα σε ένα μακρύ διάδρομο, που έχουν σκάψει κάτω από το χιόνι. Ούτε η ινδιάνικη καλύβα ούτε η καλύβα των Εσκιμώων φαίνεται να είναι μια κατοικία, όπου θα μπορούσε να ζήσει ένας πολιτισμένος  άνθρωπος.</w:t>
      </w:r>
    </w:p>
    <w:p w:rsidR="00E939BC" w:rsidRPr="0002045D" w:rsidRDefault="00E939BC" w:rsidP="00E939BC">
      <w:pPr>
        <w:rPr>
          <w:lang w:val="el-GR"/>
        </w:rPr>
      </w:pPr>
    </w:p>
    <w:p w:rsidR="00376BBB" w:rsidRDefault="00376BBB" w:rsidP="008F4B52">
      <w:pPr>
        <w:pStyle w:val="a3"/>
        <w:ind w:right="-1054"/>
        <w:rPr>
          <w:rFonts w:ascii="Arial" w:hAnsi="Arial" w:cs="Arial"/>
          <w:sz w:val="22"/>
          <w:szCs w:val="22"/>
        </w:rPr>
      </w:pPr>
    </w:p>
    <w:p w:rsidR="00376BBB" w:rsidRDefault="00376BBB" w:rsidP="00376BBB">
      <w:pPr>
        <w:ind w:right="-1054"/>
        <w:jc w:val="both"/>
        <w:rPr>
          <w:rFonts w:ascii="Arial" w:hAnsi="Arial" w:cs="Arial"/>
          <w:sz w:val="28"/>
          <w:szCs w:val="22"/>
          <w:lang w:val="el-GR"/>
        </w:rPr>
      </w:pPr>
      <w:r w:rsidRPr="0002045D">
        <w:rPr>
          <w:rFonts w:ascii="Arial" w:hAnsi="Arial" w:cs="Arial"/>
          <w:b/>
          <w:sz w:val="28"/>
          <w:szCs w:val="22"/>
          <w:lang w:val="el-GR"/>
        </w:rPr>
        <w:t>Σε μία τέτοια άσκηση απαντάμε:</w:t>
      </w:r>
      <w:r w:rsidRPr="0002045D">
        <w:rPr>
          <w:rFonts w:ascii="Arial" w:hAnsi="Arial" w:cs="Arial"/>
          <w:sz w:val="28"/>
          <w:szCs w:val="22"/>
          <w:lang w:val="el-GR"/>
        </w:rPr>
        <w:t xml:space="preserve"> </w:t>
      </w:r>
    </w:p>
    <w:p w:rsidR="00376BBB" w:rsidRDefault="00376BBB" w:rsidP="00E939BC">
      <w:pPr>
        <w:pStyle w:val="a3"/>
        <w:ind w:right="-1054" w:firstLine="720"/>
        <w:rPr>
          <w:rFonts w:ascii="Arial" w:hAnsi="Arial" w:cs="Arial"/>
          <w:sz w:val="22"/>
          <w:szCs w:val="22"/>
        </w:rPr>
      </w:pPr>
      <w:r>
        <w:rPr>
          <w:rFonts w:ascii="Arial" w:hAnsi="Arial" w:cs="Arial"/>
          <w:sz w:val="22"/>
          <w:szCs w:val="22"/>
        </w:rPr>
        <w:t>Η παράγραφος αναπτύσσεται με σύγκριση – αντίθεση. Ο συγγραφέας συγκρίνει (π.χ. την καλύβα των Εσκιμώων με την καλύβα των Ινδιάνων και εντοπίζει τις εξής διαφορές</w:t>
      </w:r>
      <w:r w:rsidR="00E939BC">
        <w:rPr>
          <w:rFonts w:ascii="Arial" w:hAnsi="Arial" w:cs="Arial"/>
          <w:sz w:val="22"/>
          <w:szCs w:val="22"/>
        </w:rPr>
        <w:t xml:space="preserve"> (</w:t>
      </w:r>
      <w:r>
        <w:rPr>
          <w:rFonts w:ascii="Arial" w:hAnsi="Arial" w:cs="Arial"/>
          <w:sz w:val="22"/>
          <w:szCs w:val="22"/>
        </w:rPr>
        <w:t>:……..</w:t>
      </w:r>
    </w:p>
    <w:p w:rsidR="00376BBB" w:rsidRDefault="00376BBB" w:rsidP="00376BBB">
      <w:pPr>
        <w:pStyle w:val="a3"/>
        <w:ind w:right="-1054"/>
        <w:rPr>
          <w:rFonts w:ascii="Arial" w:hAnsi="Arial" w:cs="Arial"/>
          <w:sz w:val="22"/>
          <w:szCs w:val="22"/>
        </w:rPr>
      </w:pPr>
      <w:r>
        <w:rPr>
          <w:rFonts w:ascii="Arial" w:hAnsi="Arial" w:cs="Arial"/>
          <w:sz w:val="22"/>
          <w:szCs w:val="22"/>
        </w:rPr>
        <w:t>…………………………………………………………………………………………………………</w:t>
      </w:r>
    </w:p>
    <w:p w:rsidR="00376BBB" w:rsidRDefault="00376BBB" w:rsidP="00376BBB">
      <w:pPr>
        <w:pStyle w:val="a3"/>
        <w:ind w:right="-1054"/>
        <w:rPr>
          <w:rFonts w:ascii="Arial" w:hAnsi="Arial" w:cs="Arial"/>
          <w:sz w:val="22"/>
          <w:szCs w:val="22"/>
        </w:rPr>
      </w:pPr>
      <w:r>
        <w:rPr>
          <w:rFonts w:ascii="Arial" w:hAnsi="Arial" w:cs="Arial"/>
          <w:sz w:val="22"/>
          <w:szCs w:val="22"/>
        </w:rPr>
        <w:t>………………………………………………………………………………………………………….</w:t>
      </w:r>
    </w:p>
    <w:p w:rsidR="00376BBB" w:rsidRDefault="00376BBB" w:rsidP="00376BBB">
      <w:pPr>
        <w:pStyle w:val="a3"/>
        <w:ind w:right="-1054"/>
        <w:rPr>
          <w:rFonts w:ascii="Arial" w:hAnsi="Arial" w:cs="Arial"/>
          <w:sz w:val="22"/>
          <w:szCs w:val="22"/>
        </w:rPr>
      </w:pPr>
      <w:r>
        <w:rPr>
          <w:rFonts w:ascii="Arial" w:hAnsi="Arial" w:cs="Arial"/>
          <w:sz w:val="22"/>
          <w:szCs w:val="22"/>
        </w:rPr>
        <w:t>…………………………………………………………………………………………………………..</w:t>
      </w:r>
    </w:p>
    <w:p w:rsidR="00376BBB" w:rsidRDefault="00376BBB" w:rsidP="00376BBB">
      <w:pPr>
        <w:pStyle w:val="a3"/>
        <w:ind w:right="-1054"/>
        <w:rPr>
          <w:rFonts w:ascii="Arial" w:hAnsi="Arial" w:cs="Arial"/>
          <w:sz w:val="22"/>
          <w:szCs w:val="22"/>
        </w:rPr>
      </w:pPr>
      <w:r>
        <w:rPr>
          <w:rFonts w:ascii="Arial" w:hAnsi="Arial" w:cs="Arial"/>
          <w:sz w:val="22"/>
          <w:szCs w:val="22"/>
        </w:rPr>
        <w:t>…………………………………………………………………………………………………………….</w:t>
      </w:r>
    </w:p>
    <w:p w:rsidR="00E939BC" w:rsidRDefault="00E939BC" w:rsidP="00376BBB">
      <w:pPr>
        <w:pStyle w:val="a3"/>
        <w:ind w:right="-1054"/>
        <w:rPr>
          <w:rFonts w:ascii="Arial" w:hAnsi="Arial" w:cs="Arial"/>
          <w:sz w:val="22"/>
          <w:szCs w:val="22"/>
        </w:rPr>
      </w:pPr>
      <w:r>
        <w:rPr>
          <w:rFonts w:ascii="Arial" w:hAnsi="Arial" w:cs="Arial"/>
          <w:sz w:val="22"/>
          <w:szCs w:val="22"/>
        </w:rPr>
        <w:t>……………………………………………………………………………………………………………</w:t>
      </w:r>
    </w:p>
    <w:p w:rsidR="00E939BC" w:rsidRDefault="00E939BC" w:rsidP="00376BBB">
      <w:pPr>
        <w:pStyle w:val="a3"/>
        <w:ind w:right="-1054"/>
        <w:rPr>
          <w:rFonts w:ascii="Arial" w:hAnsi="Arial" w:cs="Arial"/>
          <w:sz w:val="22"/>
          <w:szCs w:val="22"/>
        </w:rPr>
      </w:pPr>
    </w:p>
    <w:p w:rsidR="00376BBB" w:rsidRDefault="00376BBB" w:rsidP="00376BBB">
      <w:pPr>
        <w:pStyle w:val="a3"/>
        <w:ind w:right="-1054"/>
        <w:rPr>
          <w:rFonts w:ascii="Arial" w:hAnsi="Arial" w:cs="Arial"/>
          <w:sz w:val="22"/>
          <w:szCs w:val="22"/>
        </w:rPr>
      </w:pPr>
      <w:r>
        <w:rPr>
          <w:rFonts w:ascii="Arial" w:hAnsi="Arial" w:cs="Arial"/>
          <w:sz w:val="22"/>
          <w:szCs w:val="22"/>
        </w:rPr>
        <w:t xml:space="preserve">Παράλληλα εντοπίζονται και τα ακόλουθα σημάδια αναγνώρισης: </w:t>
      </w:r>
      <w:r w:rsidR="00E939BC">
        <w:rPr>
          <w:rFonts w:ascii="Arial" w:hAnsi="Arial" w:cs="Arial"/>
          <w:sz w:val="22"/>
          <w:szCs w:val="22"/>
        </w:rPr>
        <w:t>«</w:t>
      </w:r>
      <w:r>
        <w:rPr>
          <w:rFonts w:ascii="Arial" w:hAnsi="Arial" w:cs="Arial"/>
          <w:sz w:val="22"/>
          <w:szCs w:val="22"/>
        </w:rPr>
        <w:t>……………………………</w:t>
      </w:r>
    </w:p>
    <w:p w:rsidR="00376BBB" w:rsidRDefault="00376BBB" w:rsidP="00376BBB">
      <w:pPr>
        <w:pStyle w:val="a3"/>
        <w:ind w:right="-1054"/>
        <w:rPr>
          <w:rFonts w:ascii="Arial" w:hAnsi="Arial" w:cs="Arial"/>
          <w:sz w:val="22"/>
          <w:szCs w:val="22"/>
        </w:rPr>
      </w:pPr>
    </w:p>
    <w:p w:rsidR="008F4B52" w:rsidRPr="002164FE" w:rsidRDefault="008F4B52" w:rsidP="00376BBB">
      <w:pPr>
        <w:pStyle w:val="a3"/>
        <w:ind w:right="-1054" w:firstLine="720"/>
        <w:rPr>
          <w:rFonts w:ascii="Arial" w:hAnsi="Arial" w:cs="Arial"/>
          <w:sz w:val="22"/>
          <w:szCs w:val="22"/>
        </w:rPr>
      </w:pPr>
      <w:r w:rsidRPr="002164FE">
        <w:rPr>
          <w:rFonts w:ascii="Arial" w:hAnsi="Arial" w:cs="Arial"/>
          <w:sz w:val="22"/>
          <w:szCs w:val="22"/>
        </w:rPr>
        <w:t xml:space="preserve"> </w:t>
      </w:r>
    </w:p>
    <w:p w:rsidR="008F4B52" w:rsidRPr="0002045D" w:rsidRDefault="008F4B52">
      <w:pPr>
        <w:rPr>
          <w:lang w:val="el-GR"/>
        </w:rPr>
      </w:pPr>
    </w:p>
    <w:sectPr w:rsidR="008F4B52" w:rsidRPr="0002045D" w:rsidSect="009419F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2045D"/>
    <w:rsid w:val="0002045D"/>
    <w:rsid w:val="00195210"/>
    <w:rsid w:val="00376BBB"/>
    <w:rsid w:val="008F4B52"/>
    <w:rsid w:val="009419FC"/>
    <w:rsid w:val="00BF0C4B"/>
    <w:rsid w:val="00E939B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45D"/>
    <w:pPr>
      <w:spacing w:after="0" w:line="240" w:lineRule="auto"/>
    </w:pPr>
    <w:rPr>
      <w:rFonts w:ascii="Times New Roman" w:eastAsia="Times New Roman" w:hAnsi="Times New Roman" w:cs="Times New Roman"/>
      <w:sz w:val="24"/>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8F4B52"/>
    <w:pPr>
      <w:jc w:val="both"/>
    </w:pPr>
    <w:rPr>
      <w:lang w:val="el-GR"/>
    </w:rPr>
  </w:style>
  <w:style w:type="character" w:customStyle="1" w:styleId="Char">
    <w:name w:val="Σώμα κειμένου Char"/>
    <w:basedOn w:val="a0"/>
    <w:link w:val="a3"/>
    <w:rsid w:val="008F4B52"/>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Pages>
  <Words>719</Words>
  <Characters>3886</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vicky</dc:creator>
  <cp:lastModifiedBy>vicky</cp:lastModifiedBy>
  <cp:revision>4</cp:revision>
  <dcterms:created xsi:type="dcterms:W3CDTF">2020-12-04T13:01:00Z</dcterms:created>
  <dcterms:modified xsi:type="dcterms:W3CDTF">2020-12-04T13:44:00Z</dcterms:modified>
</cp:coreProperties>
</file>