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D33" w:rsidRPr="00527794" w:rsidRDefault="00872800" w:rsidP="00527794">
      <w:pPr>
        <w:jc w:val="center"/>
        <w:rPr>
          <w:b/>
          <w:sz w:val="32"/>
          <w:szCs w:val="32"/>
        </w:rPr>
      </w:pPr>
      <w:r w:rsidRPr="00527794">
        <w:rPr>
          <w:b/>
          <w:sz w:val="32"/>
          <w:szCs w:val="32"/>
        </w:rPr>
        <w:t>ΦΟΡΟΛΟΓΙΚΗ ΛΟΓΙΣΤΙΚΗ</w:t>
      </w:r>
      <w:bookmarkStart w:id="0" w:name="_GoBack"/>
      <w:bookmarkEnd w:id="0"/>
    </w:p>
    <w:p w:rsidR="00872800" w:rsidRDefault="00872800">
      <w:r>
        <w:t>22. Ποιος είναι ο ορισμός του Δημόσιου Προϋπολογισμού;</w:t>
      </w:r>
    </w:p>
    <w:p w:rsidR="00872800" w:rsidRDefault="00872800">
      <w:r>
        <w:rPr>
          <w:noProof/>
          <w:lang w:eastAsia="el-GR"/>
        </w:rPr>
        <w:drawing>
          <wp:inline distT="0" distB="0" distL="0" distR="0">
            <wp:extent cx="5274310" cy="2291389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00" w:rsidRDefault="00872800">
      <w:r>
        <w:t xml:space="preserve">23. Τι είναι Δημόσιος </w:t>
      </w:r>
      <w:r w:rsidR="0078172A">
        <w:t>Απολογισμός</w:t>
      </w:r>
      <w:r>
        <w:t>;</w:t>
      </w:r>
    </w:p>
    <w:p w:rsidR="00872800" w:rsidRDefault="00872800">
      <w:r>
        <w:rPr>
          <w:noProof/>
          <w:lang w:eastAsia="el-GR"/>
        </w:rPr>
        <w:drawing>
          <wp:inline distT="0" distB="0" distL="0" distR="0">
            <wp:extent cx="5274310" cy="1034946"/>
            <wp:effectExtent l="1905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00" w:rsidRDefault="00872800">
      <w:r>
        <w:t>23. Ποια είναι η διαφορά μεταξύ του Κρατικού Προϋπολογισμού και του Προγραμματισμού των ατόμων ή των επιχειρήσεων;</w:t>
      </w:r>
    </w:p>
    <w:p w:rsidR="00872800" w:rsidRDefault="00872800">
      <w:r>
        <w:rPr>
          <w:noProof/>
          <w:lang w:eastAsia="el-GR"/>
        </w:rPr>
        <w:drawing>
          <wp:inline distT="0" distB="0" distL="0" distR="0">
            <wp:extent cx="5274310" cy="2155275"/>
            <wp:effectExtent l="1905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00" w:rsidRDefault="00872800">
      <w:r>
        <w:t>24. Ποιες είναι οι μορφές του Δημόσιου Προϋπολογισμού;</w:t>
      </w:r>
    </w:p>
    <w:p w:rsidR="001810CE" w:rsidRDefault="001810CE"/>
    <w:p w:rsidR="001810CE" w:rsidRDefault="001810CE">
      <w:r>
        <w:lastRenderedPageBreak/>
        <w:t xml:space="preserve">Α. Γενικός προϋπολογισμός </w:t>
      </w:r>
    </w:p>
    <w:p w:rsidR="00452101" w:rsidRDefault="00452101">
      <w:r>
        <w:t>Ο τακτικός προϋπολογισμός του Κράτους εμφανίζει το σύνολο των εσόδων και εξόδων του κράτους για το επόμενο έτος. Η ενιαία μορφή του έχει το πλεονέκτημα ότι διευκολύνει το μελετητή να σχηματίσει πλήρη (σαφή) εικόνα για τα προβλεπόμενα έσοδα και έξοδα του κράτους του επόμενου έτους.</w:t>
      </w:r>
      <w:r w:rsidR="001810CE">
        <w:t xml:space="preserve"> </w:t>
      </w:r>
    </w:p>
    <w:p w:rsidR="0078172A" w:rsidRDefault="00452101">
      <w:r>
        <w:t xml:space="preserve">Β. </w:t>
      </w:r>
      <w:r w:rsidR="0078172A">
        <w:t>Τακτικός Προϋπολογισμός</w:t>
      </w:r>
    </w:p>
    <w:p w:rsidR="008769A1" w:rsidRDefault="008769A1">
      <w:r>
        <w:rPr>
          <w:noProof/>
          <w:lang w:eastAsia="el-GR"/>
        </w:rPr>
        <w:drawing>
          <wp:inline distT="0" distB="0" distL="0" distR="0">
            <wp:extent cx="5274310" cy="2383697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00" w:rsidRDefault="00872800"/>
    <w:sectPr w:rsidR="00872800" w:rsidSect="00683D3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72800"/>
    <w:rsid w:val="001810CE"/>
    <w:rsid w:val="00452101"/>
    <w:rsid w:val="00527794"/>
    <w:rsid w:val="00683D33"/>
    <w:rsid w:val="0078172A"/>
    <w:rsid w:val="00872800"/>
    <w:rsid w:val="008769A1"/>
    <w:rsid w:val="008B1B92"/>
    <w:rsid w:val="00B85A24"/>
    <w:rsid w:val="00D50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2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72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98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epal</dc:creator>
  <cp:keywords/>
  <dc:description/>
  <cp:lastModifiedBy>Kat</cp:lastModifiedBy>
  <cp:revision>8</cp:revision>
  <dcterms:created xsi:type="dcterms:W3CDTF">2020-11-12T07:42:00Z</dcterms:created>
  <dcterms:modified xsi:type="dcterms:W3CDTF">2020-12-09T07:28:00Z</dcterms:modified>
</cp:coreProperties>
</file>