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Σεναριοβασμένη Άσκηση Βλάβης – Steering Gear</w:t>
      </w:r>
    </w:p>
    <w:p>
      <w:r>
        <w:t>🔹 Μάθημα: Εκκίνηση και Έλεγχος Πηδαλιουχίας</w:t>
      </w:r>
    </w:p>
    <w:p>
      <w:r>
        <w:t>🔹 Σκοπός: Αντιμετώπιση προβλήματος πίεσης ή απώλειας λειτουργίας</w:t>
      </w:r>
    </w:p>
    <w:p>
      <w:pPr>
        <w:pStyle w:val="Heading1"/>
      </w:pPr>
      <w:r>
        <w:t>📘 Σενάριο</w:t>
      </w:r>
    </w:p>
    <w:p>
      <w:r>
        <w:t>Κατά τη διάρκεια λειτουργίας σε AUTO mode μέσω του Bridge, εμφανίζεται alarm απώλειας πίεσης στο σύστημα πηδαλιουχίας. Η ένδειξη στο panel ID132 μεταβαίνει σε χειροκίνητη λειτουργία, ενώ ο πηδαλιούχος αναφέρει αδυναμία απόκρισης πηδαλίου.</w:t>
        <w:br/>
        <w:t>Οι μαθητές καλούνται να εντοπίσουν το πρόβλημα και να ενεργοποιήσουν το σύστημα σε HAND ή NFU mode για ανάκτηση ελέγχου.</w:t>
      </w:r>
    </w:p>
    <w:p>
      <w:pPr>
        <w:pStyle w:val="Heading1"/>
      </w:pPr>
      <w:r>
        <w:t>📌 Ερωτήσεις Ανάλυσης</w:t>
      </w:r>
    </w:p>
    <w:p>
      <w:r>
        <w:t>1. Ποιο πιθανό πρόβλημα έχει προκύψει και πώς επηρεάζει τη λειτουργία;</w:t>
      </w:r>
    </w:p>
    <w:p>
      <w:r>
        <w:t>2. Ποια ένδειξη ή alarm επιβεβαιώνει την απώλεια πίεσης;</w:t>
      </w:r>
    </w:p>
    <w:p>
      <w:r>
        <w:t>3. Πώς ενεργοποιείται η λειτουργία χειροκίνητου ελέγχου (HAND);</w:t>
      </w:r>
    </w:p>
    <w:p>
      <w:r>
        <w:t>4. Ποια είναι η σειρά ενεργειών για αποκατάσταση;</w:t>
      </w:r>
    </w:p>
    <w:p>
      <w:r>
        <w:t>5. Πώς διασφαλίζεται η ασφαλής μετάβαση σε AUTO mode ξανά;</w:t>
      </w:r>
    </w:p>
    <w:p>
      <w:r>
        <w:br/>
        <w:t>✍️ Χώρος απαντήσεων: 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