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7F" w:rsidRPr="00242C85" w:rsidRDefault="00872A7F" w:rsidP="00872A7F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ΘΕΜΑ 1</w:t>
      </w:r>
    </w:p>
    <w:p w:rsidR="00872A7F" w:rsidRPr="00007FFB" w:rsidRDefault="00872A7F" w:rsidP="00872A7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007FFB">
        <w:rPr>
          <w:b/>
          <w:sz w:val="24"/>
          <w:szCs w:val="24"/>
        </w:rPr>
        <w:t>.1</w:t>
      </w:r>
      <w:r w:rsidRPr="00007FFB">
        <w:rPr>
          <w:sz w:val="24"/>
          <w:szCs w:val="24"/>
        </w:rPr>
        <w:t xml:space="preserve"> Να </w:t>
      </w:r>
      <w:r>
        <w:rPr>
          <w:sz w:val="24"/>
          <w:szCs w:val="24"/>
        </w:rPr>
        <w:t>γράψετε τους αριθμούς 1, 2, 3</w:t>
      </w:r>
      <w:r w:rsidRPr="00007FFB">
        <w:rPr>
          <w:sz w:val="24"/>
          <w:szCs w:val="24"/>
        </w:rPr>
        <w:t xml:space="preserve"> από τη στήλη Α και δίπλα έ</w:t>
      </w:r>
      <w:r>
        <w:rPr>
          <w:sz w:val="24"/>
          <w:szCs w:val="24"/>
        </w:rPr>
        <w:t>να από τα γράμματα α, β, γ, δ,</w:t>
      </w:r>
      <w:r w:rsidRPr="00007FFB">
        <w:rPr>
          <w:sz w:val="24"/>
          <w:szCs w:val="24"/>
        </w:rPr>
        <w:t xml:space="preserve"> της στήλης Β που δίνει τη σωστή αντιστοίχιση. Σημειώνεται ότι ένα </w:t>
      </w:r>
      <w:r>
        <w:rPr>
          <w:sz w:val="24"/>
          <w:szCs w:val="24"/>
        </w:rPr>
        <w:t xml:space="preserve">(1) </w:t>
      </w:r>
      <w:r w:rsidRPr="00007FFB">
        <w:rPr>
          <w:sz w:val="24"/>
          <w:szCs w:val="24"/>
        </w:rPr>
        <w:t>γράμμα από τη στήλη Β θα περισσέψει.</w:t>
      </w:r>
    </w:p>
    <w:tbl>
      <w:tblPr>
        <w:tblStyle w:val="a3"/>
        <w:tblW w:w="9355" w:type="dxa"/>
        <w:jc w:val="center"/>
        <w:tblLook w:val="04A0" w:firstRow="1" w:lastRow="0" w:firstColumn="1" w:lastColumn="0" w:noHBand="0" w:noVBand="1"/>
      </w:tblPr>
      <w:tblGrid>
        <w:gridCol w:w="4503"/>
        <w:gridCol w:w="4852"/>
      </w:tblGrid>
      <w:tr w:rsidR="00872A7F" w:rsidRPr="00007FFB" w:rsidTr="00205EFA">
        <w:trPr>
          <w:trHeight w:val="300"/>
          <w:jc w:val="center"/>
        </w:trPr>
        <w:tc>
          <w:tcPr>
            <w:tcW w:w="4503" w:type="dxa"/>
          </w:tcPr>
          <w:p w:rsidR="00872A7F" w:rsidRPr="00205EFA" w:rsidRDefault="00872A7F" w:rsidP="002322D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05EFA">
              <w:rPr>
                <w:b/>
                <w:sz w:val="24"/>
                <w:szCs w:val="24"/>
              </w:rPr>
              <w:t>ΣΤΗΛΗ Α</w:t>
            </w:r>
          </w:p>
        </w:tc>
        <w:tc>
          <w:tcPr>
            <w:tcW w:w="4852" w:type="dxa"/>
          </w:tcPr>
          <w:p w:rsidR="00872A7F" w:rsidRPr="00205EFA" w:rsidRDefault="00872A7F" w:rsidP="002322D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05EFA">
              <w:rPr>
                <w:b/>
                <w:sz w:val="24"/>
                <w:szCs w:val="24"/>
              </w:rPr>
              <w:t>ΣΤΗΛΗ Β</w:t>
            </w:r>
          </w:p>
        </w:tc>
      </w:tr>
      <w:tr w:rsidR="00872A7F" w:rsidRPr="00007FFB" w:rsidTr="00205EFA">
        <w:trPr>
          <w:trHeight w:val="1092"/>
          <w:jc w:val="center"/>
        </w:trPr>
        <w:tc>
          <w:tcPr>
            <w:tcW w:w="4503" w:type="dxa"/>
            <w:vAlign w:val="center"/>
          </w:tcPr>
          <w:p w:rsidR="00872A7F" w:rsidRPr="00205EFA" w:rsidRDefault="00872A7F" w:rsidP="00872A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5EFA">
              <w:rPr>
                <w:b/>
                <w:sz w:val="24"/>
                <w:szCs w:val="24"/>
              </w:rPr>
              <w:t>1.</w:t>
            </w:r>
            <w:r w:rsidR="00205EFA" w:rsidRPr="00205EFA">
              <w:rPr>
                <w:sz w:val="24"/>
              </w:rPr>
              <w:object w:dxaOrig="2988" w:dyaOrig="38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4pt;height:60.6pt" o:ole="">
                  <v:imagedata r:id="rId6" o:title=""/>
                </v:shape>
                <o:OLEObject Type="Embed" ProgID="PBrush" ShapeID="_x0000_i1025" DrawAspect="Content" ObjectID="_1789225053" r:id="rId7"/>
              </w:object>
            </w:r>
          </w:p>
        </w:tc>
        <w:tc>
          <w:tcPr>
            <w:tcW w:w="4852" w:type="dxa"/>
            <w:vAlign w:val="center"/>
          </w:tcPr>
          <w:p w:rsidR="00872A7F" w:rsidRPr="00205EFA" w:rsidRDefault="00872A7F" w:rsidP="002322D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05EFA">
              <w:rPr>
                <w:b/>
                <w:sz w:val="24"/>
                <w:szCs w:val="24"/>
              </w:rPr>
              <w:t xml:space="preserve">α. </w:t>
            </w:r>
            <w:r w:rsidRPr="00205EFA">
              <w:rPr>
                <w:sz w:val="24"/>
                <w:szCs w:val="24"/>
              </w:rPr>
              <w:t xml:space="preserve">Κλιματιστική μονάδα δωματίου που τοποθετείται σε τρύπα που ανοίγεται τον τοίχο. </w:t>
            </w:r>
          </w:p>
        </w:tc>
        <w:bookmarkStart w:id="0" w:name="_GoBack"/>
        <w:bookmarkEnd w:id="0"/>
      </w:tr>
      <w:tr w:rsidR="00872A7F" w:rsidRPr="00007FFB" w:rsidTr="00205EFA">
        <w:trPr>
          <w:jc w:val="center"/>
        </w:trPr>
        <w:tc>
          <w:tcPr>
            <w:tcW w:w="4503" w:type="dxa"/>
            <w:vAlign w:val="center"/>
          </w:tcPr>
          <w:p w:rsidR="00872A7F" w:rsidRPr="00205EFA" w:rsidRDefault="00872A7F" w:rsidP="00872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05EFA">
              <w:rPr>
                <w:b/>
                <w:sz w:val="24"/>
                <w:szCs w:val="24"/>
              </w:rPr>
              <w:t xml:space="preserve">2. </w:t>
            </w:r>
            <w:r w:rsidR="00205EFA" w:rsidRPr="00205EFA">
              <w:rPr>
                <w:sz w:val="24"/>
              </w:rPr>
              <w:object w:dxaOrig="3192" w:dyaOrig="2784">
                <v:shape id="_x0000_i1026" type="#_x0000_t75" style="width:88.8pt;height:57.6pt" o:ole="">
                  <v:imagedata r:id="rId8" o:title=""/>
                </v:shape>
                <o:OLEObject Type="Embed" ProgID="PBrush" ShapeID="_x0000_i1026" DrawAspect="Content" ObjectID="_1789225054" r:id="rId9"/>
              </w:object>
            </w:r>
          </w:p>
        </w:tc>
        <w:tc>
          <w:tcPr>
            <w:tcW w:w="4852" w:type="dxa"/>
            <w:vAlign w:val="center"/>
          </w:tcPr>
          <w:p w:rsidR="00872A7F" w:rsidRPr="00205EFA" w:rsidRDefault="00872A7F" w:rsidP="002322D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05EFA">
              <w:rPr>
                <w:b/>
                <w:sz w:val="24"/>
                <w:szCs w:val="24"/>
              </w:rPr>
              <w:t xml:space="preserve">β. </w:t>
            </w:r>
            <w:r w:rsidRPr="00205EFA">
              <w:rPr>
                <w:sz w:val="24"/>
                <w:szCs w:val="24"/>
              </w:rPr>
              <w:t>Μονάδα διαιρούμενου τύπου (</w:t>
            </w:r>
            <w:r w:rsidRPr="00205EFA">
              <w:rPr>
                <w:sz w:val="24"/>
                <w:szCs w:val="24"/>
                <w:lang w:val="en-US"/>
              </w:rPr>
              <w:t>Split</w:t>
            </w:r>
            <w:r w:rsidRPr="00205EFA">
              <w:rPr>
                <w:sz w:val="24"/>
                <w:szCs w:val="24"/>
              </w:rPr>
              <w:t xml:space="preserve"> </w:t>
            </w:r>
            <w:r w:rsidRPr="00205EFA">
              <w:rPr>
                <w:sz w:val="24"/>
                <w:szCs w:val="24"/>
                <w:lang w:val="en-US"/>
              </w:rPr>
              <w:t>Type</w:t>
            </w:r>
            <w:r w:rsidRPr="00205EFA">
              <w:rPr>
                <w:sz w:val="24"/>
                <w:szCs w:val="24"/>
              </w:rPr>
              <w:t>).</w:t>
            </w:r>
          </w:p>
        </w:tc>
      </w:tr>
      <w:tr w:rsidR="00872A7F" w:rsidRPr="00007FFB" w:rsidTr="00205EFA">
        <w:trPr>
          <w:trHeight w:val="1362"/>
          <w:jc w:val="center"/>
        </w:trPr>
        <w:tc>
          <w:tcPr>
            <w:tcW w:w="4503" w:type="dxa"/>
            <w:vAlign w:val="center"/>
          </w:tcPr>
          <w:p w:rsidR="00872A7F" w:rsidRPr="00205EFA" w:rsidRDefault="00872A7F" w:rsidP="00872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05EFA">
              <w:rPr>
                <w:b/>
                <w:sz w:val="24"/>
                <w:szCs w:val="24"/>
              </w:rPr>
              <w:t>3.</w:t>
            </w:r>
            <w:r w:rsidR="00205EFA" w:rsidRPr="00205EFA">
              <w:rPr>
                <w:sz w:val="24"/>
              </w:rPr>
              <w:object w:dxaOrig="3492" w:dyaOrig="3168">
                <v:shape id="_x0000_i1027" type="#_x0000_t75" style="width:99pt;height:75pt" o:ole="">
                  <v:imagedata r:id="rId10" o:title=""/>
                </v:shape>
                <o:OLEObject Type="Embed" ProgID="PBrush" ShapeID="_x0000_i1027" DrawAspect="Content" ObjectID="_1789225055" r:id="rId11"/>
              </w:object>
            </w:r>
          </w:p>
        </w:tc>
        <w:tc>
          <w:tcPr>
            <w:tcW w:w="4852" w:type="dxa"/>
            <w:vAlign w:val="center"/>
          </w:tcPr>
          <w:p w:rsidR="00872A7F" w:rsidRPr="00205EFA" w:rsidRDefault="00872A7F" w:rsidP="002322D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05EFA">
              <w:rPr>
                <w:b/>
                <w:sz w:val="24"/>
                <w:szCs w:val="24"/>
              </w:rPr>
              <w:t>γ.</w:t>
            </w:r>
            <w:r w:rsidRPr="00205EFA">
              <w:rPr>
                <w:sz w:val="24"/>
                <w:szCs w:val="24"/>
              </w:rPr>
              <w:t xml:space="preserve"> </w:t>
            </w:r>
            <w:proofErr w:type="spellStart"/>
            <w:r w:rsidRPr="00205EFA">
              <w:rPr>
                <w:sz w:val="24"/>
                <w:szCs w:val="24"/>
              </w:rPr>
              <w:t>Ημικεντρική</w:t>
            </w:r>
            <w:proofErr w:type="spellEnd"/>
            <w:r w:rsidRPr="00205EFA">
              <w:rPr>
                <w:sz w:val="24"/>
                <w:szCs w:val="24"/>
              </w:rPr>
              <w:t xml:space="preserve"> μονάδα διαιρούμενου τύπου με υδρόψυκτο συμπυκνωτή.</w:t>
            </w:r>
          </w:p>
        </w:tc>
      </w:tr>
      <w:tr w:rsidR="00872A7F" w:rsidRPr="00007FFB" w:rsidTr="00205EFA">
        <w:trPr>
          <w:trHeight w:val="516"/>
          <w:jc w:val="center"/>
        </w:trPr>
        <w:tc>
          <w:tcPr>
            <w:tcW w:w="4503" w:type="dxa"/>
            <w:vAlign w:val="center"/>
          </w:tcPr>
          <w:p w:rsidR="00872A7F" w:rsidRPr="00205EFA" w:rsidRDefault="00872A7F" w:rsidP="002322D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872A7F" w:rsidRPr="00205EFA" w:rsidRDefault="00872A7F" w:rsidP="002322D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05EFA">
              <w:rPr>
                <w:b/>
                <w:sz w:val="24"/>
                <w:szCs w:val="24"/>
              </w:rPr>
              <w:t>δ</w:t>
            </w:r>
            <w:r w:rsidRPr="00205EFA">
              <w:rPr>
                <w:sz w:val="24"/>
                <w:szCs w:val="24"/>
              </w:rPr>
              <w:t xml:space="preserve">. </w:t>
            </w:r>
            <w:proofErr w:type="spellStart"/>
            <w:r w:rsidRPr="00205EFA">
              <w:rPr>
                <w:sz w:val="24"/>
                <w:szCs w:val="24"/>
              </w:rPr>
              <w:t>Ημικεντρική</w:t>
            </w:r>
            <w:proofErr w:type="spellEnd"/>
            <w:r w:rsidRPr="00205EFA">
              <w:rPr>
                <w:sz w:val="24"/>
                <w:szCs w:val="24"/>
              </w:rPr>
              <w:t xml:space="preserve"> μονάδα διαιρούμενου τύπου (</w:t>
            </w:r>
            <w:r w:rsidRPr="00205EFA">
              <w:rPr>
                <w:sz w:val="24"/>
                <w:szCs w:val="24"/>
                <w:lang w:val="en-US"/>
              </w:rPr>
              <w:t>Split</w:t>
            </w:r>
            <w:r w:rsidRPr="00205EFA">
              <w:rPr>
                <w:sz w:val="24"/>
                <w:szCs w:val="24"/>
              </w:rPr>
              <w:t xml:space="preserve"> </w:t>
            </w:r>
            <w:r w:rsidRPr="00205EFA">
              <w:rPr>
                <w:sz w:val="24"/>
                <w:szCs w:val="24"/>
                <w:lang w:val="en-US"/>
              </w:rPr>
              <w:t>Type</w:t>
            </w:r>
            <w:r w:rsidRPr="00205EFA">
              <w:rPr>
                <w:sz w:val="24"/>
                <w:szCs w:val="24"/>
              </w:rPr>
              <w:t>) με αερόψυκτο συμπυκνωτή.</w:t>
            </w:r>
            <w:r w:rsidRPr="00205EF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72A7F" w:rsidRDefault="00872A7F" w:rsidP="00872A7F">
      <w:pPr>
        <w:spacing w:after="0" w:line="360" w:lineRule="auto"/>
        <w:jc w:val="both"/>
        <w:rPr>
          <w:b/>
          <w:sz w:val="24"/>
          <w:szCs w:val="24"/>
        </w:rPr>
      </w:pPr>
    </w:p>
    <w:p w:rsidR="00872A7F" w:rsidRDefault="00872A7F" w:rsidP="00872A7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1.2</w:t>
      </w:r>
      <w:r w:rsidRPr="00A74891">
        <w:rPr>
          <w:b/>
          <w:sz w:val="24"/>
          <w:szCs w:val="24"/>
        </w:rPr>
        <w:t xml:space="preserve"> </w:t>
      </w:r>
      <w:r w:rsidRPr="00A74891">
        <w:rPr>
          <w:sz w:val="24"/>
          <w:szCs w:val="24"/>
        </w:rPr>
        <w:t xml:space="preserve">Να χαρακτηρίσετε τις προτάσεις που ακολουθούν, γράφοντας δίπλα </w:t>
      </w:r>
      <w:r w:rsidRPr="00F11F77">
        <w:rPr>
          <w:sz w:val="24"/>
          <w:szCs w:val="24"/>
        </w:rPr>
        <w:t>στο</w:t>
      </w:r>
      <w:r w:rsidRPr="00A74891">
        <w:rPr>
          <w:sz w:val="24"/>
          <w:szCs w:val="24"/>
        </w:rPr>
        <w:t xml:space="preserve"> γράμμα που αντιστοιχεί σε κάθε πρόταση τη λέξη Σωστό, αν η πρόταση είναι σωστή ή τη λέξη Λάθος, αν η πρόταση είναι λανθασμένη.</w:t>
      </w:r>
    </w:p>
    <w:p w:rsidR="00872A7F" w:rsidRDefault="00872A7F" w:rsidP="00872A7F">
      <w:pPr>
        <w:spacing w:after="0" w:line="360" w:lineRule="auto"/>
        <w:jc w:val="both"/>
        <w:rPr>
          <w:sz w:val="24"/>
          <w:szCs w:val="24"/>
        </w:rPr>
      </w:pPr>
      <w:r w:rsidRPr="00E532DE">
        <w:rPr>
          <w:b/>
          <w:sz w:val="24"/>
          <w:szCs w:val="24"/>
        </w:rPr>
        <w:t>α</w:t>
      </w:r>
      <w:r>
        <w:rPr>
          <w:sz w:val="24"/>
          <w:szCs w:val="24"/>
        </w:rPr>
        <w:t>. Ανάλογα του σκοπού για τον οποίο γίνεται ο κλιματισμός ενός χώρου, οι εγκαταστάσεις κλιματισμού χωρίζονται σε εγκαταστάσεις άνεσης και σε εγκαταστάσεις επαγγελματικού ή βιομηχανικού τύπου.</w:t>
      </w:r>
      <w:r w:rsidRPr="00E532DE">
        <w:rPr>
          <w:sz w:val="24"/>
          <w:szCs w:val="24"/>
        </w:rPr>
        <w:t xml:space="preserve"> </w:t>
      </w:r>
    </w:p>
    <w:p w:rsidR="00872A7F" w:rsidRPr="00BB5522" w:rsidRDefault="00872A7F" w:rsidP="00872A7F">
      <w:pPr>
        <w:spacing w:after="0" w:line="360" w:lineRule="auto"/>
        <w:jc w:val="both"/>
        <w:rPr>
          <w:sz w:val="24"/>
          <w:szCs w:val="24"/>
        </w:rPr>
      </w:pPr>
      <w:r w:rsidRPr="00BB5522">
        <w:rPr>
          <w:b/>
          <w:sz w:val="24"/>
          <w:szCs w:val="24"/>
        </w:rPr>
        <w:t xml:space="preserve">β. </w:t>
      </w:r>
      <w:r>
        <w:rPr>
          <w:sz w:val="24"/>
          <w:szCs w:val="24"/>
        </w:rPr>
        <w:t>Κλιματισμός είναι η διαδικασία με την οποία μπορούμε να επιτύχουμε και να διατηρήσουμε τεχνητές συνθήκες υγιεινής και άνεσης σε ένα κλειστό χώρο.</w:t>
      </w:r>
    </w:p>
    <w:p w:rsidR="00872A7F" w:rsidRDefault="00872A7F" w:rsidP="00872A7F">
      <w:pPr>
        <w:spacing w:after="0" w:line="360" w:lineRule="auto"/>
        <w:jc w:val="both"/>
        <w:rPr>
          <w:sz w:val="24"/>
          <w:szCs w:val="24"/>
        </w:rPr>
      </w:pPr>
      <w:r w:rsidRPr="009C5F53">
        <w:rPr>
          <w:b/>
          <w:sz w:val="24"/>
          <w:szCs w:val="24"/>
        </w:rPr>
        <w:t xml:space="preserve">γ. </w:t>
      </w:r>
      <w:r w:rsidRPr="00242C85">
        <w:rPr>
          <w:sz w:val="24"/>
          <w:szCs w:val="24"/>
        </w:rPr>
        <w:t xml:space="preserve">Οι </w:t>
      </w:r>
      <w:proofErr w:type="spellStart"/>
      <w:r>
        <w:rPr>
          <w:sz w:val="24"/>
          <w:szCs w:val="24"/>
        </w:rPr>
        <w:t>ημικεντρικές</w:t>
      </w:r>
      <w:proofErr w:type="spellEnd"/>
      <w:r>
        <w:rPr>
          <w:sz w:val="24"/>
          <w:szCs w:val="24"/>
        </w:rPr>
        <w:t xml:space="preserve"> μονάδες μπορεί να είναι μόνο διαιρούμενου τύπου.</w:t>
      </w:r>
    </w:p>
    <w:p w:rsidR="00872A7F" w:rsidRPr="008A4A86" w:rsidRDefault="00872A7F" w:rsidP="00872A7F">
      <w:pPr>
        <w:spacing w:after="0" w:line="360" w:lineRule="auto"/>
        <w:jc w:val="both"/>
        <w:rPr>
          <w:sz w:val="24"/>
          <w:szCs w:val="24"/>
        </w:rPr>
      </w:pPr>
      <w:r w:rsidRPr="009C5F53">
        <w:rPr>
          <w:b/>
          <w:sz w:val="24"/>
          <w:szCs w:val="24"/>
        </w:rPr>
        <w:t>δ.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Οι </w:t>
      </w:r>
      <w:proofErr w:type="spellStart"/>
      <w:r>
        <w:rPr>
          <w:sz w:val="24"/>
          <w:szCs w:val="24"/>
        </w:rPr>
        <w:t>ημικεντρικές</w:t>
      </w:r>
      <w:proofErr w:type="spellEnd"/>
      <w:r>
        <w:rPr>
          <w:sz w:val="24"/>
          <w:szCs w:val="24"/>
        </w:rPr>
        <w:t xml:space="preserve"> μονάδες είναι είτε υδρόψυκτες είτε αερόψυκτες.</w:t>
      </w:r>
    </w:p>
    <w:p w:rsidR="00872A7F" w:rsidRDefault="00872A7F" w:rsidP="00872A7F">
      <w:pPr>
        <w:spacing w:after="0" w:line="360" w:lineRule="auto"/>
        <w:rPr>
          <w:sz w:val="24"/>
          <w:szCs w:val="24"/>
        </w:rPr>
      </w:pPr>
    </w:p>
    <w:p w:rsidR="00872A7F" w:rsidRPr="005839B3" w:rsidRDefault="00872A7F" w:rsidP="00872A7F">
      <w:pPr>
        <w:spacing w:after="0" w:line="360" w:lineRule="auto"/>
        <w:rPr>
          <w:sz w:val="24"/>
          <w:szCs w:val="24"/>
        </w:rPr>
      </w:pPr>
      <w:r w:rsidRPr="00A74891">
        <w:rPr>
          <w:rFonts w:cstheme="minorHAnsi"/>
          <w:b/>
          <w:sz w:val="24"/>
          <w:szCs w:val="24"/>
          <w:u w:val="single"/>
        </w:rPr>
        <w:lastRenderedPageBreak/>
        <w:t>Θέμα 2</w:t>
      </w:r>
      <w:r w:rsidRPr="00A74891">
        <w:rPr>
          <w:rFonts w:cstheme="minorHAnsi"/>
          <w:b/>
          <w:sz w:val="24"/>
          <w:szCs w:val="24"/>
          <w:u w:val="single"/>
          <w:vertAlign w:val="superscript"/>
        </w:rPr>
        <w:t>ο</w:t>
      </w:r>
      <w:r>
        <w:rPr>
          <w:rFonts w:cstheme="minorHAnsi"/>
          <w:sz w:val="24"/>
          <w:szCs w:val="24"/>
        </w:rPr>
        <w:t xml:space="preserve"> </w:t>
      </w:r>
    </w:p>
    <w:p w:rsidR="00872A7F" w:rsidRPr="00AF362E" w:rsidRDefault="00872A7F" w:rsidP="00872A7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2.1 </w:t>
      </w:r>
      <w:r w:rsidRPr="00CA125F">
        <w:rPr>
          <w:rFonts w:cstheme="minorHAnsi"/>
          <w:sz w:val="24"/>
          <w:szCs w:val="24"/>
        </w:rPr>
        <w:t>Να γράψετε τον αριθμό για κάθε ένα από τα κενά και δίπλα, μία από τις λέξεις που συμπληρώνει σωστά τ</w:t>
      </w:r>
      <w:r>
        <w:rPr>
          <w:rFonts w:cstheme="minorHAnsi"/>
          <w:sz w:val="24"/>
          <w:szCs w:val="24"/>
        </w:rPr>
        <w:t>ο παρακάτω κείμενο</w:t>
      </w:r>
      <w:r w:rsidRPr="00CA125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</w:t>
      </w:r>
      <w:r w:rsidRPr="00A2140A">
        <w:rPr>
          <w:rFonts w:cstheme="minorHAnsi"/>
          <w:sz w:val="24"/>
          <w:szCs w:val="24"/>
        </w:rPr>
        <w:t xml:space="preserve">Σημειώνεται ότι </w:t>
      </w:r>
      <w:r>
        <w:rPr>
          <w:rFonts w:cstheme="minorHAnsi"/>
          <w:sz w:val="24"/>
          <w:szCs w:val="24"/>
        </w:rPr>
        <w:t xml:space="preserve">τρεις από τις λέξεις θα περισσέψουν). Δίνονται οι λέξεις: </w:t>
      </w:r>
      <w:r w:rsidRPr="00E80E35">
        <w:rPr>
          <w:rFonts w:cstheme="minorHAnsi"/>
          <w:b/>
          <w:sz w:val="24"/>
          <w:szCs w:val="24"/>
        </w:rPr>
        <w:t>υγρασίας, διατήρηση, αφαίρεση, εξασφάλιση,</w:t>
      </w:r>
      <w:r w:rsidRPr="00AF362E">
        <w:rPr>
          <w:rFonts w:cstheme="minorHAnsi"/>
          <w:b/>
          <w:sz w:val="24"/>
          <w:szCs w:val="24"/>
        </w:rPr>
        <w:t xml:space="preserve"> πρόσθεση, ενθαλπίας </w:t>
      </w:r>
    </w:p>
    <w:p w:rsidR="00872A7F" w:rsidRDefault="00872A7F" w:rsidP="00872A7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«Ο θερινός κλιματισμός στοχεύει στην ____________________ </w:t>
      </w:r>
      <w:r w:rsidRPr="008E1EA3">
        <w:rPr>
          <w:rFonts w:cstheme="minorHAnsi"/>
          <w:b/>
          <w:bCs/>
          <w:sz w:val="24"/>
          <w:szCs w:val="24"/>
        </w:rPr>
        <w:t>(1)</w:t>
      </w:r>
      <w:r>
        <w:rPr>
          <w:rFonts w:cstheme="minorHAnsi"/>
          <w:sz w:val="24"/>
          <w:szCs w:val="24"/>
        </w:rPr>
        <w:t xml:space="preserve"> συνθηκών άνεσης κατά την περίοδο του καλοκαιριού. Αντίθετα με τον χειμερινό κλιματισμό (θέρμανση), στον θερινό κλιματισμό το πρόβλημα είναι η ____________________ </w:t>
      </w:r>
      <w:r w:rsidRPr="008E1EA3">
        <w:rPr>
          <w:rFonts w:cstheme="minorHAnsi"/>
          <w:b/>
          <w:bCs/>
          <w:sz w:val="24"/>
          <w:szCs w:val="24"/>
        </w:rPr>
        <w:t>(2)</w:t>
      </w:r>
      <w:r>
        <w:rPr>
          <w:rFonts w:cstheme="minorHAnsi"/>
          <w:sz w:val="24"/>
          <w:szCs w:val="24"/>
        </w:rPr>
        <w:t xml:space="preserve"> της υπερβολικής ποσότητας ____________________ </w:t>
      </w:r>
      <w:r w:rsidRPr="00A23481">
        <w:rPr>
          <w:rFonts w:cstheme="minorHAnsi"/>
          <w:b/>
          <w:bCs/>
          <w:sz w:val="24"/>
          <w:szCs w:val="24"/>
        </w:rPr>
        <w:t>(</w:t>
      </w:r>
      <w:r w:rsidRPr="008E1EA3">
        <w:rPr>
          <w:rFonts w:cstheme="minorHAnsi"/>
          <w:b/>
          <w:bCs/>
          <w:sz w:val="24"/>
          <w:szCs w:val="24"/>
        </w:rPr>
        <w:t>3)</w:t>
      </w:r>
      <w:r>
        <w:rPr>
          <w:rFonts w:cstheme="minorHAnsi"/>
          <w:sz w:val="24"/>
          <w:szCs w:val="24"/>
        </w:rPr>
        <w:t xml:space="preserve"> που περιέχει ο κλιματιζόμενος αέρας, όταν ψύχεται στη θερμοκρασία που επιθυμούμε.»</w:t>
      </w:r>
    </w:p>
    <w:p w:rsidR="00872A7F" w:rsidRPr="00BD6B4C" w:rsidRDefault="00872A7F" w:rsidP="00872A7F">
      <w:pPr>
        <w:spacing w:after="0" w:line="360" w:lineRule="auto"/>
        <w:jc w:val="both"/>
        <w:rPr>
          <w:bCs/>
          <w:sz w:val="24"/>
          <w:szCs w:val="24"/>
        </w:rPr>
      </w:pPr>
    </w:p>
    <w:p w:rsidR="00872A7F" w:rsidRDefault="00872A7F" w:rsidP="00872A7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2.2</w:t>
      </w:r>
      <w:r w:rsidRPr="00A74891">
        <w:rPr>
          <w:b/>
          <w:sz w:val="24"/>
          <w:szCs w:val="24"/>
        </w:rPr>
        <w:t xml:space="preserve"> </w:t>
      </w:r>
      <w:r w:rsidRPr="00A74891">
        <w:rPr>
          <w:sz w:val="24"/>
          <w:szCs w:val="24"/>
        </w:rPr>
        <w:t xml:space="preserve">Να χαρακτηρίσετε τις προτάσεις που ακολουθούν, γράφοντας δίπλα </w:t>
      </w:r>
      <w:r w:rsidRPr="00F11F77">
        <w:rPr>
          <w:sz w:val="24"/>
          <w:szCs w:val="24"/>
        </w:rPr>
        <w:t>στο</w:t>
      </w:r>
      <w:r w:rsidRPr="00A74891">
        <w:rPr>
          <w:sz w:val="24"/>
          <w:szCs w:val="24"/>
        </w:rPr>
        <w:t xml:space="preserve"> γράμμα που αντιστοιχεί σε κάθε πρόταση τη λέξη Σωστό, αν η πρόταση είναι σωστή ή τη λέξη Λάθος, αν η πρόταση είναι λανθασμένη.</w:t>
      </w:r>
    </w:p>
    <w:p w:rsidR="00872A7F" w:rsidRDefault="00872A7F" w:rsidP="00872A7F">
      <w:pPr>
        <w:spacing w:after="0" w:line="360" w:lineRule="auto"/>
        <w:jc w:val="both"/>
        <w:rPr>
          <w:sz w:val="24"/>
          <w:szCs w:val="24"/>
        </w:rPr>
      </w:pPr>
      <w:r w:rsidRPr="003F4ECD">
        <w:rPr>
          <w:b/>
          <w:sz w:val="24"/>
          <w:szCs w:val="24"/>
        </w:rPr>
        <w:t>α.</w:t>
      </w:r>
      <w:r>
        <w:rPr>
          <w:sz w:val="24"/>
          <w:szCs w:val="24"/>
        </w:rPr>
        <w:t xml:space="preserve"> Κλιματισμός είναι η διαδικασία με την οποία μπορούμε να επιτύχουμε και να </w:t>
      </w:r>
      <w:r w:rsidRPr="00BF0A1A">
        <w:rPr>
          <w:sz w:val="24"/>
          <w:szCs w:val="24"/>
        </w:rPr>
        <w:t>διατηρήσουμε τεχν</w:t>
      </w:r>
      <w:r>
        <w:rPr>
          <w:sz w:val="24"/>
          <w:szCs w:val="24"/>
        </w:rPr>
        <w:t>η</w:t>
      </w:r>
      <w:r w:rsidRPr="00BF0A1A">
        <w:rPr>
          <w:sz w:val="24"/>
          <w:szCs w:val="24"/>
        </w:rPr>
        <w:t>τές συνθήκες υγιεινής και άνεσης σε έναν</w:t>
      </w:r>
      <w:r>
        <w:rPr>
          <w:sz w:val="24"/>
          <w:szCs w:val="24"/>
        </w:rPr>
        <w:t xml:space="preserve"> κλειστό χώρο.</w:t>
      </w:r>
    </w:p>
    <w:p w:rsidR="00872A7F" w:rsidRDefault="00872A7F" w:rsidP="00872A7F">
      <w:pPr>
        <w:spacing w:after="0" w:line="360" w:lineRule="auto"/>
        <w:jc w:val="both"/>
        <w:rPr>
          <w:sz w:val="24"/>
          <w:szCs w:val="24"/>
        </w:rPr>
      </w:pPr>
      <w:r w:rsidRPr="006565C2">
        <w:rPr>
          <w:b/>
          <w:sz w:val="24"/>
          <w:szCs w:val="24"/>
        </w:rPr>
        <w:t>β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Κάθε μονάδα κλιματισμού (μικρή ή μεγάλη) ελέγχει μόνο την υγρασία και την θερμοκρασία του κλιματιζόμενου αέρα.</w:t>
      </w:r>
    </w:p>
    <w:p w:rsidR="00872A7F" w:rsidRDefault="00872A7F" w:rsidP="00872A7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γ.</w:t>
      </w:r>
      <w:r>
        <w:rPr>
          <w:sz w:val="24"/>
          <w:szCs w:val="24"/>
        </w:rPr>
        <w:t xml:space="preserve"> Το μεγάλο πρόβλημα που παρουσιάζεται στις εγκαταστάσεις χειμερινού κλιματισμού είναι ο έλεγχος της σχετικής υγρασίας και η διατήρηση της σε επιθυμητά επίπεδα.</w:t>
      </w:r>
    </w:p>
    <w:p w:rsidR="00872A7F" w:rsidRDefault="00872A7F" w:rsidP="00872A7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δ.</w:t>
      </w:r>
      <w:r>
        <w:rPr>
          <w:sz w:val="24"/>
          <w:szCs w:val="24"/>
        </w:rPr>
        <w:t xml:space="preserve"> Οι κλιματιστικές μονάδες δωματίου είναι μονάδες μικρής ισχύος και εξυπηρετούν τις ανάγκες μόνο ενός συγκεκριμένου χώρου.</w:t>
      </w:r>
    </w:p>
    <w:p w:rsidR="00872A7F" w:rsidRDefault="00872A7F" w:rsidP="00872A7F">
      <w:pPr>
        <w:spacing w:after="0" w:line="360" w:lineRule="auto"/>
        <w:jc w:val="right"/>
        <w:rPr>
          <w:b/>
          <w:i/>
          <w:sz w:val="24"/>
          <w:szCs w:val="24"/>
        </w:rPr>
      </w:pPr>
    </w:p>
    <w:p w:rsidR="00872A7F" w:rsidRPr="00595BF6" w:rsidRDefault="00872A7F" w:rsidP="00872A7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ΘΕΜΑ 3</w:t>
      </w:r>
      <w:r w:rsidRPr="003173F3"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</w:t>
      </w:r>
    </w:p>
    <w:p w:rsidR="00872A7F" w:rsidRDefault="00872A7F" w:rsidP="00872A7F">
      <w:pPr>
        <w:spacing w:after="30" w:line="360" w:lineRule="auto"/>
        <w:jc w:val="both"/>
        <w:rPr>
          <w:sz w:val="24"/>
          <w:szCs w:val="24"/>
        </w:rPr>
      </w:pPr>
      <w:r w:rsidRPr="003173F3">
        <w:rPr>
          <w:sz w:val="24"/>
          <w:szCs w:val="24"/>
        </w:rPr>
        <w:t xml:space="preserve">Είστε ψυκτικός και πρόκειται να κάνετε μια εγκατάσταση βιομηχανικού κλιματισμού. </w:t>
      </w:r>
    </w:p>
    <w:p w:rsidR="00872A7F" w:rsidRPr="003173F3" w:rsidRDefault="00872A7F" w:rsidP="00872A7F">
      <w:pPr>
        <w:spacing w:after="30" w:line="360" w:lineRule="auto"/>
        <w:jc w:val="both"/>
        <w:rPr>
          <w:sz w:val="24"/>
          <w:szCs w:val="24"/>
        </w:rPr>
      </w:pPr>
      <w:r w:rsidRPr="003173F3">
        <w:rPr>
          <w:sz w:val="24"/>
          <w:szCs w:val="24"/>
        </w:rPr>
        <w:t>Είναι προτεραιότητα σας ή όχι να λάβετε υπόψη τις συνθήκες άνεσης των εργαζομένων στο</w:t>
      </w:r>
      <w:r>
        <w:rPr>
          <w:sz w:val="24"/>
          <w:szCs w:val="24"/>
        </w:rPr>
        <w:t>ν βιομηχανικό χώρο;</w:t>
      </w:r>
      <w:r w:rsidRPr="003173F3">
        <w:rPr>
          <w:sz w:val="24"/>
          <w:szCs w:val="24"/>
        </w:rPr>
        <w:t xml:space="preserve"> Να δικαιολογήσετε την απάντηση σας.</w:t>
      </w:r>
    </w:p>
    <w:p w:rsidR="00205EFA" w:rsidRDefault="00205EFA" w:rsidP="00872A7F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205EFA" w:rsidRDefault="00205EFA" w:rsidP="00872A7F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205EFA" w:rsidRDefault="00205EFA" w:rsidP="00872A7F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205EFA" w:rsidRDefault="00205EFA" w:rsidP="00872A7F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205EFA" w:rsidRDefault="00205EFA" w:rsidP="00872A7F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872A7F" w:rsidRPr="00005943" w:rsidRDefault="00872A7F" w:rsidP="00872A7F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Θέμα 4</w:t>
      </w:r>
    </w:p>
    <w:p w:rsidR="00872A7F" w:rsidRDefault="00872A7F" w:rsidP="00872A7F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cstheme="minorHAnsi"/>
          <w:b/>
          <w:sz w:val="24"/>
          <w:szCs w:val="24"/>
        </w:rPr>
        <w:t>4</w:t>
      </w:r>
      <w:r w:rsidRPr="0084317B">
        <w:rPr>
          <w:rFonts w:cstheme="minorHAnsi"/>
          <w:b/>
          <w:sz w:val="24"/>
          <w:szCs w:val="24"/>
        </w:rPr>
        <w:t>.1</w:t>
      </w:r>
      <w:r w:rsidRPr="0084317B">
        <w:rPr>
          <w:rFonts w:cstheme="minorHAnsi"/>
          <w:bCs/>
          <w:sz w:val="24"/>
          <w:szCs w:val="24"/>
        </w:rPr>
        <w:t xml:space="preserve"> </w:t>
      </w:r>
      <w:r w:rsidRPr="00737E8E">
        <w:rPr>
          <w:rFonts w:ascii="Calibri" w:eastAsia="Times New Roman" w:hAnsi="Calibri" w:cs="Calibri"/>
          <w:sz w:val="24"/>
          <w:szCs w:val="24"/>
          <w:lang w:eastAsia="el-GR"/>
        </w:rPr>
        <w:t>Να χαρακτηρίσετε τις προτάσεις που ακολουθούν, γράφοντας δίπλα στο γράμμα που αντιστοιχεί σε κάθε πρόταση τη λέξη Σωστό, αν η πρόταση είναι σωστή ή τη λέξη Λάθος, αν η πρόταση είναι λανθασμένη.</w:t>
      </w:r>
    </w:p>
    <w:p w:rsidR="00872A7F" w:rsidRDefault="00872A7F" w:rsidP="00872A7F">
      <w:pPr>
        <w:spacing w:after="0" w:line="360" w:lineRule="auto"/>
        <w:jc w:val="both"/>
        <w:rPr>
          <w:rFonts w:eastAsia="PFCheltenham" w:cstheme="minorHAnsi"/>
          <w:sz w:val="24"/>
          <w:szCs w:val="24"/>
        </w:rPr>
      </w:pPr>
      <w:r w:rsidRPr="00671988">
        <w:rPr>
          <w:rFonts w:eastAsia="PFCheltenham" w:cstheme="minorHAnsi"/>
          <w:b/>
          <w:bCs/>
          <w:sz w:val="24"/>
          <w:szCs w:val="24"/>
        </w:rPr>
        <w:t>α.</w:t>
      </w:r>
      <w:r>
        <w:rPr>
          <w:rFonts w:eastAsia="PFCheltenham" w:cstheme="minorHAnsi"/>
          <w:sz w:val="24"/>
          <w:szCs w:val="24"/>
        </w:rPr>
        <w:t xml:space="preserve"> Στην κατηγορία άνεσης εντάσσονται οι εγκαταστάσεις που στοχεύουν στην άνετη παραμονή του πελάτη σε έναν επαγγελματικό χώρο.</w:t>
      </w:r>
    </w:p>
    <w:p w:rsidR="00872A7F" w:rsidRDefault="00872A7F" w:rsidP="00872A7F">
      <w:pPr>
        <w:spacing w:after="0" w:line="360" w:lineRule="auto"/>
        <w:jc w:val="both"/>
        <w:rPr>
          <w:rFonts w:eastAsia="PFCheltenham" w:cstheme="minorHAnsi"/>
          <w:sz w:val="24"/>
          <w:szCs w:val="24"/>
        </w:rPr>
      </w:pPr>
      <w:r>
        <w:rPr>
          <w:rFonts w:eastAsia="PFCheltenham" w:cstheme="minorHAnsi"/>
          <w:b/>
          <w:bCs/>
          <w:sz w:val="24"/>
          <w:szCs w:val="24"/>
        </w:rPr>
        <w:t xml:space="preserve">β. </w:t>
      </w:r>
      <w:r>
        <w:rPr>
          <w:rFonts w:eastAsia="PFCheltenham" w:cstheme="minorHAnsi"/>
          <w:sz w:val="24"/>
          <w:szCs w:val="24"/>
        </w:rPr>
        <w:t>Οι διαιρούμενες μονάδες μπορούν να παρέχουν μόνο ψύξη ή ψύξη και θέρμανση (αντλίες θερμότητας), που είναι και ο συνηθέστερος τύπος που κυκλοφορεί στο εμπόριο.</w:t>
      </w:r>
    </w:p>
    <w:p w:rsidR="00872A7F" w:rsidRDefault="00872A7F" w:rsidP="00872A7F">
      <w:pPr>
        <w:spacing w:after="0" w:line="360" w:lineRule="auto"/>
        <w:jc w:val="both"/>
        <w:rPr>
          <w:rFonts w:eastAsia="PFCheltenham" w:cstheme="minorHAnsi"/>
          <w:sz w:val="24"/>
          <w:szCs w:val="24"/>
        </w:rPr>
      </w:pPr>
      <w:r>
        <w:rPr>
          <w:rFonts w:eastAsia="PFCheltenham" w:cstheme="minorHAnsi"/>
          <w:b/>
          <w:bCs/>
          <w:sz w:val="24"/>
          <w:szCs w:val="24"/>
        </w:rPr>
        <w:t>γ.</w:t>
      </w:r>
      <w:r>
        <w:rPr>
          <w:rFonts w:eastAsia="PFCheltenham" w:cstheme="minorHAnsi"/>
          <w:sz w:val="24"/>
          <w:szCs w:val="24"/>
        </w:rPr>
        <w:t xml:space="preserve"> Οι κεντρικές μονάδες κλιματισμού εξυπηρετούν μόνο μεγάλους ενιαίους χώρους.</w:t>
      </w:r>
    </w:p>
    <w:p w:rsidR="00872A7F" w:rsidRDefault="00872A7F" w:rsidP="00872A7F">
      <w:pPr>
        <w:spacing w:after="0" w:line="360" w:lineRule="auto"/>
        <w:jc w:val="both"/>
        <w:rPr>
          <w:rFonts w:eastAsia="PFCheltenham" w:cstheme="minorHAnsi"/>
          <w:sz w:val="24"/>
          <w:szCs w:val="24"/>
        </w:rPr>
      </w:pPr>
      <w:r>
        <w:rPr>
          <w:rFonts w:eastAsia="PFCheltenham" w:cstheme="minorHAnsi"/>
          <w:b/>
          <w:bCs/>
          <w:sz w:val="24"/>
          <w:szCs w:val="24"/>
        </w:rPr>
        <w:t xml:space="preserve">δ. </w:t>
      </w:r>
      <w:r>
        <w:rPr>
          <w:rFonts w:eastAsia="PFCheltenham" w:cstheme="minorHAnsi"/>
          <w:sz w:val="24"/>
          <w:szCs w:val="24"/>
        </w:rPr>
        <w:t xml:space="preserve">Οι </w:t>
      </w:r>
      <w:proofErr w:type="spellStart"/>
      <w:r>
        <w:rPr>
          <w:rFonts w:eastAsia="PFCheltenham" w:cstheme="minorHAnsi"/>
          <w:sz w:val="24"/>
          <w:szCs w:val="24"/>
        </w:rPr>
        <w:t>ημικεντρικές</w:t>
      </w:r>
      <w:proofErr w:type="spellEnd"/>
      <w:r>
        <w:rPr>
          <w:rFonts w:eastAsia="PFCheltenham" w:cstheme="minorHAnsi"/>
          <w:sz w:val="24"/>
          <w:szCs w:val="24"/>
        </w:rPr>
        <w:t xml:space="preserve"> μονάδες κλιματισμού είναι πάντοτε υδρόψυκτες.</w:t>
      </w:r>
    </w:p>
    <w:p w:rsidR="00872A7F" w:rsidRPr="005E1132" w:rsidRDefault="00872A7F" w:rsidP="00872A7F">
      <w:pPr>
        <w:spacing w:after="0" w:line="360" w:lineRule="auto"/>
        <w:jc w:val="both"/>
        <w:rPr>
          <w:rFonts w:eastAsia="PFCheltenham" w:cstheme="minorHAnsi"/>
          <w:sz w:val="24"/>
          <w:szCs w:val="24"/>
        </w:rPr>
      </w:pPr>
      <w:r>
        <w:rPr>
          <w:rFonts w:eastAsia="PFCheltenham" w:cstheme="minorHAnsi"/>
          <w:b/>
          <w:bCs/>
          <w:sz w:val="24"/>
          <w:szCs w:val="24"/>
        </w:rPr>
        <w:t>ε.</w:t>
      </w:r>
      <w:r>
        <w:rPr>
          <w:rFonts w:eastAsia="PFCheltenham" w:cstheme="minorHAnsi"/>
          <w:sz w:val="24"/>
          <w:szCs w:val="24"/>
        </w:rPr>
        <w:t xml:space="preserve"> Στις αυτοτελείς μονάδες κλιματισμού, όλα τα τμήματα της μονάδας αποτελούν ένα ενιαίο σύνολο και περικλείονται σε κοινή </w:t>
      </w:r>
      <w:proofErr w:type="spellStart"/>
      <w:r>
        <w:rPr>
          <w:rFonts w:eastAsia="PFCheltenham" w:cstheme="minorHAnsi"/>
          <w:sz w:val="24"/>
          <w:szCs w:val="24"/>
        </w:rPr>
        <w:t>μεταλλοκατασκευή</w:t>
      </w:r>
      <w:proofErr w:type="spellEnd"/>
      <w:r>
        <w:rPr>
          <w:rFonts w:eastAsia="PFCheltenham" w:cstheme="minorHAnsi"/>
          <w:sz w:val="24"/>
          <w:szCs w:val="24"/>
        </w:rPr>
        <w:t>.</w:t>
      </w:r>
    </w:p>
    <w:p w:rsidR="00872A7F" w:rsidRPr="00734695" w:rsidRDefault="00872A7F" w:rsidP="00872A7F">
      <w:pPr>
        <w:autoSpaceDE w:val="0"/>
        <w:autoSpaceDN w:val="0"/>
        <w:adjustRightInd w:val="0"/>
        <w:spacing w:after="0" w:line="360" w:lineRule="auto"/>
        <w:jc w:val="right"/>
        <w:rPr>
          <w:rFonts w:eastAsia="PFCheltenham" w:cstheme="minorHAnsi"/>
          <w:b/>
          <w:bCs/>
          <w:i/>
          <w:iCs/>
          <w:sz w:val="24"/>
          <w:szCs w:val="24"/>
        </w:rPr>
      </w:pPr>
    </w:p>
    <w:p w:rsidR="00872A7F" w:rsidRDefault="00872A7F" w:rsidP="00872A7F">
      <w:pPr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:rsidR="00872A7F" w:rsidRDefault="00872A7F" w:rsidP="00872A7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4</w:t>
      </w:r>
      <w:r w:rsidRPr="00EC3B44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.2 </w:t>
      </w:r>
      <w:r w:rsidRPr="0027519E">
        <w:rPr>
          <w:rFonts w:cstheme="minorHAnsi"/>
          <w:bCs/>
          <w:sz w:val="24"/>
          <w:szCs w:val="24"/>
        </w:rPr>
        <w:t xml:space="preserve">Με βάση τη σχηματική παράσταση που απεικονίζεται στο παρακάτω σχήμα, να γράψετε τους αριθμούς 1, 2 από τη στήλη Α και δίπλα ένα από τα γράμματα α, β της στήλης </w:t>
      </w:r>
      <w:r>
        <w:rPr>
          <w:rFonts w:cstheme="minorHAnsi"/>
          <w:bCs/>
          <w:sz w:val="24"/>
          <w:szCs w:val="24"/>
        </w:rPr>
        <w:t>Β</w:t>
      </w:r>
      <w:r w:rsidRPr="0027519E">
        <w:rPr>
          <w:rFonts w:cstheme="minorHAnsi"/>
          <w:bCs/>
          <w:sz w:val="24"/>
          <w:szCs w:val="24"/>
        </w:rPr>
        <w:t xml:space="preserve"> που δίνει τη σωστή αντιστοίχιση. </w:t>
      </w:r>
    </w:p>
    <w:tbl>
      <w:tblPr>
        <w:tblStyle w:val="a3"/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8640"/>
      </w:tblGrid>
      <w:tr w:rsidR="00872A7F" w:rsidRPr="00AB22C2" w:rsidTr="00872A7F">
        <w:trPr>
          <w:trHeight w:hRule="exact" w:val="286"/>
          <w:jc w:val="center"/>
        </w:trPr>
        <w:tc>
          <w:tcPr>
            <w:tcW w:w="8640" w:type="dxa"/>
          </w:tcPr>
          <w:p w:rsidR="00872A7F" w:rsidRPr="00AB22C2" w:rsidRDefault="00872A7F" w:rsidP="002322DE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B22C2">
              <w:rPr>
                <w:rFonts w:cstheme="minorHAnsi"/>
                <w:b/>
                <w:bCs/>
                <w:sz w:val="24"/>
                <w:szCs w:val="24"/>
              </w:rPr>
              <w:t>ΣΤΗΛΗ Α</w:t>
            </w:r>
          </w:p>
        </w:tc>
      </w:tr>
      <w:tr w:rsidR="00872A7F" w:rsidRPr="00AB22C2" w:rsidTr="00872A7F">
        <w:trPr>
          <w:trHeight w:val="2265"/>
          <w:jc w:val="center"/>
        </w:trPr>
        <w:tc>
          <w:tcPr>
            <w:tcW w:w="8640" w:type="dxa"/>
          </w:tcPr>
          <w:p w:rsidR="00872A7F" w:rsidRPr="00AB22C2" w:rsidRDefault="00872A7F" w:rsidP="002322DE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C77F644" wp14:editId="312F74AF">
                  <wp:extent cx="5360400" cy="24084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400" cy="24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A7F" w:rsidRPr="00AB22C2" w:rsidTr="00872A7F">
        <w:trPr>
          <w:trHeight w:hRule="exact" w:val="286"/>
          <w:jc w:val="center"/>
        </w:trPr>
        <w:tc>
          <w:tcPr>
            <w:tcW w:w="8640" w:type="dxa"/>
          </w:tcPr>
          <w:p w:rsidR="00872A7F" w:rsidRPr="00AB22C2" w:rsidRDefault="00872A7F" w:rsidP="002322DE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B22C2">
              <w:rPr>
                <w:rFonts w:cstheme="minorHAnsi"/>
                <w:b/>
                <w:sz w:val="24"/>
                <w:szCs w:val="24"/>
              </w:rPr>
              <w:t>ΣΤΗΛΗ Β</w:t>
            </w:r>
          </w:p>
        </w:tc>
      </w:tr>
      <w:tr w:rsidR="00872A7F" w:rsidRPr="00AB22C2" w:rsidTr="00872A7F">
        <w:trPr>
          <w:trHeight w:hRule="exact" w:val="286"/>
          <w:jc w:val="center"/>
        </w:trPr>
        <w:tc>
          <w:tcPr>
            <w:tcW w:w="8640" w:type="dxa"/>
          </w:tcPr>
          <w:p w:rsidR="00872A7F" w:rsidRPr="00AB22C2" w:rsidRDefault="00872A7F" w:rsidP="002322DE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B22C2">
              <w:rPr>
                <w:rFonts w:cstheme="minorHAnsi"/>
                <w:b/>
                <w:sz w:val="24"/>
                <w:szCs w:val="24"/>
              </w:rPr>
              <w:t>α.</w:t>
            </w:r>
            <w:r w:rsidRPr="00AB22C2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Ημικεντρική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μονάδα διαιρούμενου τύπου με αερόψυκτο συμπυκνωτή</w:t>
            </w:r>
          </w:p>
        </w:tc>
      </w:tr>
      <w:tr w:rsidR="00872A7F" w:rsidRPr="00AB22C2" w:rsidTr="00872A7F">
        <w:trPr>
          <w:trHeight w:hRule="exact" w:val="286"/>
          <w:jc w:val="center"/>
        </w:trPr>
        <w:tc>
          <w:tcPr>
            <w:tcW w:w="8640" w:type="dxa"/>
          </w:tcPr>
          <w:p w:rsidR="00872A7F" w:rsidRPr="00AB22C2" w:rsidRDefault="00872A7F" w:rsidP="002322DE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β</w:t>
            </w:r>
            <w:r w:rsidRPr="00AB22C2">
              <w:rPr>
                <w:rFonts w:cstheme="minorHAnsi"/>
                <w:b/>
                <w:sz w:val="24"/>
                <w:szCs w:val="24"/>
              </w:rPr>
              <w:t>.</w:t>
            </w:r>
            <w:r w:rsidRPr="00AB22C2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Ημικεντρική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μονάδα διαιρούμενου τύπου με υδρόψυκτο συμπυκνωτή</w:t>
            </w:r>
          </w:p>
        </w:tc>
      </w:tr>
    </w:tbl>
    <w:p w:rsidR="00B553FE" w:rsidRDefault="00B553FE" w:rsidP="00872A7F"/>
    <w:sectPr w:rsidR="00B553FE" w:rsidSect="00841D7F">
      <w:headerReference w:type="defaul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EF" w:rsidRDefault="000148EF" w:rsidP="00205EFA">
      <w:pPr>
        <w:spacing w:after="0" w:line="240" w:lineRule="auto"/>
      </w:pPr>
      <w:r>
        <w:separator/>
      </w:r>
    </w:p>
  </w:endnote>
  <w:endnote w:type="continuationSeparator" w:id="0">
    <w:p w:rsidR="000148EF" w:rsidRDefault="000148EF" w:rsidP="0020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FCheltenham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EF" w:rsidRDefault="000148EF" w:rsidP="00205EFA">
      <w:pPr>
        <w:spacing w:after="0" w:line="240" w:lineRule="auto"/>
      </w:pPr>
      <w:r>
        <w:separator/>
      </w:r>
    </w:p>
  </w:footnote>
  <w:footnote w:type="continuationSeparator" w:id="0">
    <w:p w:rsidR="000148EF" w:rsidRDefault="000148EF" w:rsidP="0020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EFA" w:rsidRPr="00205EFA" w:rsidRDefault="00205EFA">
    <w:pPr>
      <w:pStyle w:val="a4"/>
    </w:pPr>
    <w:r>
      <w:t xml:space="preserve">ΕΓΚΑΤΑΣΤΑΣΕΙΣ ΚΛΙΜΑΤΙΣΜΟΥ                                                               </w:t>
    </w:r>
    <w:r w:rsidR="00A817A3">
      <w:t xml:space="preserve">                              </w:t>
    </w:r>
    <w:r>
      <w:t xml:space="preserve">           ΚΕΦΑΛ</w:t>
    </w:r>
    <w:r w:rsidR="00A817A3">
      <w:t>ΑΙ</w:t>
    </w:r>
    <w:r>
      <w:t>Ο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01"/>
    <w:rsid w:val="000148EF"/>
    <w:rsid w:val="00205EFA"/>
    <w:rsid w:val="004F2CDE"/>
    <w:rsid w:val="00872A7F"/>
    <w:rsid w:val="00A817A3"/>
    <w:rsid w:val="00B553FE"/>
    <w:rsid w:val="00C9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BCA10-21A0-4584-B676-98D98883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05E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05EFA"/>
  </w:style>
  <w:style w:type="paragraph" w:styleId="a5">
    <w:name w:val="footer"/>
    <w:basedOn w:val="a"/>
    <w:link w:val="Char0"/>
    <w:uiPriority w:val="99"/>
    <w:unhideWhenUsed/>
    <w:rsid w:val="00205E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05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4</cp:revision>
  <dcterms:created xsi:type="dcterms:W3CDTF">2024-09-29T19:59:00Z</dcterms:created>
  <dcterms:modified xsi:type="dcterms:W3CDTF">2024-09-30T15:11:00Z</dcterms:modified>
</cp:coreProperties>
</file>