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55" w:rsidRDefault="005A4355" w:rsidP="00CF7AF4">
      <w:pPr>
        <w:spacing w:after="0"/>
        <w:ind w:left="-850" w:right="-850"/>
      </w:pPr>
    </w:p>
    <w:p w:rsidR="00A76969" w:rsidRDefault="00A76969" w:rsidP="00CF7AF4">
      <w:pPr>
        <w:spacing w:after="0"/>
        <w:ind w:left="-850" w:right="-850"/>
        <w:jc w:val="center"/>
        <w:rPr>
          <w:sz w:val="32"/>
          <w:szCs w:val="32"/>
          <w:u w:val="single"/>
        </w:rPr>
      </w:pPr>
    </w:p>
    <w:p w:rsidR="00CF7AF4" w:rsidRDefault="00CF7AF4" w:rsidP="00CF7AF4">
      <w:pPr>
        <w:spacing w:after="0"/>
        <w:ind w:left="-850" w:right="-850"/>
        <w:jc w:val="center"/>
        <w:rPr>
          <w:sz w:val="32"/>
          <w:szCs w:val="32"/>
          <w:u w:val="single"/>
        </w:rPr>
      </w:pPr>
      <w:r w:rsidRPr="00CF7AF4">
        <w:rPr>
          <w:sz w:val="32"/>
          <w:szCs w:val="32"/>
          <w:u w:val="single"/>
        </w:rPr>
        <w:t>ΒΑΣΙΚΟΙ ΜΥΕΣ ΤΟΥ ΣΩΜΑΤΟΣ</w:t>
      </w:r>
    </w:p>
    <w:p w:rsidR="00D31CF3" w:rsidRDefault="00D31CF3" w:rsidP="00CF7AF4">
      <w:pPr>
        <w:spacing w:after="0"/>
        <w:ind w:left="-850" w:right="-850"/>
        <w:rPr>
          <w:sz w:val="32"/>
          <w:szCs w:val="32"/>
        </w:rPr>
      </w:pPr>
    </w:p>
    <w:p w:rsidR="00D31CF3" w:rsidRDefault="00A76969" w:rsidP="00CF7AF4">
      <w:pPr>
        <w:spacing w:after="0"/>
        <w:ind w:left="-850" w:right="-850"/>
        <w:rPr>
          <w:sz w:val="28"/>
          <w:szCs w:val="28"/>
        </w:rPr>
      </w:pPr>
      <w:r w:rsidRPr="00A76969">
        <w:rPr>
          <w:sz w:val="28"/>
          <w:szCs w:val="28"/>
          <w:u w:val="single"/>
        </w:rPr>
        <w:t>Γενικά περί μυών</w:t>
      </w:r>
    </w:p>
    <w:p w:rsidR="00A76969" w:rsidRDefault="00A76969" w:rsidP="00CF7AF4">
      <w:pPr>
        <w:spacing w:after="0"/>
        <w:ind w:left="-850" w:right="-850"/>
        <w:rPr>
          <w:sz w:val="28"/>
          <w:szCs w:val="28"/>
        </w:rPr>
      </w:pPr>
      <w:r>
        <w:rPr>
          <w:sz w:val="28"/>
          <w:szCs w:val="28"/>
        </w:rPr>
        <w:t xml:space="preserve"> Οι μύες αποτελούνται από μυϊκό ιστό και είναι υπεύθυνοι για τα περισσότερα είδη κίνησης του ανθρώπινου σώματος. </w:t>
      </w:r>
      <w:r w:rsidR="002C29FA">
        <w:rPr>
          <w:sz w:val="28"/>
          <w:szCs w:val="28"/>
        </w:rPr>
        <w:t xml:space="preserve">Είναι μαλακά και συσταλτά όργανα και με βάση τα μορφολογικά και λειτουργικά χαρακτηριστικά τους διακρίνονται σε τρία είδη: </w:t>
      </w:r>
    </w:p>
    <w:p w:rsidR="00384B36" w:rsidRDefault="00384B36" w:rsidP="00CF7AF4">
      <w:pPr>
        <w:spacing w:after="0"/>
        <w:ind w:left="-850" w:right="-850"/>
        <w:rPr>
          <w:sz w:val="28"/>
          <w:szCs w:val="28"/>
        </w:rPr>
      </w:pPr>
    </w:p>
    <w:p w:rsidR="00384B36" w:rsidRDefault="00384B36" w:rsidP="00CF7AF4">
      <w:pPr>
        <w:spacing w:after="0"/>
        <w:ind w:left="-850" w:right="-850"/>
        <w:rPr>
          <w:sz w:val="28"/>
          <w:szCs w:val="28"/>
        </w:rPr>
      </w:pPr>
      <w:r w:rsidRPr="00384B36">
        <w:rPr>
          <w:b/>
          <w:sz w:val="28"/>
          <w:szCs w:val="28"/>
        </w:rPr>
        <w:t>Λείοι μύες</w:t>
      </w:r>
      <w:r>
        <w:rPr>
          <w:sz w:val="28"/>
          <w:szCs w:val="28"/>
        </w:rPr>
        <w:t>:</w:t>
      </w:r>
      <w:r w:rsidR="007E4D52">
        <w:rPr>
          <w:sz w:val="28"/>
          <w:szCs w:val="28"/>
        </w:rPr>
        <w:t xml:space="preserve"> </w:t>
      </w:r>
      <w:r w:rsidR="00805FD6">
        <w:rPr>
          <w:sz w:val="28"/>
          <w:szCs w:val="28"/>
        </w:rPr>
        <w:t>δεν σχηματίζουν αυτοτελή όργανα αλλά συμμετέχουν στον σχηματισμό των κοίλων σπλάχνων, των αδένων και των αγγείων.</w:t>
      </w:r>
      <w:r w:rsidR="00DF1412">
        <w:rPr>
          <w:sz w:val="28"/>
          <w:szCs w:val="28"/>
        </w:rPr>
        <w:t xml:space="preserve"> Η συστολή τους είναι αργή και δεν υπακούει στη θέληση μας.</w:t>
      </w:r>
    </w:p>
    <w:p w:rsidR="00DF1412" w:rsidRDefault="00DF1412" w:rsidP="00CF7AF4">
      <w:pPr>
        <w:spacing w:after="0"/>
        <w:ind w:left="-850" w:right="-850"/>
        <w:rPr>
          <w:b/>
          <w:sz w:val="28"/>
          <w:szCs w:val="28"/>
        </w:rPr>
      </w:pPr>
    </w:p>
    <w:p w:rsidR="00965CB6" w:rsidRDefault="00965CB6" w:rsidP="00CF7AF4">
      <w:pPr>
        <w:spacing w:after="0"/>
        <w:ind w:left="-850" w:right="-850"/>
        <w:rPr>
          <w:sz w:val="28"/>
          <w:szCs w:val="28"/>
        </w:rPr>
      </w:pPr>
      <w:r>
        <w:rPr>
          <w:b/>
          <w:sz w:val="28"/>
          <w:szCs w:val="28"/>
        </w:rPr>
        <w:t>Γραμμωτοί μύες:</w:t>
      </w:r>
      <w:r>
        <w:rPr>
          <w:sz w:val="28"/>
          <w:szCs w:val="28"/>
        </w:rPr>
        <w:t xml:space="preserve"> Σχηματίζουν ανεξάρτητα όργανα. Η συστολή τους είναι γρήγορη, ισχυρή και υπακούει στη θέληση μας.</w:t>
      </w:r>
      <w:r w:rsidR="008914C3" w:rsidRPr="008914C3">
        <w:t xml:space="preserve"> </w:t>
      </w:r>
      <w:r w:rsidR="008914C3">
        <w:rPr>
          <w:sz w:val="28"/>
          <w:szCs w:val="28"/>
        </w:rPr>
        <w:t>Προσφύονται στα οστά και</w:t>
      </w:r>
      <w:r w:rsidR="00367867">
        <w:rPr>
          <w:sz w:val="28"/>
          <w:szCs w:val="28"/>
        </w:rPr>
        <w:t xml:space="preserve"> </w:t>
      </w:r>
      <w:r w:rsidR="008914C3">
        <w:rPr>
          <w:sz w:val="28"/>
          <w:szCs w:val="28"/>
        </w:rPr>
        <w:t xml:space="preserve">κινούν τις αρθρώσεις </w:t>
      </w:r>
      <w:r w:rsidR="00367867">
        <w:rPr>
          <w:sz w:val="28"/>
          <w:szCs w:val="28"/>
        </w:rPr>
        <w:t xml:space="preserve"> </w:t>
      </w:r>
      <w:proofErr w:type="spellStart"/>
      <w:r w:rsidR="00367867">
        <w:rPr>
          <w:sz w:val="28"/>
          <w:szCs w:val="28"/>
        </w:rPr>
        <w:t>γι’αυτό</w:t>
      </w:r>
      <w:proofErr w:type="spellEnd"/>
      <w:r w:rsidR="00367867">
        <w:rPr>
          <w:sz w:val="28"/>
          <w:szCs w:val="28"/>
        </w:rPr>
        <w:t xml:space="preserve"> λέγονται και σκελετικοί.</w:t>
      </w:r>
    </w:p>
    <w:p w:rsidR="00965CB6" w:rsidRDefault="00965CB6" w:rsidP="00CF7AF4">
      <w:pPr>
        <w:spacing w:after="0"/>
        <w:ind w:left="-850" w:right="-850"/>
        <w:rPr>
          <w:sz w:val="28"/>
          <w:szCs w:val="28"/>
        </w:rPr>
      </w:pPr>
    </w:p>
    <w:p w:rsidR="00965CB6" w:rsidRDefault="004C3BD3" w:rsidP="00CF7AF4">
      <w:pPr>
        <w:spacing w:after="0"/>
        <w:ind w:left="-850" w:right="-850"/>
        <w:rPr>
          <w:sz w:val="28"/>
          <w:szCs w:val="28"/>
        </w:rPr>
      </w:pPr>
      <w:r>
        <w:rPr>
          <w:b/>
          <w:sz w:val="28"/>
          <w:szCs w:val="28"/>
        </w:rPr>
        <w:t>Μυοκάρδιο:</w:t>
      </w:r>
      <w:r>
        <w:rPr>
          <w:sz w:val="28"/>
          <w:szCs w:val="28"/>
        </w:rPr>
        <w:t xml:space="preserve"> </w:t>
      </w:r>
      <w:r w:rsidRPr="004C3BD3">
        <w:rPr>
          <w:sz w:val="28"/>
          <w:szCs w:val="28"/>
        </w:rPr>
        <w:t xml:space="preserve">δεν υπακούει στη θέληση </w:t>
      </w:r>
      <w:r>
        <w:rPr>
          <w:sz w:val="28"/>
          <w:szCs w:val="28"/>
        </w:rPr>
        <w:t>μας.</w:t>
      </w:r>
    </w:p>
    <w:p w:rsidR="002C4FB8" w:rsidRDefault="002C4FB8" w:rsidP="00CF7AF4">
      <w:pPr>
        <w:spacing w:after="0"/>
        <w:ind w:left="-850" w:right="-850"/>
        <w:rPr>
          <w:sz w:val="28"/>
          <w:szCs w:val="28"/>
        </w:rPr>
      </w:pPr>
      <w:r>
        <w:rPr>
          <w:sz w:val="28"/>
          <w:szCs w:val="28"/>
        </w:rPr>
        <w:t>Οι μύες με την σύσπαση τους παράγουν θερμότητα και επιδρούν έμμεσα στην αιματική και λεμφική κυκλοφορία.</w:t>
      </w:r>
    </w:p>
    <w:p w:rsidR="002C4FB8" w:rsidRDefault="002C4FB8" w:rsidP="00CF7AF4">
      <w:pPr>
        <w:spacing w:after="0"/>
        <w:ind w:left="-850" w:right="-85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31AA" w:rsidRDefault="00A631AA" w:rsidP="00CF7AF4">
      <w:pPr>
        <w:spacing w:after="0"/>
        <w:ind w:left="-850" w:right="-850"/>
        <w:rPr>
          <w:sz w:val="28"/>
          <w:szCs w:val="28"/>
          <w:u w:val="single"/>
        </w:rPr>
      </w:pPr>
      <w:r w:rsidRPr="00A631AA">
        <w:rPr>
          <w:sz w:val="28"/>
          <w:szCs w:val="28"/>
          <w:u w:val="single"/>
        </w:rPr>
        <w:t>Τα μέρη του μυός</w:t>
      </w:r>
    </w:p>
    <w:p w:rsidR="00F30A90" w:rsidRDefault="00F30A90" w:rsidP="00CF7AF4">
      <w:pPr>
        <w:spacing w:after="0"/>
        <w:ind w:left="-850" w:right="-850"/>
        <w:rPr>
          <w:sz w:val="28"/>
          <w:szCs w:val="28"/>
        </w:rPr>
      </w:pPr>
      <w:r>
        <w:rPr>
          <w:sz w:val="28"/>
          <w:szCs w:val="28"/>
        </w:rPr>
        <w:t>Κάθε μυς έχει τρία κύρια μέρη:</w:t>
      </w:r>
    </w:p>
    <w:p w:rsidR="00F30A90" w:rsidRDefault="00E226DA" w:rsidP="00CF7AF4">
      <w:pPr>
        <w:spacing w:after="0"/>
        <w:ind w:left="-850" w:right="-850"/>
        <w:rPr>
          <w:sz w:val="28"/>
          <w:szCs w:val="28"/>
        </w:rPr>
      </w:pPr>
      <w:r>
        <w:rPr>
          <w:b/>
          <w:sz w:val="28"/>
          <w:szCs w:val="28"/>
        </w:rPr>
        <w:t>Έκφυση:</w:t>
      </w:r>
      <w:r>
        <w:rPr>
          <w:sz w:val="28"/>
          <w:szCs w:val="28"/>
        </w:rPr>
        <w:t xml:space="preserve"> ονομάζεται το μέρος του μυός που προσφύεται στο ακίνητο ή λιγότερο κινητό μέρος του σώματος.</w:t>
      </w:r>
    </w:p>
    <w:p w:rsidR="00E226DA" w:rsidRDefault="00863A8F" w:rsidP="00CF7AF4">
      <w:pPr>
        <w:spacing w:after="0"/>
        <w:ind w:left="-850" w:right="-850"/>
        <w:rPr>
          <w:sz w:val="28"/>
          <w:szCs w:val="28"/>
        </w:rPr>
      </w:pPr>
      <w:r>
        <w:rPr>
          <w:b/>
          <w:sz w:val="28"/>
          <w:szCs w:val="28"/>
        </w:rPr>
        <w:t xml:space="preserve">Κατάφυση: </w:t>
      </w:r>
      <w:r w:rsidRPr="00863A8F">
        <w:rPr>
          <w:sz w:val="28"/>
          <w:szCs w:val="28"/>
        </w:rPr>
        <w:t>ονομάζεται το μέρος του μυός που προσφύεται</w:t>
      </w:r>
      <w:r>
        <w:rPr>
          <w:sz w:val="28"/>
          <w:szCs w:val="28"/>
        </w:rPr>
        <w:t xml:space="preserve"> </w:t>
      </w:r>
      <w:r w:rsidR="00E8226E">
        <w:rPr>
          <w:sz w:val="28"/>
          <w:szCs w:val="28"/>
        </w:rPr>
        <w:t>στο περισσότερο κινητό μέρος του σώματος.</w:t>
      </w:r>
    </w:p>
    <w:p w:rsidR="00E8226E" w:rsidRDefault="00E8226E" w:rsidP="00CF7AF4">
      <w:pPr>
        <w:spacing w:after="0"/>
        <w:ind w:left="-850" w:right="-850"/>
        <w:rPr>
          <w:sz w:val="28"/>
          <w:szCs w:val="28"/>
        </w:rPr>
      </w:pPr>
      <w:r>
        <w:rPr>
          <w:b/>
          <w:sz w:val="28"/>
          <w:szCs w:val="28"/>
        </w:rPr>
        <w:t>Γαστέρα:</w:t>
      </w:r>
      <w:r>
        <w:rPr>
          <w:sz w:val="28"/>
          <w:szCs w:val="28"/>
        </w:rPr>
        <w:t xml:space="preserve"> </w:t>
      </w:r>
      <w:r w:rsidR="000F4E70">
        <w:rPr>
          <w:sz w:val="28"/>
          <w:szCs w:val="28"/>
        </w:rPr>
        <w:t xml:space="preserve">βρίσκεται ανάμεσα στην έκφυση και την κατάφυση και είναι το κυρίως μυϊκό τμήμα. </w:t>
      </w:r>
    </w:p>
    <w:p w:rsidR="003609D5" w:rsidRDefault="003609D5" w:rsidP="00CF7AF4">
      <w:pPr>
        <w:spacing w:after="0"/>
        <w:ind w:left="-850" w:right="-850"/>
        <w:rPr>
          <w:sz w:val="28"/>
          <w:szCs w:val="28"/>
        </w:rPr>
      </w:pPr>
      <w:r>
        <w:rPr>
          <w:sz w:val="28"/>
          <w:szCs w:val="28"/>
        </w:rPr>
        <w:t xml:space="preserve">Οι προσφύσεις του μυός στα οστά γίνεται με τους </w:t>
      </w:r>
      <w:r w:rsidRPr="003609D5">
        <w:rPr>
          <w:b/>
          <w:sz w:val="28"/>
          <w:szCs w:val="28"/>
        </w:rPr>
        <w:t>τένοντες.</w:t>
      </w:r>
      <w:r>
        <w:rPr>
          <w:sz w:val="28"/>
          <w:szCs w:val="28"/>
        </w:rPr>
        <w:t xml:space="preserve"> </w:t>
      </w:r>
    </w:p>
    <w:p w:rsidR="00450227" w:rsidRDefault="00450227" w:rsidP="00CF7AF4">
      <w:pPr>
        <w:spacing w:after="0"/>
        <w:ind w:left="-850" w:right="-850"/>
        <w:rPr>
          <w:sz w:val="28"/>
          <w:szCs w:val="28"/>
        </w:rPr>
      </w:pPr>
    </w:p>
    <w:p w:rsidR="00450227" w:rsidRDefault="00450227" w:rsidP="00CF7AF4">
      <w:pPr>
        <w:spacing w:after="0"/>
        <w:ind w:left="-850" w:right="-850"/>
        <w:rPr>
          <w:sz w:val="28"/>
          <w:szCs w:val="28"/>
        </w:rPr>
      </w:pPr>
    </w:p>
    <w:p w:rsidR="00450227" w:rsidRDefault="00450227" w:rsidP="00CF7AF4">
      <w:pPr>
        <w:spacing w:after="0"/>
        <w:ind w:left="-850" w:right="-850"/>
        <w:rPr>
          <w:sz w:val="28"/>
          <w:szCs w:val="28"/>
        </w:rPr>
      </w:pPr>
    </w:p>
    <w:p w:rsidR="00450227" w:rsidRDefault="002F3903" w:rsidP="002F3903">
      <w:pPr>
        <w:spacing w:after="0"/>
        <w:ind w:left="-850" w:right="-85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450227" w:rsidRDefault="00450227" w:rsidP="00CF7AF4">
      <w:pPr>
        <w:spacing w:after="0"/>
        <w:ind w:left="-850" w:right="-850"/>
        <w:rPr>
          <w:sz w:val="28"/>
          <w:szCs w:val="28"/>
        </w:rPr>
      </w:pPr>
    </w:p>
    <w:p w:rsidR="00450227" w:rsidRDefault="00450227" w:rsidP="00CF7AF4">
      <w:pPr>
        <w:spacing w:after="0"/>
        <w:ind w:left="-850" w:right="-850"/>
        <w:rPr>
          <w:sz w:val="28"/>
          <w:szCs w:val="28"/>
        </w:rPr>
      </w:pPr>
    </w:p>
    <w:p w:rsidR="00450227" w:rsidRDefault="00450227" w:rsidP="00CF7AF4">
      <w:pPr>
        <w:spacing w:after="0"/>
        <w:ind w:left="-850" w:right="-850"/>
        <w:rPr>
          <w:sz w:val="28"/>
          <w:szCs w:val="28"/>
        </w:rPr>
      </w:pPr>
    </w:p>
    <w:p w:rsidR="00D31CF3" w:rsidRDefault="00054335" w:rsidP="00CF7AF4">
      <w:pPr>
        <w:spacing w:after="0"/>
        <w:ind w:left="-850" w:right="-850"/>
        <w:rPr>
          <w:sz w:val="28"/>
          <w:szCs w:val="28"/>
          <w:u w:val="single"/>
        </w:rPr>
      </w:pPr>
      <w:r w:rsidRPr="00054335">
        <w:rPr>
          <w:sz w:val="28"/>
          <w:szCs w:val="28"/>
          <w:u w:val="single"/>
        </w:rPr>
        <w:t>Ταξινόμηση γραμμωτών μυών</w:t>
      </w:r>
    </w:p>
    <w:p w:rsidR="00B90B89" w:rsidRDefault="00B90B89" w:rsidP="00CF7AF4">
      <w:pPr>
        <w:spacing w:after="0"/>
        <w:ind w:left="-850" w:right="-850"/>
        <w:rPr>
          <w:sz w:val="28"/>
          <w:szCs w:val="28"/>
        </w:rPr>
      </w:pPr>
    </w:p>
    <w:p w:rsidR="00B90B89" w:rsidRDefault="00B90B89" w:rsidP="00CF7AF4">
      <w:pPr>
        <w:spacing w:after="0"/>
        <w:ind w:left="-850" w:right="-850"/>
        <w:rPr>
          <w:sz w:val="28"/>
          <w:szCs w:val="28"/>
        </w:rPr>
      </w:pPr>
      <w:r>
        <w:rPr>
          <w:sz w:val="28"/>
          <w:szCs w:val="28"/>
        </w:rPr>
        <w:t xml:space="preserve">Ανάλογα με το </w:t>
      </w:r>
      <w:r w:rsidRPr="00274986">
        <w:rPr>
          <w:b/>
          <w:sz w:val="28"/>
          <w:szCs w:val="28"/>
        </w:rPr>
        <w:t>σχήμα</w:t>
      </w:r>
      <w:r>
        <w:rPr>
          <w:sz w:val="28"/>
          <w:szCs w:val="28"/>
        </w:rPr>
        <w:t xml:space="preserve"> τους σε:</w:t>
      </w:r>
    </w:p>
    <w:p w:rsidR="00B90B89" w:rsidRDefault="00B90B89" w:rsidP="00B90B89">
      <w:pPr>
        <w:pStyle w:val="a4"/>
        <w:numPr>
          <w:ilvl w:val="0"/>
          <w:numId w:val="1"/>
        </w:numPr>
        <w:spacing w:after="0"/>
        <w:ind w:right="-850"/>
        <w:rPr>
          <w:sz w:val="28"/>
          <w:szCs w:val="28"/>
        </w:rPr>
      </w:pPr>
      <w:r>
        <w:rPr>
          <w:sz w:val="28"/>
          <w:szCs w:val="28"/>
        </w:rPr>
        <w:t>μακρούς (βρίσκονται κυρίως στα άκρα)</w:t>
      </w:r>
    </w:p>
    <w:p w:rsidR="00B90B89" w:rsidRDefault="00B90B89" w:rsidP="00B90B89">
      <w:pPr>
        <w:pStyle w:val="a4"/>
        <w:numPr>
          <w:ilvl w:val="0"/>
          <w:numId w:val="1"/>
        </w:numPr>
        <w:spacing w:after="0"/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πλατείς (βρίσκονται στον κορμό) </w:t>
      </w:r>
    </w:p>
    <w:p w:rsidR="00CA1D8D" w:rsidRDefault="00CA1D8D" w:rsidP="00CA1D8D">
      <w:pPr>
        <w:pStyle w:val="a4"/>
        <w:numPr>
          <w:ilvl w:val="0"/>
          <w:numId w:val="1"/>
        </w:numPr>
        <w:spacing w:after="0"/>
        <w:ind w:right="-850"/>
        <w:rPr>
          <w:sz w:val="28"/>
          <w:szCs w:val="28"/>
        </w:rPr>
      </w:pPr>
      <w:r>
        <w:rPr>
          <w:sz w:val="28"/>
          <w:szCs w:val="28"/>
        </w:rPr>
        <w:t>βραχείς (</w:t>
      </w:r>
      <w:r w:rsidRPr="00CA1D8D">
        <w:rPr>
          <w:sz w:val="28"/>
          <w:szCs w:val="28"/>
        </w:rPr>
        <w:t>βρίσκονται κυρίως</w:t>
      </w:r>
      <w:r>
        <w:rPr>
          <w:sz w:val="28"/>
          <w:szCs w:val="28"/>
        </w:rPr>
        <w:t xml:space="preserve"> στην ράχη)</w:t>
      </w:r>
    </w:p>
    <w:p w:rsidR="006B1199" w:rsidRDefault="00CA1D8D" w:rsidP="00CA1D8D">
      <w:pPr>
        <w:pStyle w:val="a4"/>
        <w:numPr>
          <w:ilvl w:val="0"/>
          <w:numId w:val="1"/>
        </w:numPr>
        <w:spacing w:after="0"/>
        <w:ind w:right="-850"/>
        <w:rPr>
          <w:sz w:val="28"/>
          <w:szCs w:val="28"/>
        </w:rPr>
      </w:pPr>
      <w:r>
        <w:rPr>
          <w:sz w:val="28"/>
          <w:szCs w:val="28"/>
        </w:rPr>
        <w:t>σφικτήρες (</w:t>
      </w:r>
      <w:r w:rsidR="006B1199">
        <w:rPr>
          <w:sz w:val="28"/>
          <w:szCs w:val="28"/>
        </w:rPr>
        <w:t>περιβάλλουν τις φυσιολογικές οπές του σώματος)</w:t>
      </w:r>
    </w:p>
    <w:p w:rsidR="00CA1D8D" w:rsidRDefault="00CA1D8D" w:rsidP="006B1199">
      <w:pPr>
        <w:spacing w:after="0"/>
        <w:ind w:left="-490" w:right="-850"/>
        <w:rPr>
          <w:sz w:val="28"/>
          <w:szCs w:val="28"/>
        </w:rPr>
      </w:pPr>
      <w:r w:rsidRPr="006B1199">
        <w:rPr>
          <w:sz w:val="28"/>
          <w:szCs w:val="28"/>
        </w:rPr>
        <w:t xml:space="preserve"> </w:t>
      </w:r>
    </w:p>
    <w:p w:rsidR="00EF7144" w:rsidRDefault="00274986" w:rsidP="006B1199">
      <w:pPr>
        <w:spacing w:after="0"/>
        <w:ind w:left="-490" w:right="-850"/>
        <w:rPr>
          <w:sz w:val="28"/>
          <w:szCs w:val="28"/>
        </w:rPr>
      </w:pPr>
      <w:r>
        <w:rPr>
          <w:sz w:val="28"/>
          <w:szCs w:val="28"/>
        </w:rPr>
        <w:t xml:space="preserve">Ανάλογα με τον </w:t>
      </w:r>
      <w:r w:rsidRPr="00EF7144">
        <w:rPr>
          <w:b/>
          <w:sz w:val="28"/>
          <w:szCs w:val="28"/>
        </w:rPr>
        <w:t xml:space="preserve">αριθμό </w:t>
      </w:r>
      <w:r>
        <w:rPr>
          <w:sz w:val="28"/>
          <w:szCs w:val="28"/>
        </w:rPr>
        <w:t>των κεφαλών τους:</w:t>
      </w:r>
    </w:p>
    <w:p w:rsidR="00274986" w:rsidRDefault="00274986" w:rsidP="006B1199">
      <w:pPr>
        <w:spacing w:after="0"/>
        <w:ind w:left="-490" w:right="-850"/>
        <w:rPr>
          <w:sz w:val="28"/>
          <w:szCs w:val="28"/>
        </w:rPr>
      </w:pPr>
      <w:r>
        <w:rPr>
          <w:sz w:val="28"/>
          <w:szCs w:val="28"/>
        </w:rPr>
        <w:t>π.χ. δικέφ</w:t>
      </w:r>
      <w:r w:rsidR="00C8644E">
        <w:rPr>
          <w:sz w:val="28"/>
          <w:szCs w:val="28"/>
        </w:rPr>
        <w:t>αλος, τρικέφαλος, τετρακέφαλος. Οι μύες αυτοί έχουν περισσότερες από μια εκφύσεις, έχουν όμως κοινή γαστέρα και κατάφυση.</w:t>
      </w:r>
    </w:p>
    <w:p w:rsidR="00C8644E" w:rsidRDefault="00C8644E" w:rsidP="006B1199">
      <w:pPr>
        <w:spacing w:after="0"/>
        <w:ind w:left="-490" w:right="-850"/>
        <w:rPr>
          <w:sz w:val="28"/>
          <w:szCs w:val="28"/>
        </w:rPr>
      </w:pPr>
    </w:p>
    <w:p w:rsidR="00EF7144" w:rsidRDefault="00EF7144" w:rsidP="006B1199">
      <w:pPr>
        <w:spacing w:after="0"/>
        <w:ind w:left="-490" w:right="-850"/>
        <w:rPr>
          <w:sz w:val="28"/>
          <w:szCs w:val="28"/>
        </w:rPr>
      </w:pPr>
      <w:r>
        <w:rPr>
          <w:sz w:val="28"/>
          <w:szCs w:val="28"/>
        </w:rPr>
        <w:t xml:space="preserve">Ανάλογα με την </w:t>
      </w:r>
      <w:r w:rsidRPr="00171C1A">
        <w:rPr>
          <w:b/>
          <w:sz w:val="28"/>
          <w:szCs w:val="28"/>
        </w:rPr>
        <w:t>τοπογραφία</w:t>
      </w:r>
      <w:r>
        <w:rPr>
          <w:sz w:val="28"/>
          <w:szCs w:val="28"/>
        </w:rPr>
        <w:t xml:space="preserve"> τους:</w:t>
      </w:r>
    </w:p>
    <w:p w:rsidR="00EF7144" w:rsidRDefault="00171C1A" w:rsidP="006B1199">
      <w:pPr>
        <w:spacing w:after="0"/>
        <w:ind w:left="-490" w:right="-850"/>
        <w:rPr>
          <w:sz w:val="28"/>
          <w:szCs w:val="28"/>
        </w:rPr>
      </w:pPr>
      <w:r>
        <w:rPr>
          <w:sz w:val="28"/>
          <w:szCs w:val="28"/>
        </w:rPr>
        <w:t>επιπολής (επιφανειακοί) και εν τω βάθει</w:t>
      </w:r>
    </w:p>
    <w:p w:rsidR="00733C6E" w:rsidRDefault="00733C6E" w:rsidP="006B1199">
      <w:pPr>
        <w:spacing w:after="0"/>
        <w:ind w:left="-490" w:right="-850"/>
        <w:rPr>
          <w:sz w:val="28"/>
          <w:szCs w:val="28"/>
        </w:rPr>
      </w:pPr>
      <w:r>
        <w:rPr>
          <w:sz w:val="28"/>
          <w:szCs w:val="28"/>
        </w:rPr>
        <w:t>Οι γραμμωτοί μύες διακρίνονται σε μύες του  (πρόσθιας και οπίσθιας επιφάνειας) και μύες των άκρων.</w:t>
      </w:r>
    </w:p>
    <w:p w:rsidR="00B93F4D" w:rsidRDefault="00C81CF3" w:rsidP="006B1199">
      <w:pPr>
        <w:spacing w:after="0"/>
        <w:ind w:left="-490" w:right="-850"/>
        <w:rPr>
          <w:sz w:val="28"/>
          <w:szCs w:val="28"/>
        </w:rPr>
      </w:pPr>
      <w:r>
        <w:rPr>
          <w:sz w:val="28"/>
          <w:szCs w:val="28"/>
        </w:rPr>
        <w:t>Π</w:t>
      </w:r>
      <w:r w:rsidR="00B93F4D" w:rsidRPr="00B93F4D">
        <w:rPr>
          <w:sz w:val="28"/>
          <w:szCs w:val="28"/>
        </w:rPr>
        <w:t>ρόσθιας</w:t>
      </w:r>
      <w:r w:rsidR="00B93F4D">
        <w:rPr>
          <w:sz w:val="28"/>
          <w:szCs w:val="28"/>
        </w:rPr>
        <w:t xml:space="preserve"> </w:t>
      </w:r>
      <w:r w:rsidR="00B93F4D" w:rsidRPr="00B93F4D">
        <w:rPr>
          <w:sz w:val="28"/>
          <w:szCs w:val="28"/>
        </w:rPr>
        <w:t>επιφάνειας</w:t>
      </w:r>
      <w:r w:rsidR="00B93F4D">
        <w:rPr>
          <w:sz w:val="28"/>
          <w:szCs w:val="28"/>
        </w:rPr>
        <w:t xml:space="preserve"> </w:t>
      </w:r>
      <w:r w:rsidR="00B93F4D" w:rsidRPr="00B93F4D">
        <w:rPr>
          <w:sz w:val="28"/>
          <w:szCs w:val="28"/>
        </w:rPr>
        <w:t>κορμού</w:t>
      </w:r>
      <w:r>
        <w:rPr>
          <w:sz w:val="28"/>
          <w:szCs w:val="28"/>
        </w:rPr>
        <w:t xml:space="preserve"> στους μύες</w:t>
      </w:r>
      <w:r w:rsidR="00B93F4D">
        <w:rPr>
          <w:sz w:val="28"/>
          <w:szCs w:val="28"/>
        </w:rPr>
        <w:t>:</w:t>
      </w:r>
      <w:r>
        <w:rPr>
          <w:sz w:val="28"/>
          <w:szCs w:val="28"/>
        </w:rPr>
        <w:t xml:space="preserve"> κεφαλής, τραχήλου, θώρακα, κοιλιάς.</w:t>
      </w:r>
    </w:p>
    <w:p w:rsidR="00C81CF3" w:rsidRDefault="0061774A" w:rsidP="006B1199">
      <w:pPr>
        <w:spacing w:after="0"/>
        <w:ind w:left="-490" w:right="-850"/>
        <w:rPr>
          <w:sz w:val="28"/>
          <w:szCs w:val="28"/>
        </w:rPr>
      </w:pPr>
      <w:r>
        <w:rPr>
          <w:sz w:val="28"/>
          <w:szCs w:val="28"/>
        </w:rPr>
        <w:t>Μ</w:t>
      </w:r>
      <w:r w:rsidRPr="0061774A">
        <w:rPr>
          <w:sz w:val="28"/>
          <w:szCs w:val="28"/>
        </w:rPr>
        <w:t>ύες των άκρων</w:t>
      </w:r>
      <w:r>
        <w:rPr>
          <w:sz w:val="28"/>
          <w:szCs w:val="28"/>
        </w:rPr>
        <w:t>: ωμικής ζώνης, βραχίονα, πήχη, άκρας χειρός.</w:t>
      </w:r>
    </w:p>
    <w:p w:rsidR="005E1FF5" w:rsidRDefault="00333634" w:rsidP="006B1199">
      <w:pPr>
        <w:spacing w:after="0"/>
        <w:ind w:left="-490" w:right="-850"/>
        <w:rPr>
          <w:sz w:val="28"/>
          <w:szCs w:val="28"/>
        </w:rPr>
      </w:pPr>
      <w:r>
        <w:rPr>
          <w:sz w:val="28"/>
          <w:szCs w:val="28"/>
        </w:rPr>
        <w:t xml:space="preserve">Μύες των κάτω άκρων: </w:t>
      </w:r>
      <w:r w:rsidR="005E1FF5">
        <w:rPr>
          <w:sz w:val="28"/>
          <w:szCs w:val="28"/>
        </w:rPr>
        <w:t>πυέλου, μηρού, κνήμης, άκρου ποδός.</w:t>
      </w:r>
    </w:p>
    <w:p w:rsidR="003545A9" w:rsidRDefault="003545A9" w:rsidP="006B1199">
      <w:pPr>
        <w:spacing w:after="0"/>
        <w:ind w:left="-490" w:right="-850"/>
        <w:rPr>
          <w:sz w:val="28"/>
          <w:szCs w:val="28"/>
        </w:rPr>
      </w:pPr>
    </w:p>
    <w:p w:rsidR="003545A9" w:rsidRPr="003545A9" w:rsidRDefault="003545A9" w:rsidP="006B1199">
      <w:pPr>
        <w:spacing w:after="0"/>
        <w:ind w:left="-490" w:right="-850"/>
        <w:rPr>
          <w:sz w:val="28"/>
          <w:szCs w:val="28"/>
          <w:u w:val="single"/>
        </w:rPr>
      </w:pPr>
      <w:r w:rsidRPr="003545A9">
        <w:rPr>
          <w:sz w:val="28"/>
          <w:szCs w:val="28"/>
          <w:u w:val="single"/>
        </w:rPr>
        <w:t>Μύες πρόσθιας επιφάνειας κορμού.</w:t>
      </w:r>
    </w:p>
    <w:p w:rsidR="00FB069E" w:rsidRDefault="00360F03" w:rsidP="006B1199">
      <w:pPr>
        <w:spacing w:after="0"/>
        <w:ind w:left="-490" w:right="-850"/>
        <w:rPr>
          <w:sz w:val="28"/>
          <w:szCs w:val="28"/>
        </w:rPr>
      </w:pPr>
      <w:r>
        <w:rPr>
          <w:sz w:val="28"/>
          <w:szCs w:val="28"/>
        </w:rPr>
        <w:t xml:space="preserve">Μύες του θώρακα: </w:t>
      </w:r>
    </w:p>
    <w:p w:rsidR="00FB069E" w:rsidRPr="00FB069E" w:rsidRDefault="00360F03" w:rsidP="00FB069E">
      <w:pPr>
        <w:pStyle w:val="a4"/>
        <w:numPr>
          <w:ilvl w:val="0"/>
          <w:numId w:val="2"/>
        </w:numPr>
        <w:spacing w:after="0"/>
        <w:ind w:right="-850"/>
        <w:rPr>
          <w:sz w:val="28"/>
          <w:szCs w:val="28"/>
        </w:rPr>
      </w:pPr>
      <w:r w:rsidRPr="00FB069E">
        <w:rPr>
          <w:sz w:val="28"/>
          <w:szCs w:val="28"/>
        </w:rPr>
        <w:t>μεσοπλε</w:t>
      </w:r>
      <w:r w:rsidR="00FB069E" w:rsidRPr="00FB069E">
        <w:rPr>
          <w:sz w:val="28"/>
          <w:szCs w:val="28"/>
        </w:rPr>
        <w:t>ύριοι</w:t>
      </w:r>
    </w:p>
    <w:p w:rsidR="00FB069E" w:rsidRPr="00FB069E" w:rsidRDefault="00360F03" w:rsidP="00FB069E">
      <w:pPr>
        <w:pStyle w:val="a4"/>
        <w:numPr>
          <w:ilvl w:val="0"/>
          <w:numId w:val="2"/>
        </w:numPr>
        <w:spacing w:after="0"/>
        <w:ind w:right="-850"/>
        <w:rPr>
          <w:sz w:val="28"/>
          <w:szCs w:val="28"/>
        </w:rPr>
      </w:pPr>
      <w:r w:rsidRPr="0097167D">
        <w:rPr>
          <w:b/>
          <w:sz w:val="28"/>
          <w:szCs w:val="28"/>
        </w:rPr>
        <w:t>μείζον θωρακικός</w:t>
      </w:r>
      <w:r w:rsidR="00594EA2" w:rsidRPr="00FB069E">
        <w:rPr>
          <w:sz w:val="28"/>
          <w:szCs w:val="28"/>
        </w:rPr>
        <w:t xml:space="preserve"> (εκφύεται από το στέρνο και την κλείδα και καταφύεται στο βραχιόνιο οστό) </w:t>
      </w:r>
    </w:p>
    <w:p w:rsidR="00FB069E" w:rsidRPr="00FB069E" w:rsidRDefault="00360F03" w:rsidP="00FB069E">
      <w:pPr>
        <w:pStyle w:val="a4"/>
        <w:numPr>
          <w:ilvl w:val="0"/>
          <w:numId w:val="2"/>
        </w:numPr>
        <w:spacing w:after="0"/>
        <w:ind w:right="-850"/>
        <w:rPr>
          <w:sz w:val="28"/>
          <w:szCs w:val="28"/>
        </w:rPr>
      </w:pPr>
      <w:r w:rsidRPr="00FB069E">
        <w:rPr>
          <w:sz w:val="28"/>
          <w:szCs w:val="28"/>
        </w:rPr>
        <w:t>έλλασον θωρακικός</w:t>
      </w:r>
      <w:r w:rsidR="00594EA2" w:rsidRPr="00FB069E">
        <w:rPr>
          <w:sz w:val="28"/>
          <w:szCs w:val="28"/>
        </w:rPr>
        <w:t xml:space="preserve"> (εκφύεται από την τρίτη, τέταρτη και πέμπτη πλευρά και καταφύεται στην ωμ</w:t>
      </w:r>
      <w:r w:rsidR="00FB069E" w:rsidRPr="00FB069E">
        <w:rPr>
          <w:sz w:val="28"/>
          <w:szCs w:val="28"/>
        </w:rPr>
        <w:t xml:space="preserve">οπλάτη) </w:t>
      </w:r>
    </w:p>
    <w:p w:rsidR="00FB069E" w:rsidRPr="00FB069E" w:rsidRDefault="00DD1A6B" w:rsidP="00FB069E">
      <w:pPr>
        <w:pStyle w:val="a4"/>
        <w:numPr>
          <w:ilvl w:val="0"/>
          <w:numId w:val="2"/>
        </w:numPr>
        <w:spacing w:after="0"/>
        <w:ind w:right="-850"/>
        <w:rPr>
          <w:sz w:val="28"/>
          <w:szCs w:val="28"/>
        </w:rPr>
      </w:pPr>
      <w:r w:rsidRPr="00FB069E">
        <w:rPr>
          <w:sz w:val="28"/>
          <w:szCs w:val="28"/>
        </w:rPr>
        <w:t xml:space="preserve">πρόσθιος οδοντωτός (εκφύεται με οδοντώματα από τις εννιά πρώτες </w:t>
      </w:r>
      <w:r w:rsidR="004B3922" w:rsidRPr="00FB069E">
        <w:rPr>
          <w:sz w:val="28"/>
          <w:szCs w:val="28"/>
        </w:rPr>
        <w:t>πλευρές και καταφύεται στην</w:t>
      </w:r>
      <w:r w:rsidRPr="00FB069E">
        <w:rPr>
          <w:sz w:val="28"/>
          <w:szCs w:val="28"/>
        </w:rPr>
        <w:t xml:space="preserve"> κάτω </w:t>
      </w:r>
      <w:r w:rsidR="004B3922" w:rsidRPr="00FB069E">
        <w:rPr>
          <w:sz w:val="28"/>
          <w:szCs w:val="28"/>
        </w:rPr>
        <w:t xml:space="preserve">επιφάνεια </w:t>
      </w:r>
      <w:r w:rsidRPr="00FB069E">
        <w:rPr>
          <w:sz w:val="28"/>
          <w:szCs w:val="28"/>
        </w:rPr>
        <w:t>της κλείδας)</w:t>
      </w:r>
      <w:r w:rsidR="00FB069E" w:rsidRPr="00FB069E">
        <w:rPr>
          <w:sz w:val="28"/>
          <w:szCs w:val="28"/>
        </w:rPr>
        <w:t xml:space="preserve"> </w:t>
      </w:r>
    </w:p>
    <w:p w:rsidR="00733C6E" w:rsidRPr="00FB069E" w:rsidRDefault="004B3922" w:rsidP="00FB069E">
      <w:pPr>
        <w:pStyle w:val="a4"/>
        <w:numPr>
          <w:ilvl w:val="0"/>
          <w:numId w:val="2"/>
        </w:numPr>
        <w:spacing w:after="0"/>
        <w:ind w:right="-850"/>
        <w:rPr>
          <w:sz w:val="28"/>
          <w:szCs w:val="28"/>
        </w:rPr>
      </w:pPr>
      <w:r w:rsidRPr="00FB069E">
        <w:rPr>
          <w:sz w:val="28"/>
          <w:szCs w:val="28"/>
        </w:rPr>
        <w:t>υποκλείδιος (εκφύεται από την πρώτη πλευρά και καταφύεται στην κάτω επιφάνεια της κλείδας)</w:t>
      </w:r>
      <w:r w:rsidR="00FB069E" w:rsidRPr="00FB069E">
        <w:rPr>
          <w:sz w:val="28"/>
          <w:szCs w:val="28"/>
        </w:rPr>
        <w:t>.</w:t>
      </w:r>
    </w:p>
    <w:p w:rsidR="00FB069E" w:rsidRDefault="00FB069E" w:rsidP="006B1199">
      <w:pPr>
        <w:spacing w:after="0"/>
        <w:ind w:left="-490" w:right="-850"/>
        <w:rPr>
          <w:sz w:val="28"/>
          <w:szCs w:val="28"/>
        </w:rPr>
      </w:pPr>
    </w:p>
    <w:p w:rsidR="00FB069E" w:rsidRDefault="004D39CB" w:rsidP="004D39CB">
      <w:pPr>
        <w:spacing w:after="0"/>
        <w:ind w:left="-490" w:right="-85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FB069E" w:rsidRDefault="00FB069E" w:rsidP="006B1199">
      <w:pPr>
        <w:spacing w:after="0"/>
        <w:ind w:left="-490" w:right="-850"/>
        <w:rPr>
          <w:sz w:val="28"/>
          <w:szCs w:val="28"/>
        </w:rPr>
      </w:pPr>
    </w:p>
    <w:p w:rsidR="00B90B89" w:rsidRDefault="00B90B89" w:rsidP="00CF7AF4">
      <w:pPr>
        <w:spacing w:after="0"/>
        <w:ind w:left="-850" w:right="-850"/>
        <w:rPr>
          <w:sz w:val="28"/>
          <w:szCs w:val="28"/>
        </w:rPr>
      </w:pPr>
    </w:p>
    <w:p w:rsidR="004D39CB" w:rsidRDefault="004D39CB" w:rsidP="00CF7AF4">
      <w:pPr>
        <w:spacing w:after="0"/>
        <w:ind w:left="-850" w:right="-850"/>
        <w:rPr>
          <w:sz w:val="28"/>
          <w:szCs w:val="28"/>
        </w:rPr>
      </w:pPr>
    </w:p>
    <w:p w:rsidR="004D39CB" w:rsidRDefault="004D39CB" w:rsidP="00CF7AF4">
      <w:pPr>
        <w:spacing w:after="0"/>
        <w:ind w:left="-850" w:right="-850"/>
        <w:rPr>
          <w:sz w:val="32"/>
          <w:szCs w:val="32"/>
        </w:rPr>
      </w:pPr>
    </w:p>
    <w:p w:rsidR="00D31CF3" w:rsidRDefault="00D31CF3" w:rsidP="00CF7AF4">
      <w:pPr>
        <w:spacing w:after="0"/>
        <w:ind w:left="-850" w:right="-850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1626290" cy="13335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9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660">
        <w:rPr>
          <w:sz w:val="32"/>
          <w:szCs w:val="32"/>
        </w:rPr>
        <w:t xml:space="preserve">      </w:t>
      </w:r>
    </w:p>
    <w:p w:rsidR="00D31CF3" w:rsidRDefault="00D31CF3" w:rsidP="00CF7AF4">
      <w:pPr>
        <w:spacing w:after="0"/>
        <w:ind w:left="-850" w:right="-850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1771650" cy="1173557"/>
            <wp:effectExtent l="0" t="0" r="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788" cy="117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660" w:rsidRPr="00037660">
        <w:t xml:space="preserve"> </w:t>
      </w:r>
      <w:r w:rsidR="00037660">
        <w:rPr>
          <w:sz w:val="32"/>
          <w:szCs w:val="32"/>
        </w:rPr>
        <w:t xml:space="preserve">                   </w:t>
      </w:r>
      <w:r w:rsidR="00037660" w:rsidRPr="00037660">
        <w:rPr>
          <w:sz w:val="32"/>
          <w:szCs w:val="32"/>
        </w:rPr>
        <w:t>μείζον θωρακικός</w:t>
      </w:r>
      <w:r w:rsidR="00037660">
        <w:rPr>
          <w:sz w:val="32"/>
          <w:szCs w:val="32"/>
        </w:rPr>
        <w:t xml:space="preserve"> μυς</w:t>
      </w:r>
    </w:p>
    <w:p w:rsidR="00037660" w:rsidRDefault="00037660" w:rsidP="00CF7AF4">
      <w:pPr>
        <w:spacing w:after="0"/>
        <w:ind w:left="-850" w:right="-850"/>
        <w:rPr>
          <w:sz w:val="32"/>
          <w:szCs w:val="32"/>
        </w:rPr>
      </w:pPr>
    </w:p>
    <w:p w:rsidR="00037660" w:rsidRDefault="00037660" w:rsidP="00CF7AF4">
      <w:pPr>
        <w:spacing w:after="0"/>
        <w:ind w:left="-850" w:right="-850"/>
        <w:rPr>
          <w:sz w:val="32"/>
          <w:szCs w:val="32"/>
        </w:rPr>
      </w:pPr>
    </w:p>
    <w:p w:rsidR="00037660" w:rsidRPr="00C716D1" w:rsidRDefault="00C716D1" w:rsidP="00CF7AF4">
      <w:pPr>
        <w:spacing w:after="0"/>
        <w:ind w:left="-850" w:right="-850"/>
        <w:rPr>
          <w:sz w:val="28"/>
          <w:szCs w:val="28"/>
          <w:u w:val="single"/>
        </w:rPr>
      </w:pPr>
      <w:r w:rsidRPr="00C716D1">
        <w:rPr>
          <w:sz w:val="28"/>
          <w:szCs w:val="28"/>
          <w:u w:val="single"/>
        </w:rPr>
        <w:t>Μύες της κοιλιάς</w:t>
      </w:r>
    </w:p>
    <w:p w:rsidR="00C716D1" w:rsidRDefault="008F35C1" w:rsidP="008F35C1">
      <w:pPr>
        <w:pStyle w:val="a4"/>
        <w:numPr>
          <w:ilvl w:val="0"/>
          <w:numId w:val="3"/>
        </w:numPr>
        <w:spacing w:after="0"/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Έξω λοξός κοιλιακός </w:t>
      </w:r>
    </w:p>
    <w:p w:rsidR="008F35C1" w:rsidRDefault="008F35C1" w:rsidP="008F35C1">
      <w:pPr>
        <w:pStyle w:val="a4"/>
        <w:numPr>
          <w:ilvl w:val="0"/>
          <w:numId w:val="3"/>
        </w:numPr>
        <w:spacing w:after="0"/>
        <w:ind w:right="-850"/>
        <w:rPr>
          <w:sz w:val="28"/>
          <w:szCs w:val="28"/>
        </w:rPr>
      </w:pPr>
      <w:r>
        <w:rPr>
          <w:sz w:val="28"/>
          <w:szCs w:val="28"/>
        </w:rPr>
        <w:t>Έσω λοξός κοιλιακός</w:t>
      </w:r>
    </w:p>
    <w:p w:rsidR="008F35C1" w:rsidRDefault="008F35C1" w:rsidP="008F35C1">
      <w:pPr>
        <w:pStyle w:val="a4"/>
        <w:numPr>
          <w:ilvl w:val="0"/>
          <w:numId w:val="3"/>
        </w:numPr>
        <w:spacing w:after="0"/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Εγκάρσιος </w:t>
      </w:r>
      <w:r w:rsidRPr="008F35C1">
        <w:rPr>
          <w:sz w:val="28"/>
          <w:szCs w:val="28"/>
        </w:rPr>
        <w:t>κοιλιακός</w:t>
      </w:r>
    </w:p>
    <w:p w:rsidR="008F35C1" w:rsidRDefault="008F35C1" w:rsidP="008F35C1">
      <w:pPr>
        <w:pStyle w:val="a4"/>
        <w:numPr>
          <w:ilvl w:val="0"/>
          <w:numId w:val="3"/>
        </w:numPr>
        <w:spacing w:after="0"/>
        <w:ind w:right="-850"/>
        <w:rPr>
          <w:sz w:val="28"/>
          <w:szCs w:val="28"/>
        </w:rPr>
      </w:pPr>
      <w:r w:rsidRPr="00B162F7">
        <w:rPr>
          <w:b/>
          <w:sz w:val="28"/>
          <w:szCs w:val="28"/>
        </w:rPr>
        <w:t>Ορθός κοιλιακός</w:t>
      </w:r>
      <w:r w:rsidR="009A480D">
        <w:rPr>
          <w:sz w:val="28"/>
          <w:szCs w:val="28"/>
        </w:rPr>
        <w:t xml:space="preserve"> (</w:t>
      </w:r>
      <w:r w:rsidR="00286958">
        <w:rPr>
          <w:sz w:val="28"/>
          <w:szCs w:val="28"/>
        </w:rPr>
        <w:t>εκφύεται από το στέρνο και 5</w:t>
      </w:r>
      <w:r w:rsidR="00286958" w:rsidRPr="00286958">
        <w:rPr>
          <w:sz w:val="28"/>
          <w:szCs w:val="28"/>
          <w:vertAlign w:val="superscript"/>
        </w:rPr>
        <w:t>η</w:t>
      </w:r>
      <w:r w:rsidR="00286958">
        <w:rPr>
          <w:sz w:val="28"/>
          <w:szCs w:val="28"/>
        </w:rPr>
        <w:t>, 6</w:t>
      </w:r>
      <w:r w:rsidR="00286958" w:rsidRPr="00286958">
        <w:rPr>
          <w:sz w:val="28"/>
          <w:szCs w:val="28"/>
          <w:vertAlign w:val="superscript"/>
        </w:rPr>
        <w:t>η</w:t>
      </w:r>
      <w:r w:rsidR="00286958">
        <w:rPr>
          <w:sz w:val="28"/>
          <w:szCs w:val="28"/>
        </w:rPr>
        <w:t xml:space="preserve"> και 7</w:t>
      </w:r>
      <w:r w:rsidR="00286958" w:rsidRPr="00286958">
        <w:rPr>
          <w:sz w:val="28"/>
          <w:szCs w:val="28"/>
          <w:vertAlign w:val="superscript"/>
        </w:rPr>
        <w:t>η</w:t>
      </w:r>
      <w:r w:rsidR="00286958">
        <w:rPr>
          <w:sz w:val="28"/>
          <w:szCs w:val="28"/>
        </w:rPr>
        <w:t xml:space="preserve"> πλευρά και καταφύεται στο ηβικό οστό)</w:t>
      </w:r>
    </w:p>
    <w:p w:rsidR="008F35C1" w:rsidRDefault="008F35C1" w:rsidP="008F35C1">
      <w:pPr>
        <w:spacing w:after="0"/>
        <w:ind w:left="-490" w:right="-850"/>
        <w:rPr>
          <w:sz w:val="28"/>
          <w:szCs w:val="28"/>
        </w:rPr>
      </w:pPr>
    </w:p>
    <w:p w:rsidR="00286958" w:rsidRPr="00B162F7" w:rsidRDefault="00B162F7" w:rsidP="008F35C1">
      <w:pPr>
        <w:spacing w:after="0"/>
        <w:ind w:left="-490" w:right="-850"/>
        <w:rPr>
          <w:sz w:val="28"/>
          <w:szCs w:val="28"/>
          <w:u w:val="single"/>
        </w:rPr>
      </w:pPr>
      <w:r w:rsidRPr="00B162F7">
        <w:rPr>
          <w:sz w:val="28"/>
          <w:szCs w:val="28"/>
          <w:u w:val="single"/>
        </w:rPr>
        <w:t>Μύες της ράχης</w:t>
      </w:r>
    </w:p>
    <w:p w:rsidR="00B162F7" w:rsidRDefault="009A480D" w:rsidP="009A480D">
      <w:pPr>
        <w:pStyle w:val="a4"/>
        <w:numPr>
          <w:ilvl w:val="0"/>
          <w:numId w:val="4"/>
        </w:numPr>
        <w:spacing w:after="0"/>
        <w:ind w:right="-850"/>
        <w:rPr>
          <w:sz w:val="28"/>
          <w:szCs w:val="28"/>
        </w:rPr>
      </w:pPr>
      <w:r w:rsidRPr="009A480D">
        <w:rPr>
          <w:b/>
          <w:sz w:val="28"/>
          <w:szCs w:val="28"/>
        </w:rPr>
        <w:t xml:space="preserve">Τραπεζοειδής </w:t>
      </w:r>
      <w:r>
        <w:rPr>
          <w:sz w:val="28"/>
          <w:szCs w:val="28"/>
        </w:rPr>
        <w:t>(</w:t>
      </w:r>
      <w:r w:rsidRPr="009A480D">
        <w:rPr>
          <w:sz w:val="28"/>
          <w:szCs w:val="28"/>
        </w:rPr>
        <w:t>εκφύεται</w:t>
      </w:r>
      <w:r>
        <w:rPr>
          <w:sz w:val="28"/>
          <w:szCs w:val="28"/>
        </w:rPr>
        <w:t xml:space="preserve"> από τους </w:t>
      </w:r>
      <w:r w:rsidR="009C4252">
        <w:rPr>
          <w:sz w:val="28"/>
          <w:szCs w:val="28"/>
        </w:rPr>
        <w:t>αυχενικούς και θωρακικούς σπονδύ</w:t>
      </w:r>
      <w:r>
        <w:rPr>
          <w:sz w:val="28"/>
          <w:szCs w:val="28"/>
        </w:rPr>
        <w:t xml:space="preserve">λους και καταφύεται στο έξω 1/3 της κλείδας και στην ωμοπλάτη) </w:t>
      </w:r>
    </w:p>
    <w:p w:rsidR="009A480D" w:rsidRDefault="009C4252" w:rsidP="009C4252">
      <w:pPr>
        <w:pStyle w:val="a4"/>
        <w:numPr>
          <w:ilvl w:val="0"/>
          <w:numId w:val="4"/>
        </w:numPr>
        <w:spacing w:after="0"/>
        <w:ind w:right="-850"/>
        <w:rPr>
          <w:sz w:val="28"/>
          <w:szCs w:val="28"/>
        </w:rPr>
      </w:pPr>
      <w:r w:rsidRPr="009C4252">
        <w:rPr>
          <w:b/>
          <w:sz w:val="28"/>
          <w:szCs w:val="28"/>
        </w:rPr>
        <w:t>Πλατύς ραχιαίος</w:t>
      </w:r>
      <w:r>
        <w:rPr>
          <w:sz w:val="28"/>
          <w:szCs w:val="28"/>
        </w:rPr>
        <w:t xml:space="preserve"> (</w:t>
      </w:r>
      <w:r w:rsidRPr="009C4252">
        <w:rPr>
          <w:sz w:val="28"/>
          <w:szCs w:val="28"/>
        </w:rPr>
        <w:t>εκφύεται από</w:t>
      </w:r>
      <w:r>
        <w:rPr>
          <w:sz w:val="28"/>
          <w:szCs w:val="28"/>
        </w:rPr>
        <w:t xml:space="preserve"> τους 6 κατώτερους θωρακικούς, όλους τους οσφυϊκούς σπονδύλους και το ιερό οστό. Καταφύεται στο βραχιόνιο οστό)</w:t>
      </w:r>
    </w:p>
    <w:p w:rsidR="004B3EFD" w:rsidRDefault="005503DB" w:rsidP="004B3EFD">
      <w:pPr>
        <w:pStyle w:val="a4"/>
        <w:numPr>
          <w:ilvl w:val="0"/>
          <w:numId w:val="4"/>
        </w:numPr>
        <w:spacing w:after="0"/>
        <w:ind w:right="-850"/>
        <w:rPr>
          <w:sz w:val="28"/>
          <w:szCs w:val="28"/>
        </w:rPr>
      </w:pPr>
      <w:r>
        <w:rPr>
          <w:b/>
          <w:sz w:val="28"/>
          <w:szCs w:val="28"/>
        </w:rPr>
        <w:t xml:space="preserve">Ρομβοειδής </w:t>
      </w:r>
      <w:r>
        <w:rPr>
          <w:sz w:val="28"/>
          <w:szCs w:val="28"/>
        </w:rPr>
        <w:t>(</w:t>
      </w:r>
      <w:r w:rsidRPr="005503DB">
        <w:rPr>
          <w:sz w:val="28"/>
          <w:szCs w:val="28"/>
        </w:rPr>
        <w:t>εκφύεται</w:t>
      </w:r>
      <w:r>
        <w:rPr>
          <w:sz w:val="28"/>
          <w:szCs w:val="28"/>
        </w:rPr>
        <w:t xml:space="preserve"> από 6</w:t>
      </w:r>
      <w:r w:rsidRPr="005503DB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και 7</w:t>
      </w:r>
      <w:r w:rsidRPr="005503DB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αυχενικό σπόνδυλο έως  τους τέσσερις πρώτους θωρακικούς σπονδύλους. Καταφύεται στο νωτιαίο χείλος της ωμοπλάτης) </w:t>
      </w:r>
    </w:p>
    <w:p w:rsidR="004B3EFD" w:rsidRDefault="004B3EFD" w:rsidP="004B3EFD">
      <w:pPr>
        <w:spacing w:after="0"/>
        <w:ind w:right="-850"/>
        <w:rPr>
          <w:sz w:val="28"/>
          <w:szCs w:val="28"/>
        </w:rPr>
      </w:pPr>
    </w:p>
    <w:p w:rsidR="004B3EFD" w:rsidRDefault="004B3EFD" w:rsidP="004B3EFD">
      <w:pPr>
        <w:spacing w:after="0"/>
        <w:ind w:right="-850"/>
        <w:rPr>
          <w:sz w:val="28"/>
          <w:szCs w:val="28"/>
        </w:rPr>
      </w:pPr>
    </w:p>
    <w:p w:rsidR="004B3EFD" w:rsidRDefault="00930C91" w:rsidP="00930C91">
      <w:pPr>
        <w:spacing w:after="0"/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4B3EFD" w:rsidRDefault="004B3EFD" w:rsidP="004B3EFD">
      <w:pPr>
        <w:spacing w:after="0"/>
        <w:ind w:right="-850"/>
        <w:rPr>
          <w:sz w:val="28"/>
          <w:szCs w:val="28"/>
        </w:rPr>
      </w:pPr>
    </w:p>
    <w:p w:rsidR="004B3EFD" w:rsidRDefault="004B3EFD" w:rsidP="004B3EFD">
      <w:pPr>
        <w:spacing w:after="0"/>
        <w:ind w:right="-850"/>
        <w:rPr>
          <w:sz w:val="28"/>
          <w:szCs w:val="28"/>
        </w:rPr>
      </w:pPr>
    </w:p>
    <w:p w:rsidR="004B3EFD" w:rsidRDefault="00930C91" w:rsidP="00930C91">
      <w:pPr>
        <w:pStyle w:val="a4"/>
        <w:numPr>
          <w:ilvl w:val="0"/>
          <w:numId w:val="5"/>
        </w:numPr>
        <w:spacing w:after="0"/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Ανελκυστήρας της ωμοπλάτης </w:t>
      </w:r>
    </w:p>
    <w:p w:rsidR="00930C91" w:rsidRDefault="00930C91" w:rsidP="00930C91">
      <w:pPr>
        <w:spacing w:after="0"/>
        <w:ind w:right="-850"/>
        <w:rPr>
          <w:sz w:val="28"/>
          <w:szCs w:val="28"/>
        </w:rPr>
      </w:pPr>
    </w:p>
    <w:p w:rsidR="00930C91" w:rsidRDefault="0010310C" w:rsidP="00930C91">
      <w:pPr>
        <w:spacing w:after="0"/>
        <w:ind w:right="-85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971550" cy="847725"/>
            <wp:effectExtent l="0" t="0" r="0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763">
        <w:rPr>
          <w:sz w:val="28"/>
          <w:szCs w:val="28"/>
        </w:rPr>
        <w:t xml:space="preserve">      </w:t>
      </w:r>
      <w:r w:rsidR="005A4763" w:rsidRPr="005A4763">
        <w:rPr>
          <w:sz w:val="28"/>
          <w:szCs w:val="28"/>
        </w:rPr>
        <w:t>Τραπεζοειδής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10310C" w:rsidRDefault="0010310C" w:rsidP="00930C91">
      <w:pPr>
        <w:spacing w:after="0"/>
        <w:ind w:right="-85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57B7F893" wp14:editId="47C80A40">
            <wp:extent cx="971550" cy="87630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10310C" w:rsidRDefault="0010310C" w:rsidP="00930C91">
      <w:pPr>
        <w:spacing w:after="0"/>
        <w:ind w:right="-850"/>
        <w:rPr>
          <w:sz w:val="28"/>
          <w:szCs w:val="28"/>
        </w:rPr>
      </w:pPr>
    </w:p>
    <w:p w:rsidR="0010310C" w:rsidRDefault="0010310C" w:rsidP="00930C91">
      <w:pPr>
        <w:spacing w:after="0"/>
        <w:ind w:right="-850"/>
        <w:rPr>
          <w:sz w:val="28"/>
          <w:szCs w:val="28"/>
        </w:rPr>
      </w:pPr>
    </w:p>
    <w:p w:rsidR="006E634B" w:rsidRDefault="006E634B" w:rsidP="00930C91">
      <w:pPr>
        <w:spacing w:after="0"/>
        <w:ind w:right="-850"/>
        <w:rPr>
          <w:sz w:val="28"/>
          <w:szCs w:val="28"/>
        </w:rPr>
      </w:pPr>
    </w:p>
    <w:p w:rsidR="006E634B" w:rsidRDefault="006E634B" w:rsidP="00930C91">
      <w:pPr>
        <w:spacing w:after="0"/>
        <w:ind w:right="-850"/>
        <w:rPr>
          <w:sz w:val="28"/>
          <w:szCs w:val="28"/>
        </w:rPr>
      </w:pPr>
    </w:p>
    <w:p w:rsidR="006E634B" w:rsidRDefault="006E634B" w:rsidP="00930C91">
      <w:pPr>
        <w:spacing w:after="0"/>
        <w:ind w:right="-850"/>
        <w:rPr>
          <w:sz w:val="28"/>
          <w:szCs w:val="28"/>
        </w:rPr>
      </w:pPr>
    </w:p>
    <w:p w:rsidR="006E634B" w:rsidRDefault="006E634B" w:rsidP="00930C91">
      <w:pPr>
        <w:spacing w:after="0"/>
        <w:ind w:right="-85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1162050" cy="2369671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35" cy="237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34B">
        <w:t xml:space="preserve"> </w:t>
      </w:r>
      <w:r w:rsidRPr="006E634B">
        <w:rPr>
          <w:sz w:val="28"/>
          <w:szCs w:val="28"/>
        </w:rPr>
        <w:tab/>
        <w:t>Ρομβοειδής</w:t>
      </w:r>
      <w:r>
        <w:rPr>
          <w:sz w:val="28"/>
          <w:szCs w:val="28"/>
        </w:rPr>
        <w:t xml:space="preserve"> </w:t>
      </w:r>
    </w:p>
    <w:p w:rsidR="00A0154E" w:rsidRDefault="00A0154E" w:rsidP="00930C91">
      <w:pPr>
        <w:spacing w:after="0"/>
        <w:ind w:right="-850"/>
        <w:rPr>
          <w:sz w:val="28"/>
          <w:szCs w:val="28"/>
        </w:rPr>
      </w:pPr>
    </w:p>
    <w:p w:rsidR="00A0154E" w:rsidRDefault="00A0154E" w:rsidP="00930C91">
      <w:pPr>
        <w:spacing w:after="0"/>
        <w:ind w:right="-850"/>
        <w:rPr>
          <w:sz w:val="28"/>
          <w:szCs w:val="28"/>
        </w:rPr>
      </w:pPr>
    </w:p>
    <w:p w:rsidR="00A0154E" w:rsidRDefault="00A0154E" w:rsidP="00930C91">
      <w:pPr>
        <w:spacing w:after="0"/>
        <w:ind w:right="-850"/>
        <w:rPr>
          <w:sz w:val="28"/>
          <w:szCs w:val="28"/>
        </w:rPr>
      </w:pPr>
    </w:p>
    <w:p w:rsidR="00A0154E" w:rsidRDefault="00A0154E" w:rsidP="00930C91">
      <w:pPr>
        <w:spacing w:after="0"/>
        <w:ind w:right="-850"/>
        <w:rPr>
          <w:sz w:val="28"/>
          <w:szCs w:val="28"/>
        </w:rPr>
      </w:pPr>
    </w:p>
    <w:p w:rsidR="00A0154E" w:rsidRDefault="00A0154E" w:rsidP="00930C91">
      <w:pPr>
        <w:spacing w:after="0"/>
        <w:ind w:right="-850"/>
        <w:rPr>
          <w:sz w:val="28"/>
          <w:szCs w:val="28"/>
        </w:rPr>
      </w:pPr>
    </w:p>
    <w:p w:rsidR="00A0154E" w:rsidRDefault="00A0154E" w:rsidP="00930C91">
      <w:pPr>
        <w:spacing w:after="0"/>
        <w:ind w:right="-850"/>
        <w:rPr>
          <w:sz w:val="28"/>
          <w:szCs w:val="28"/>
        </w:rPr>
      </w:pPr>
    </w:p>
    <w:p w:rsidR="00A0154E" w:rsidRDefault="00A0154E" w:rsidP="00930C91">
      <w:pPr>
        <w:spacing w:after="0"/>
        <w:ind w:right="-850"/>
        <w:rPr>
          <w:sz w:val="28"/>
          <w:szCs w:val="28"/>
        </w:rPr>
      </w:pPr>
    </w:p>
    <w:p w:rsidR="00A0154E" w:rsidRDefault="009C63EB" w:rsidP="009C63EB">
      <w:pPr>
        <w:spacing w:after="0"/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A0154E" w:rsidRDefault="00A0154E" w:rsidP="00930C91">
      <w:pPr>
        <w:spacing w:after="0"/>
        <w:ind w:right="-850"/>
        <w:rPr>
          <w:sz w:val="28"/>
          <w:szCs w:val="28"/>
        </w:rPr>
      </w:pPr>
    </w:p>
    <w:p w:rsidR="00A0154E" w:rsidRDefault="00A0154E" w:rsidP="00930C91">
      <w:pPr>
        <w:spacing w:after="0"/>
        <w:ind w:right="-850"/>
        <w:rPr>
          <w:sz w:val="28"/>
          <w:szCs w:val="28"/>
        </w:rPr>
      </w:pPr>
    </w:p>
    <w:p w:rsidR="00A0154E" w:rsidRDefault="00A0154E" w:rsidP="00930C91">
      <w:pPr>
        <w:spacing w:after="0"/>
        <w:ind w:right="-850"/>
        <w:rPr>
          <w:sz w:val="28"/>
          <w:szCs w:val="28"/>
        </w:rPr>
      </w:pPr>
    </w:p>
    <w:p w:rsidR="00A0154E" w:rsidRDefault="001B26F5" w:rsidP="00930C91">
      <w:pPr>
        <w:spacing w:after="0"/>
        <w:ind w:right="-85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1695450" cy="1152525"/>
            <wp:effectExtent l="0" t="0" r="0" b="952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6F5" w:rsidRDefault="001B26F5" w:rsidP="00930C91">
      <w:pPr>
        <w:spacing w:after="0"/>
        <w:ind w:right="-85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1695450" cy="1093515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798" w:rsidRPr="00695798">
        <w:t xml:space="preserve"> </w:t>
      </w:r>
      <w:r w:rsidR="00695798" w:rsidRPr="00695798">
        <w:rPr>
          <w:sz w:val="28"/>
          <w:szCs w:val="28"/>
        </w:rPr>
        <w:t>Πλατύς ραχιαίος</w:t>
      </w:r>
    </w:p>
    <w:p w:rsidR="00F24E69" w:rsidRDefault="00F24E69" w:rsidP="00930C91">
      <w:pPr>
        <w:spacing w:after="0"/>
        <w:ind w:right="-850"/>
        <w:rPr>
          <w:sz w:val="28"/>
          <w:szCs w:val="28"/>
        </w:rPr>
      </w:pPr>
    </w:p>
    <w:p w:rsidR="00F24E69" w:rsidRDefault="00F24E69" w:rsidP="00930C91">
      <w:pPr>
        <w:spacing w:after="0"/>
        <w:ind w:right="-850"/>
        <w:rPr>
          <w:sz w:val="28"/>
          <w:szCs w:val="28"/>
        </w:rPr>
      </w:pPr>
    </w:p>
    <w:p w:rsidR="00F24E69" w:rsidRDefault="00F24E69" w:rsidP="00930C91">
      <w:pPr>
        <w:spacing w:after="0"/>
        <w:ind w:right="-850"/>
        <w:rPr>
          <w:sz w:val="28"/>
          <w:szCs w:val="28"/>
        </w:rPr>
      </w:pPr>
    </w:p>
    <w:p w:rsidR="00F24E69" w:rsidRDefault="00D91867" w:rsidP="00930C91">
      <w:pPr>
        <w:spacing w:after="0"/>
        <w:ind w:right="-850"/>
        <w:rPr>
          <w:sz w:val="28"/>
          <w:szCs w:val="28"/>
          <w:u w:val="single"/>
        </w:rPr>
      </w:pPr>
      <w:r w:rsidRPr="00D91867">
        <w:rPr>
          <w:sz w:val="28"/>
          <w:szCs w:val="28"/>
          <w:u w:val="single"/>
        </w:rPr>
        <w:t>Μυς της ωμικής ζώνης</w:t>
      </w:r>
    </w:p>
    <w:p w:rsidR="00D91867" w:rsidRPr="00D91867" w:rsidRDefault="00D91867" w:rsidP="00D91867">
      <w:pPr>
        <w:pStyle w:val="a4"/>
        <w:numPr>
          <w:ilvl w:val="0"/>
          <w:numId w:val="5"/>
        </w:numPr>
        <w:spacing w:after="0"/>
        <w:ind w:right="-850"/>
        <w:rPr>
          <w:b/>
          <w:sz w:val="28"/>
          <w:szCs w:val="28"/>
        </w:rPr>
      </w:pPr>
      <w:r w:rsidRPr="00D91867">
        <w:rPr>
          <w:b/>
          <w:sz w:val="28"/>
          <w:szCs w:val="28"/>
        </w:rPr>
        <w:t xml:space="preserve">Δελτοειδής </w:t>
      </w:r>
      <w:r>
        <w:rPr>
          <w:sz w:val="28"/>
          <w:szCs w:val="28"/>
        </w:rPr>
        <w:t>(</w:t>
      </w:r>
      <w:r w:rsidRPr="00D91867">
        <w:rPr>
          <w:sz w:val="28"/>
          <w:szCs w:val="28"/>
        </w:rPr>
        <w:t>εκφύεται από</w:t>
      </w:r>
      <w:r>
        <w:rPr>
          <w:sz w:val="28"/>
          <w:szCs w:val="28"/>
        </w:rPr>
        <w:t xml:space="preserve"> το έξω ½ της κλείδας, την ωμοπλάτη και το ακρώμιο. Καταφύεται στο βραχιόνιο οστό)</w:t>
      </w:r>
    </w:p>
    <w:p w:rsidR="00D91867" w:rsidRPr="00E72BCA" w:rsidRDefault="00D91867" w:rsidP="00D91867">
      <w:pPr>
        <w:pStyle w:val="a4"/>
        <w:numPr>
          <w:ilvl w:val="0"/>
          <w:numId w:val="5"/>
        </w:numPr>
        <w:spacing w:after="0"/>
        <w:ind w:right="-850"/>
        <w:rPr>
          <w:b/>
          <w:sz w:val="28"/>
          <w:szCs w:val="28"/>
        </w:rPr>
      </w:pPr>
      <w:r>
        <w:rPr>
          <w:sz w:val="28"/>
          <w:szCs w:val="28"/>
        </w:rPr>
        <w:t>Υπερακάνθιος (</w:t>
      </w:r>
      <w:r w:rsidRPr="00D91867">
        <w:rPr>
          <w:sz w:val="28"/>
          <w:szCs w:val="28"/>
        </w:rPr>
        <w:t>εκφύεται από την ωμοπλάτη</w:t>
      </w:r>
      <w:r>
        <w:rPr>
          <w:sz w:val="28"/>
          <w:szCs w:val="28"/>
        </w:rPr>
        <w:t xml:space="preserve"> και κ</w:t>
      </w:r>
      <w:r w:rsidRPr="00D91867">
        <w:rPr>
          <w:sz w:val="28"/>
          <w:szCs w:val="28"/>
        </w:rPr>
        <w:t>αταφύεται στο βραχιόνιο οστό</w:t>
      </w:r>
      <w:r>
        <w:rPr>
          <w:sz w:val="28"/>
          <w:szCs w:val="28"/>
        </w:rPr>
        <w:t>)</w:t>
      </w:r>
    </w:p>
    <w:p w:rsidR="00E72BCA" w:rsidRPr="00E72BCA" w:rsidRDefault="00E72BCA" w:rsidP="00E72BCA">
      <w:pPr>
        <w:pStyle w:val="a4"/>
        <w:numPr>
          <w:ilvl w:val="0"/>
          <w:numId w:val="5"/>
        </w:numPr>
        <w:rPr>
          <w:sz w:val="28"/>
          <w:szCs w:val="28"/>
        </w:rPr>
      </w:pPr>
      <w:r w:rsidRPr="00E72BCA">
        <w:rPr>
          <w:sz w:val="28"/>
          <w:szCs w:val="28"/>
        </w:rPr>
        <w:t>Υπακάνθιος (εκφύεται από την ωμοπλάτη και καταφύεται στο βραχιόνιο οστό)</w:t>
      </w:r>
    </w:p>
    <w:p w:rsidR="00E72BCA" w:rsidRPr="00E72BCA" w:rsidRDefault="00E72BCA" w:rsidP="00D91867">
      <w:pPr>
        <w:pStyle w:val="a4"/>
        <w:numPr>
          <w:ilvl w:val="0"/>
          <w:numId w:val="5"/>
        </w:numPr>
        <w:spacing w:after="0"/>
        <w:ind w:right="-850"/>
        <w:rPr>
          <w:b/>
          <w:sz w:val="28"/>
          <w:szCs w:val="28"/>
        </w:rPr>
      </w:pPr>
      <w:r>
        <w:rPr>
          <w:sz w:val="28"/>
          <w:szCs w:val="28"/>
        </w:rPr>
        <w:t>Μείζων στρογγυλός (&gt;&gt;)</w:t>
      </w:r>
    </w:p>
    <w:p w:rsidR="00F24E69" w:rsidRPr="00437848" w:rsidRDefault="00E72BCA" w:rsidP="00930C91">
      <w:pPr>
        <w:pStyle w:val="a4"/>
        <w:numPr>
          <w:ilvl w:val="0"/>
          <w:numId w:val="5"/>
        </w:numPr>
        <w:spacing w:after="0"/>
        <w:ind w:right="-850"/>
        <w:rPr>
          <w:b/>
          <w:sz w:val="28"/>
          <w:szCs w:val="28"/>
        </w:rPr>
      </w:pPr>
      <w:r>
        <w:rPr>
          <w:sz w:val="28"/>
          <w:szCs w:val="28"/>
        </w:rPr>
        <w:t>Ελάσσων στρογγυλός (&gt;&gt;)</w:t>
      </w:r>
    </w:p>
    <w:p w:rsidR="00F24E69" w:rsidRDefault="00F24E69" w:rsidP="00930C91">
      <w:pPr>
        <w:spacing w:after="0"/>
        <w:ind w:right="-850"/>
        <w:rPr>
          <w:sz w:val="28"/>
          <w:szCs w:val="28"/>
        </w:rPr>
      </w:pPr>
    </w:p>
    <w:p w:rsidR="00F24E69" w:rsidRDefault="00F24E69" w:rsidP="00930C91">
      <w:pPr>
        <w:spacing w:after="0"/>
        <w:ind w:right="-85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971550" cy="981075"/>
            <wp:effectExtent l="0" t="0" r="0" b="952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63D">
        <w:rPr>
          <w:sz w:val="28"/>
          <w:szCs w:val="28"/>
        </w:rPr>
        <w:t xml:space="preserve">              </w:t>
      </w:r>
    </w:p>
    <w:p w:rsidR="00F24E69" w:rsidRDefault="00F24E69" w:rsidP="00930C91">
      <w:pPr>
        <w:spacing w:after="0"/>
        <w:ind w:right="-85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971550" cy="800100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Δελτοειδής</w:t>
      </w:r>
    </w:p>
    <w:p w:rsidR="0035284C" w:rsidRDefault="0035284C" w:rsidP="00930C91">
      <w:pPr>
        <w:spacing w:after="0"/>
        <w:ind w:right="-850"/>
        <w:rPr>
          <w:sz w:val="28"/>
          <w:szCs w:val="28"/>
        </w:rPr>
      </w:pPr>
    </w:p>
    <w:p w:rsidR="00F24E69" w:rsidRDefault="009C63EB" w:rsidP="009C63EB">
      <w:pPr>
        <w:spacing w:after="0"/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F24E69" w:rsidRDefault="00F24E69" w:rsidP="00930C91">
      <w:pPr>
        <w:spacing w:after="0"/>
        <w:ind w:right="-850"/>
        <w:rPr>
          <w:sz w:val="28"/>
          <w:szCs w:val="28"/>
        </w:rPr>
      </w:pPr>
    </w:p>
    <w:p w:rsidR="00E6763D" w:rsidRDefault="00E6763D" w:rsidP="00930C91">
      <w:pPr>
        <w:spacing w:after="0"/>
        <w:ind w:right="-850"/>
        <w:rPr>
          <w:sz w:val="28"/>
          <w:szCs w:val="28"/>
        </w:rPr>
      </w:pPr>
    </w:p>
    <w:p w:rsidR="0035284C" w:rsidRDefault="009C63EB" w:rsidP="00835FD8">
      <w:pPr>
        <w:spacing w:after="0"/>
        <w:ind w:left="-850" w:right="-850"/>
        <w:rPr>
          <w:sz w:val="28"/>
          <w:szCs w:val="28"/>
          <w:u w:val="single"/>
        </w:rPr>
      </w:pPr>
      <w:r w:rsidRPr="009C63EB">
        <w:rPr>
          <w:sz w:val="28"/>
          <w:szCs w:val="28"/>
          <w:u w:val="single"/>
        </w:rPr>
        <w:t>Μύες του βραχίονα</w:t>
      </w:r>
    </w:p>
    <w:p w:rsidR="009C63EB" w:rsidRDefault="00733362" w:rsidP="00733362">
      <w:pPr>
        <w:pStyle w:val="a4"/>
        <w:numPr>
          <w:ilvl w:val="0"/>
          <w:numId w:val="6"/>
        </w:numPr>
        <w:spacing w:after="0"/>
        <w:ind w:left="-490" w:right="-850"/>
        <w:rPr>
          <w:sz w:val="28"/>
          <w:szCs w:val="28"/>
        </w:rPr>
      </w:pPr>
      <w:r w:rsidRPr="00733362">
        <w:rPr>
          <w:b/>
          <w:sz w:val="28"/>
          <w:szCs w:val="28"/>
        </w:rPr>
        <w:t>Δ</w:t>
      </w:r>
      <w:r>
        <w:rPr>
          <w:b/>
          <w:sz w:val="28"/>
          <w:szCs w:val="28"/>
        </w:rPr>
        <w:t xml:space="preserve">ικέφαλος βραχιόνιος </w:t>
      </w:r>
      <w:r>
        <w:rPr>
          <w:sz w:val="28"/>
          <w:szCs w:val="28"/>
        </w:rPr>
        <w:t>(εκφύεται από την ωμοπλάτη και καταφύεται στ</w:t>
      </w:r>
      <w:r w:rsidR="005168EE">
        <w:rPr>
          <w:sz w:val="28"/>
          <w:szCs w:val="28"/>
        </w:rPr>
        <w:t>α οστά του πήχη)</w:t>
      </w:r>
      <w:r w:rsidR="00362B08">
        <w:rPr>
          <w:i/>
          <w:sz w:val="28"/>
          <w:szCs w:val="28"/>
        </w:rPr>
        <w:t xml:space="preserve"> πρόσθια επιφάνεια</w:t>
      </w:r>
    </w:p>
    <w:p w:rsidR="005168EE" w:rsidRDefault="005168EE" w:rsidP="00561E82">
      <w:pPr>
        <w:pStyle w:val="a4"/>
        <w:numPr>
          <w:ilvl w:val="0"/>
          <w:numId w:val="6"/>
        </w:numPr>
        <w:spacing w:after="0"/>
        <w:ind w:left="-490" w:right="-850"/>
        <w:rPr>
          <w:sz w:val="28"/>
          <w:szCs w:val="28"/>
        </w:rPr>
      </w:pPr>
      <w:r>
        <w:rPr>
          <w:b/>
          <w:sz w:val="28"/>
          <w:szCs w:val="28"/>
        </w:rPr>
        <w:t xml:space="preserve">Πρόσθιος βραχιόνιος </w:t>
      </w:r>
      <w:r>
        <w:rPr>
          <w:sz w:val="28"/>
          <w:szCs w:val="28"/>
        </w:rPr>
        <w:t>(</w:t>
      </w:r>
      <w:r w:rsidR="00561E82" w:rsidRPr="00561E82">
        <w:rPr>
          <w:sz w:val="28"/>
          <w:szCs w:val="28"/>
        </w:rPr>
        <w:t>εκφύεται από</w:t>
      </w:r>
      <w:r w:rsidR="00561E82">
        <w:rPr>
          <w:sz w:val="28"/>
          <w:szCs w:val="28"/>
        </w:rPr>
        <w:t xml:space="preserve"> το βραχιόνιο οστό</w:t>
      </w:r>
      <w:r w:rsidR="001C267B">
        <w:rPr>
          <w:sz w:val="28"/>
          <w:szCs w:val="28"/>
        </w:rPr>
        <w:t xml:space="preserve"> και καταφύεται στην ωλένη)</w:t>
      </w:r>
    </w:p>
    <w:p w:rsidR="001C267B" w:rsidRPr="00F40EC4" w:rsidRDefault="001C267B" w:rsidP="001C267B">
      <w:pPr>
        <w:pStyle w:val="a4"/>
        <w:numPr>
          <w:ilvl w:val="0"/>
          <w:numId w:val="6"/>
        </w:numPr>
        <w:ind w:left="-490" w:right="-850"/>
        <w:rPr>
          <w:sz w:val="28"/>
          <w:szCs w:val="28"/>
        </w:rPr>
      </w:pPr>
      <w:r w:rsidRPr="001C267B">
        <w:rPr>
          <w:b/>
          <w:sz w:val="28"/>
          <w:szCs w:val="28"/>
        </w:rPr>
        <w:t>Τρικέφαλος βραχιόνιος</w:t>
      </w:r>
      <w:r w:rsidRPr="001C267B">
        <w:rPr>
          <w:sz w:val="28"/>
          <w:szCs w:val="28"/>
        </w:rPr>
        <w:t xml:space="preserve"> (εκφύεται από το βραχιόνιο οστό και την ωμοπλάτη και καταφύεται στην ωλένη)</w:t>
      </w:r>
      <w:r w:rsidR="00362B08">
        <w:rPr>
          <w:i/>
          <w:sz w:val="28"/>
          <w:szCs w:val="28"/>
        </w:rPr>
        <w:t xml:space="preserve"> οπίσθια επιφάνεια</w:t>
      </w:r>
    </w:p>
    <w:p w:rsidR="00607184" w:rsidRDefault="00FB52BF" w:rsidP="00607184">
      <w:pPr>
        <w:spacing w:after="0"/>
        <w:ind w:left="-850" w:right="-85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971550" cy="923925"/>
            <wp:effectExtent l="0" t="0" r="0" b="9525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2BF" w:rsidRDefault="00FB52BF" w:rsidP="00607184">
      <w:pPr>
        <w:spacing w:after="0"/>
        <w:ind w:left="-850" w:right="-85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971550" cy="895350"/>
            <wp:effectExtent l="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2BF">
        <w:t xml:space="preserve"> </w:t>
      </w:r>
      <w:r w:rsidRPr="00FB52BF">
        <w:rPr>
          <w:sz w:val="28"/>
          <w:szCs w:val="28"/>
        </w:rPr>
        <w:t>Δικέφαλος βραχιόνιος</w:t>
      </w:r>
    </w:p>
    <w:p w:rsidR="005805BC" w:rsidRDefault="005805BC" w:rsidP="00607184">
      <w:pPr>
        <w:spacing w:after="0"/>
        <w:ind w:left="-850" w:right="-850"/>
        <w:rPr>
          <w:sz w:val="28"/>
          <w:szCs w:val="28"/>
        </w:rPr>
      </w:pPr>
    </w:p>
    <w:p w:rsidR="005805BC" w:rsidRDefault="005805BC" w:rsidP="00607184">
      <w:pPr>
        <w:spacing w:after="0"/>
        <w:ind w:left="-850" w:right="-85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971550" cy="962025"/>
            <wp:effectExtent l="0" t="0" r="0" b="9525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5BC" w:rsidRDefault="005805BC" w:rsidP="00607184">
      <w:pPr>
        <w:spacing w:after="0"/>
        <w:ind w:left="-850" w:right="-85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971550" cy="866775"/>
            <wp:effectExtent l="0" t="0" r="0" b="9525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4CC" w:rsidRPr="002D14CC">
        <w:t xml:space="preserve"> </w:t>
      </w:r>
      <w:r w:rsidR="002D14CC" w:rsidRPr="002D14CC">
        <w:rPr>
          <w:sz w:val="28"/>
          <w:szCs w:val="28"/>
        </w:rPr>
        <w:t>Τρικέφαλος βραχιόνιος</w:t>
      </w:r>
    </w:p>
    <w:p w:rsidR="00DB65D3" w:rsidRDefault="00DB65D3" w:rsidP="00607184">
      <w:pPr>
        <w:spacing w:after="0"/>
        <w:ind w:left="-850" w:right="-850"/>
        <w:rPr>
          <w:sz w:val="28"/>
          <w:szCs w:val="28"/>
        </w:rPr>
      </w:pPr>
    </w:p>
    <w:p w:rsidR="00DB65D3" w:rsidRDefault="00DB65D3" w:rsidP="00607184">
      <w:pPr>
        <w:spacing w:after="0"/>
        <w:ind w:left="-850" w:right="-850"/>
        <w:rPr>
          <w:sz w:val="28"/>
          <w:szCs w:val="28"/>
        </w:rPr>
      </w:pPr>
    </w:p>
    <w:p w:rsidR="00557B5E" w:rsidRDefault="00557B5E" w:rsidP="00DB65D3">
      <w:pPr>
        <w:spacing w:after="120"/>
        <w:ind w:left="-850" w:right="-8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Μύες των κάτω άκρων</w:t>
      </w:r>
    </w:p>
    <w:p w:rsidR="00557B5E" w:rsidRDefault="00557B5E" w:rsidP="00557B5E">
      <w:pPr>
        <w:pStyle w:val="a4"/>
        <w:numPr>
          <w:ilvl w:val="0"/>
          <w:numId w:val="7"/>
        </w:numPr>
        <w:spacing w:after="120"/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Μύες της πυέλου: </w:t>
      </w:r>
      <w:r w:rsidRPr="006C1EAF">
        <w:rPr>
          <w:b/>
          <w:sz w:val="28"/>
          <w:szCs w:val="28"/>
        </w:rPr>
        <w:t>μεγάλος γλουτιαίος</w:t>
      </w:r>
      <w:r>
        <w:rPr>
          <w:sz w:val="28"/>
          <w:szCs w:val="28"/>
        </w:rPr>
        <w:t>. Είναι ο ισχυρότερος μυς του ανθρώπινου σώματος.</w:t>
      </w:r>
      <w:r w:rsidR="006D56A1">
        <w:rPr>
          <w:sz w:val="28"/>
          <w:szCs w:val="28"/>
        </w:rPr>
        <w:t xml:space="preserve"> Εκφύεται από το λαγόνιο οστό, το ιερό οστό και κόκκυγα και καταφύεται στο μηριαίο οστό.</w:t>
      </w:r>
    </w:p>
    <w:p w:rsidR="006D56A1" w:rsidRDefault="006D56A1" w:rsidP="00285241">
      <w:pPr>
        <w:pStyle w:val="a4"/>
        <w:spacing w:after="120"/>
        <w:ind w:left="-850" w:right="-850"/>
        <w:rPr>
          <w:sz w:val="28"/>
          <w:szCs w:val="28"/>
        </w:rPr>
      </w:pPr>
    </w:p>
    <w:p w:rsidR="006C1EAF" w:rsidRDefault="006C1EAF" w:rsidP="00285241">
      <w:pPr>
        <w:pStyle w:val="a4"/>
        <w:spacing w:after="120"/>
        <w:ind w:left="-850" w:right="-850"/>
        <w:rPr>
          <w:sz w:val="28"/>
          <w:szCs w:val="28"/>
        </w:rPr>
      </w:pPr>
    </w:p>
    <w:p w:rsidR="006C1EAF" w:rsidRDefault="006C1EAF" w:rsidP="00285241">
      <w:pPr>
        <w:pStyle w:val="a4"/>
        <w:spacing w:after="120"/>
        <w:ind w:left="-850" w:right="-850"/>
        <w:rPr>
          <w:sz w:val="28"/>
          <w:szCs w:val="28"/>
        </w:rPr>
      </w:pPr>
    </w:p>
    <w:p w:rsidR="006C1EAF" w:rsidRDefault="006C1EAF" w:rsidP="006C1EAF">
      <w:pPr>
        <w:pStyle w:val="a4"/>
        <w:spacing w:after="120"/>
        <w:ind w:left="-850" w:right="-85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6C1EAF" w:rsidRDefault="006C1EAF" w:rsidP="00285241">
      <w:pPr>
        <w:pStyle w:val="a4"/>
        <w:spacing w:after="120"/>
        <w:ind w:left="-850" w:right="-850"/>
        <w:rPr>
          <w:sz w:val="28"/>
          <w:szCs w:val="28"/>
        </w:rPr>
      </w:pPr>
    </w:p>
    <w:p w:rsidR="006C1EAF" w:rsidRDefault="00F14EF7" w:rsidP="00285241">
      <w:pPr>
        <w:pStyle w:val="a4"/>
        <w:spacing w:after="120"/>
        <w:ind w:left="-850" w:right="-85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971550" cy="2009775"/>
            <wp:effectExtent l="0" t="0" r="0" b="9525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EF7" w:rsidRDefault="00080579" w:rsidP="00080579">
      <w:pPr>
        <w:pStyle w:val="a4"/>
        <w:numPr>
          <w:ilvl w:val="0"/>
          <w:numId w:val="7"/>
        </w:numPr>
        <w:spacing w:after="120"/>
        <w:ind w:right="-850"/>
        <w:rPr>
          <w:sz w:val="28"/>
          <w:szCs w:val="28"/>
        </w:rPr>
      </w:pPr>
      <w:r>
        <w:rPr>
          <w:sz w:val="28"/>
          <w:szCs w:val="28"/>
        </w:rPr>
        <w:t>Μύες το μηρού.</w:t>
      </w:r>
    </w:p>
    <w:p w:rsidR="006C1EAF" w:rsidRDefault="00080579" w:rsidP="00D6655D">
      <w:pPr>
        <w:pStyle w:val="a4"/>
        <w:spacing w:after="120"/>
        <w:ind w:left="-130" w:right="-850"/>
        <w:rPr>
          <w:sz w:val="28"/>
          <w:szCs w:val="28"/>
        </w:rPr>
      </w:pPr>
      <w:r>
        <w:rPr>
          <w:sz w:val="28"/>
          <w:szCs w:val="28"/>
        </w:rPr>
        <w:t xml:space="preserve">Οι </w:t>
      </w:r>
      <w:r w:rsidRPr="008E0AFB">
        <w:rPr>
          <w:i/>
          <w:sz w:val="28"/>
          <w:szCs w:val="28"/>
        </w:rPr>
        <w:t>πρόσθιοι</w:t>
      </w:r>
      <w:r>
        <w:rPr>
          <w:sz w:val="28"/>
          <w:szCs w:val="28"/>
        </w:rPr>
        <w:t xml:space="preserve"> μύες είναι ο </w:t>
      </w:r>
      <w:r w:rsidRPr="00080579">
        <w:rPr>
          <w:b/>
          <w:sz w:val="28"/>
          <w:szCs w:val="28"/>
        </w:rPr>
        <w:t>ραπτικός</w:t>
      </w:r>
      <w:r>
        <w:rPr>
          <w:sz w:val="28"/>
          <w:szCs w:val="28"/>
        </w:rPr>
        <w:t xml:space="preserve"> (έκφυση στο λαγόνιο οστό και κατάφυση στην κνήμη) </w:t>
      </w:r>
      <w:r w:rsidR="00D6655D">
        <w:rPr>
          <w:sz w:val="28"/>
          <w:szCs w:val="28"/>
        </w:rPr>
        <w:t xml:space="preserve">. </w:t>
      </w:r>
      <w:r w:rsidR="00D6655D" w:rsidRPr="00D6655D">
        <w:rPr>
          <w:b/>
          <w:sz w:val="28"/>
          <w:szCs w:val="28"/>
        </w:rPr>
        <w:t>Τετρακέφαλος</w:t>
      </w:r>
      <w:r w:rsidR="00D6655D">
        <w:rPr>
          <w:sz w:val="28"/>
          <w:szCs w:val="28"/>
        </w:rPr>
        <w:t xml:space="preserve"> (</w:t>
      </w:r>
      <w:r w:rsidR="00B554F6">
        <w:rPr>
          <w:sz w:val="28"/>
          <w:szCs w:val="28"/>
        </w:rPr>
        <w:t xml:space="preserve">αποτελείται από 4 μύες με ξεχωριστή έκφυση αλλά κοινή κατάφυση. Ο κυριότερος είναι ο </w:t>
      </w:r>
      <w:r w:rsidR="00B554F6" w:rsidRPr="008E0AFB">
        <w:rPr>
          <w:b/>
          <w:sz w:val="28"/>
          <w:szCs w:val="28"/>
        </w:rPr>
        <w:t>ορθός μηριαίος μυς</w:t>
      </w:r>
      <w:r w:rsidR="00B554F6">
        <w:rPr>
          <w:sz w:val="28"/>
          <w:szCs w:val="28"/>
        </w:rPr>
        <w:t xml:space="preserve"> ο οποίος εκφύεται από το λαγόνιο οστό και την κοτύλη και καταφύεται στην επιγονατίδα και στην κνήμη.</w:t>
      </w:r>
    </w:p>
    <w:p w:rsidR="008E0AFB" w:rsidRDefault="008E0AFB" w:rsidP="00D6655D">
      <w:pPr>
        <w:pStyle w:val="a4"/>
        <w:spacing w:after="120"/>
        <w:ind w:left="-130" w:right="-850"/>
        <w:rPr>
          <w:sz w:val="28"/>
          <w:szCs w:val="28"/>
        </w:rPr>
      </w:pPr>
      <w:r>
        <w:rPr>
          <w:sz w:val="28"/>
          <w:szCs w:val="28"/>
        </w:rPr>
        <w:t xml:space="preserve">Ο σημαντικότερος </w:t>
      </w:r>
      <w:r w:rsidRPr="00347B4F">
        <w:rPr>
          <w:i/>
          <w:sz w:val="28"/>
          <w:szCs w:val="28"/>
        </w:rPr>
        <w:t>οπίσθιος</w:t>
      </w:r>
      <w:r>
        <w:rPr>
          <w:sz w:val="28"/>
          <w:szCs w:val="28"/>
        </w:rPr>
        <w:t xml:space="preserve"> μυς είναι ο </w:t>
      </w:r>
      <w:r w:rsidRPr="003123C0">
        <w:rPr>
          <w:b/>
          <w:sz w:val="28"/>
          <w:szCs w:val="28"/>
        </w:rPr>
        <w:t>δικέφαλος μηριαίος</w:t>
      </w:r>
      <w:r>
        <w:rPr>
          <w:sz w:val="28"/>
          <w:szCs w:val="28"/>
        </w:rPr>
        <w:t xml:space="preserve"> που εκφύεται από το ισχίο και καταφύεται στην περόνη.</w:t>
      </w:r>
    </w:p>
    <w:p w:rsidR="003123C0" w:rsidRDefault="003123C0" w:rsidP="00D6655D">
      <w:pPr>
        <w:pStyle w:val="a4"/>
        <w:spacing w:after="120"/>
        <w:ind w:left="-130" w:right="-850"/>
        <w:rPr>
          <w:sz w:val="28"/>
          <w:szCs w:val="28"/>
        </w:rPr>
      </w:pPr>
    </w:p>
    <w:p w:rsidR="003123C0" w:rsidRDefault="00AC5E93" w:rsidP="005A0D23">
      <w:pPr>
        <w:pStyle w:val="a4"/>
        <w:spacing w:after="0"/>
        <w:ind w:left="-850" w:right="-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1371600" cy="981075"/>
            <wp:effectExtent l="0" t="0" r="0" b="9525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E93" w:rsidRDefault="00AC5E93" w:rsidP="005A0D23">
      <w:pPr>
        <w:pStyle w:val="a4"/>
        <w:spacing w:after="0"/>
        <w:ind w:left="-850" w:right="-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1371600" cy="952500"/>
            <wp:effectExtent l="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70C">
        <w:rPr>
          <w:sz w:val="28"/>
          <w:szCs w:val="28"/>
        </w:rPr>
        <w:t xml:space="preserve"> α. Ραπτικός   β. ορθός μηριαίος</w:t>
      </w:r>
    </w:p>
    <w:p w:rsidR="0005170C" w:rsidRDefault="0005170C" w:rsidP="005A0D23">
      <w:pPr>
        <w:pStyle w:val="a4"/>
        <w:spacing w:after="0"/>
        <w:ind w:left="-850" w:right="-850"/>
        <w:rPr>
          <w:sz w:val="28"/>
          <w:szCs w:val="28"/>
        </w:rPr>
      </w:pPr>
    </w:p>
    <w:p w:rsidR="00132FE6" w:rsidRDefault="00132FE6" w:rsidP="005A0D23">
      <w:pPr>
        <w:pStyle w:val="a4"/>
        <w:spacing w:after="0"/>
        <w:ind w:left="-850" w:right="-850"/>
        <w:rPr>
          <w:sz w:val="28"/>
          <w:szCs w:val="28"/>
        </w:rPr>
      </w:pPr>
    </w:p>
    <w:p w:rsidR="00132FE6" w:rsidRDefault="00132FE6" w:rsidP="005A0D23">
      <w:pPr>
        <w:pStyle w:val="a4"/>
        <w:spacing w:after="0"/>
        <w:ind w:left="-850" w:right="-850"/>
        <w:rPr>
          <w:sz w:val="28"/>
          <w:szCs w:val="28"/>
        </w:rPr>
      </w:pPr>
    </w:p>
    <w:p w:rsidR="00132FE6" w:rsidRDefault="00132FE6" w:rsidP="005A0D23">
      <w:pPr>
        <w:pStyle w:val="a4"/>
        <w:spacing w:after="0"/>
        <w:ind w:left="-850" w:right="-850"/>
        <w:rPr>
          <w:sz w:val="28"/>
          <w:szCs w:val="28"/>
        </w:rPr>
      </w:pPr>
    </w:p>
    <w:p w:rsidR="00132FE6" w:rsidRDefault="00132FE6" w:rsidP="005A0D23">
      <w:pPr>
        <w:pStyle w:val="a4"/>
        <w:spacing w:after="0"/>
        <w:ind w:left="-850" w:right="-850"/>
        <w:rPr>
          <w:sz w:val="28"/>
          <w:szCs w:val="28"/>
        </w:rPr>
      </w:pPr>
    </w:p>
    <w:p w:rsidR="00132FE6" w:rsidRDefault="00132FE6" w:rsidP="005A0D23">
      <w:pPr>
        <w:pStyle w:val="a4"/>
        <w:spacing w:after="0"/>
        <w:ind w:left="-850" w:right="-850"/>
        <w:rPr>
          <w:sz w:val="28"/>
          <w:szCs w:val="28"/>
        </w:rPr>
      </w:pPr>
    </w:p>
    <w:p w:rsidR="00132FE6" w:rsidRDefault="00132FE6" w:rsidP="005A0D23">
      <w:pPr>
        <w:pStyle w:val="a4"/>
        <w:spacing w:after="0"/>
        <w:ind w:left="-850" w:right="-850"/>
        <w:rPr>
          <w:sz w:val="28"/>
          <w:szCs w:val="28"/>
        </w:rPr>
      </w:pPr>
    </w:p>
    <w:p w:rsidR="00132FE6" w:rsidRDefault="007A511E" w:rsidP="007A511E">
      <w:pPr>
        <w:pStyle w:val="a4"/>
        <w:spacing w:after="0"/>
        <w:ind w:left="-850" w:right="-85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132FE6" w:rsidRDefault="00132FE6" w:rsidP="005A0D23">
      <w:pPr>
        <w:pStyle w:val="a4"/>
        <w:spacing w:after="0"/>
        <w:ind w:left="-850" w:right="-850"/>
        <w:rPr>
          <w:sz w:val="28"/>
          <w:szCs w:val="28"/>
        </w:rPr>
      </w:pPr>
    </w:p>
    <w:p w:rsidR="00132FE6" w:rsidRDefault="00132FE6" w:rsidP="005A0D23">
      <w:pPr>
        <w:pStyle w:val="a4"/>
        <w:spacing w:after="0"/>
        <w:ind w:left="-850" w:right="-850"/>
        <w:rPr>
          <w:sz w:val="28"/>
          <w:szCs w:val="28"/>
        </w:rPr>
      </w:pPr>
    </w:p>
    <w:p w:rsidR="00132FE6" w:rsidRDefault="00132FE6" w:rsidP="005A0D23">
      <w:pPr>
        <w:pStyle w:val="a4"/>
        <w:spacing w:after="0"/>
        <w:ind w:left="-850" w:right="-850"/>
        <w:rPr>
          <w:sz w:val="28"/>
          <w:szCs w:val="28"/>
        </w:rPr>
      </w:pPr>
    </w:p>
    <w:p w:rsidR="00132FE6" w:rsidRDefault="00132FE6" w:rsidP="005A0D23">
      <w:pPr>
        <w:pStyle w:val="a4"/>
        <w:spacing w:after="0"/>
        <w:ind w:left="-850" w:right="-850"/>
        <w:rPr>
          <w:sz w:val="28"/>
          <w:szCs w:val="28"/>
        </w:rPr>
      </w:pPr>
    </w:p>
    <w:p w:rsidR="0005170C" w:rsidRDefault="00132FE6" w:rsidP="005A0D23">
      <w:pPr>
        <w:pStyle w:val="a4"/>
        <w:spacing w:after="0"/>
        <w:ind w:left="-850" w:right="-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752475" cy="1200150"/>
            <wp:effectExtent l="0" t="0" r="9525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E6" w:rsidRDefault="007A511E" w:rsidP="005A0D23">
      <w:pPr>
        <w:pStyle w:val="a4"/>
        <w:spacing w:after="0"/>
        <w:ind w:left="-850" w:right="-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  <w:lang w:eastAsia="el-GR"/>
        </w:rPr>
        <w:drawing>
          <wp:inline distT="0" distB="0" distL="0" distR="0" wp14:anchorId="6A218CD8">
            <wp:extent cx="749935" cy="1188720"/>
            <wp:effectExtent l="0" t="0" r="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 w:rsidRPr="007A511E">
        <w:rPr>
          <w:sz w:val="28"/>
          <w:szCs w:val="28"/>
        </w:rPr>
        <w:t>δικέφαλος μηριαίος</w:t>
      </w:r>
    </w:p>
    <w:p w:rsidR="007A511E" w:rsidRDefault="007A511E" w:rsidP="005A0D23">
      <w:pPr>
        <w:pStyle w:val="a4"/>
        <w:spacing w:after="0"/>
        <w:ind w:left="-850" w:right="-850"/>
        <w:rPr>
          <w:sz w:val="28"/>
          <w:szCs w:val="28"/>
        </w:rPr>
      </w:pPr>
    </w:p>
    <w:p w:rsidR="007A511E" w:rsidRDefault="007A511E" w:rsidP="005A0D23">
      <w:pPr>
        <w:pStyle w:val="a4"/>
        <w:spacing w:after="0"/>
        <w:ind w:left="-850" w:right="-850"/>
        <w:rPr>
          <w:sz w:val="28"/>
          <w:szCs w:val="28"/>
        </w:rPr>
      </w:pPr>
    </w:p>
    <w:p w:rsidR="007A511E" w:rsidRDefault="00A8015B" w:rsidP="003B6D4A">
      <w:pPr>
        <w:pStyle w:val="a4"/>
        <w:spacing w:after="120"/>
        <w:ind w:left="-850" w:right="-850"/>
        <w:rPr>
          <w:sz w:val="28"/>
          <w:szCs w:val="28"/>
        </w:rPr>
      </w:pPr>
      <w:r>
        <w:rPr>
          <w:sz w:val="28"/>
          <w:szCs w:val="28"/>
        </w:rPr>
        <w:t xml:space="preserve">Οι κυριότεροι </w:t>
      </w:r>
      <w:r w:rsidRPr="00A8015B">
        <w:rPr>
          <w:i/>
          <w:sz w:val="28"/>
          <w:szCs w:val="28"/>
        </w:rPr>
        <w:t>έσω</w:t>
      </w:r>
      <w:r>
        <w:rPr>
          <w:sz w:val="28"/>
          <w:szCs w:val="28"/>
        </w:rPr>
        <w:t xml:space="preserve"> μυς του μηρού ή </w:t>
      </w:r>
      <w:r w:rsidRPr="00A8015B">
        <w:rPr>
          <w:i/>
          <w:sz w:val="28"/>
          <w:szCs w:val="28"/>
        </w:rPr>
        <w:t>προσαγωγοί</w:t>
      </w:r>
      <w:r>
        <w:rPr>
          <w:sz w:val="28"/>
          <w:szCs w:val="28"/>
        </w:rPr>
        <w:t xml:space="preserve"> είναι </w:t>
      </w:r>
      <w:r w:rsidR="00F04F2C">
        <w:rPr>
          <w:sz w:val="28"/>
          <w:szCs w:val="28"/>
        </w:rPr>
        <w:t>ο μα</w:t>
      </w:r>
      <w:r>
        <w:rPr>
          <w:sz w:val="28"/>
          <w:szCs w:val="28"/>
        </w:rPr>
        <w:t>κρός προσαγωγός</w:t>
      </w:r>
      <w:r w:rsidR="003E098C">
        <w:rPr>
          <w:sz w:val="28"/>
          <w:szCs w:val="28"/>
        </w:rPr>
        <w:t xml:space="preserve"> (έκφυση από το ηβικό οστό, κατάφυση στο μηριαίο οστό) και ο μέγας προσαγωγός </w:t>
      </w:r>
      <w:r w:rsidR="003E098C" w:rsidRPr="003E098C">
        <w:rPr>
          <w:sz w:val="28"/>
          <w:szCs w:val="28"/>
        </w:rPr>
        <w:t>(έκφυση από το</w:t>
      </w:r>
      <w:r w:rsidR="003E098C">
        <w:rPr>
          <w:sz w:val="28"/>
          <w:szCs w:val="28"/>
        </w:rPr>
        <w:t xml:space="preserve"> ισχίο, </w:t>
      </w:r>
      <w:r w:rsidR="003E098C" w:rsidRPr="003E098C">
        <w:rPr>
          <w:sz w:val="28"/>
          <w:szCs w:val="28"/>
        </w:rPr>
        <w:t>κατάφυση στο μηριαίο οστό)</w:t>
      </w:r>
      <w:r w:rsidR="003E098C">
        <w:rPr>
          <w:sz w:val="28"/>
          <w:szCs w:val="28"/>
        </w:rPr>
        <w:t>.</w:t>
      </w:r>
    </w:p>
    <w:p w:rsidR="00F00ABC" w:rsidRDefault="00F00ABC" w:rsidP="003B6D4A">
      <w:pPr>
        <w:pStyle w:val="a4"/>
        <w:spacing w:after="120"/>
        <w:ind w:left="-850" w:right="-850"/>
        <w:rPr>
          <w:sz w:val="28"/>
          <w:szCs w:val="28"/>
        </w:rPr>
      </w:pPr>
    </w:p>
    <w:p w:rsidR="00F00ABC" w:rsidRPr="00F00ABC" w:rsidRDefault="00F00ABC" w:rsidP="003B6D4A">
      <w:pPr>
        <w:pStyle w:val="a4"/>
        <w:spacing w:after="120"/>
        <w:ind w:left="-850" w:right="-850"/>
        <w:rPr>
          <w:sz w:val="28"/>
          <w:szCs w:val="28"/>
          <w:u w:val="single"/>
        </w:rPr>
      </w:pPr>
      <w:r w:rsidRPr="00F00ABC">
        <w:rPr>
          <w:sz w:val="28"/>
          <w:szCs w:val="28"/>
          <w:u w:val="single"/>
        </w:rPr>
        <w:t>Μύες της κνήμης</w:t>
      </w:r>
    </w:p>
    <w:p w:rsidR="00A8015B" w:rsidRDefault="008B7318" w:rsidP="003B6D4A">
      <w:pPr>
        <w:pStyle w:val="a4"/>
        <w:spacing w:after="120"/>
        <w:ind w:left="-850" w:right="-850"/>
        <w:rPr>
          <w:sz w:val="28"/>
          <w:szCs w:val="28"/>
        </w:rPr>
      </w:pPr>
      <w:r w:rsidRPr="006362A7">
        <w:rPr>
          <w:b/>
          <w:sz w:val="28"/>
          <w:szCs w:val="28"/>
        </w:rPr>
        <w:t>Πρόσθιος κνημιαίος</w:t>
      </w:r>
      <w:r>
        <w:rPr>
          <w:sz w:val="28"/>
          <w:szCs w:val="28"/>
        </w:rPr>
        <w:t xml:space="preserve"> (έκφυση από την κνήμη, κατάφυση στη βάση του πρώτου μεταταρσίου και στο πρώτο σφηνοειδές οστό).</w:t>
      </w:r>
    </w:p>
    <w:p w:rsidR="000274AE" w:rsidRDefault="006362A7" w:rsidP="003B6D4A">
      <w:pPr>
        <w:pStyle w:val="a4"/>
        <w:spacing w:after="120"/>
        <w:ind w:left="-850" w:right="-850"/>
        <w:rPr>
          <w:sz w:val="28"/>
          <w:szCs w:val="28"/>
        </w:rPr>
      </w:pPr>
      <w:r w:rsidRPr="006362A7">
        <w:rPr>
          <w:b/>
          <w:sz w:val="28"/>
          <w:szCs w:val="28"/>
        </w:rPr>
        <w:t>Γαστροκνήμιος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(ανήκει στους οπίσθιους μυς, έκφυση από το μηριαίο οστό και κατάφυση στην πτέρνα).</w:t>
      </w:r>
    </w:p>
    <w:p w:rsidR="000274AE" w:rsidRDefault="000274AE" w:rsidP="003B6D4A">
      <w:pPr>
        <w:pStyle w:val="a4"/>
        <w:spacing w:after="120"/>
        <w:ind w:left="-850" w:right="-850"/>
        <w:rPr>
          <w:sz w:val="28"/>
          <w:szCs w:val="28"/>
        </w:rPr>
      </w:pPr>
    </w:p>
    <w:p w:rsidR="000274AE" w:rsidRDefault="000274AE" w:rsidP="003B6D4A">
      <w:pPr>
        <w:pStyle w:val="a4"/>
        <w:spacing w:after="120"/>
        <w:ind w:left="-850" w:right="-850"/>
        <w:rPr>
          <w:sz w:val="28"/>
          <w:szCs w:val="28"/>
        </w:rPr>
      </w:pPr>
    </w:p>
    <w:p w:rsidR="000274AE" w:rsidRDefault="000274AE" w:rsidP="003B6D4A">
      <w:pPr>
        <w:pStyle w:val="a4"/>
        <w:spacing w:after="120"/>
        <w:ind w:left="-850" w:right="-850"/>
        <w:rPr>
          <w:sz w:val="28"/>
          <w:szCs w:val="28"/>
        </w:rPr>
      </w:pPr>
    </w:p>
    <w:p w:rsidR="008B7318" w:rsidRDefault="006362A7" w:rsidP="003B6D4A">
      <w:pPr>
        <w:pStyle w:val="a4"/>
        <w:spacing w:after="120"/>
        <w:ind w:left="-850" w:right="-85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2FE6" w:rsidRDefault="00132FE6" w:rsidP="005A0D23">
      <w:pPr>
        <w:pStyle w:val="a4"/>
        <w:spacing w:after="0"/>
        <w:ind w:left="-850" w:right="-850"/>
        <w:rPr>
          <w:sz w:val="28"/>
          <w:szCs w:val="28"/>
        </w:rPr>
      </w:pPr>
    </w:p>
    <w:p w:rsidR="00132FE6" w:rsidRDefault="00132FE6" w:rsidP="005A0D23">
      <w:pPr>
        <w:pStyle w:val="a4"/>
        <w:spacing w:after="0"/>
        <w:ind w:left="-850" w:right="-850"/>
        <w:rPr>
          <w:sz w:val="28"/>
          <w:szCs w:val="28"/>
        </w:rPr>
      </w:pPr>
    </w:p>
    <w:p w:rsidR="00132FE6" w:rsidRDefault="00132FE6" w:rsidP="005A0D23">
      <w:pPr>
        <w:pStyle w:val="a4"/>
        <w:spacing w:after="0"/>
        <w:ind w:left="-850" w:right="-850"/>
        <w:rPr>
          <w:sz w:val="28"/>
          <w:szCs w:val="28"/>
        </w:rPr>
      </w:pPr>
    </w:p>
    <w:p w:rsidR="00132FE6" w:rsidRDefault="000274AE" w:rsidP="000274AE">
      <w:pPr>
        <w:pStyle w:val="a4"/>
        <w:spacing w:after="0"/>
        <w:ind w:left="-850" w:right="-85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132FE6" w:rsidRDefault="00132FE6" w:rsidP="005A0D23">
      <w:pPr>
        <w:pStyle w:val="a4"/>
        <w:spacing w:after="0"/>
        <w:ind w:left="-850" w:right="-850"/>
        <w:rPr>
          <w:sz w:val="28"/>
          <w:szCs w:val="28"/>
        </w:rPr>
      </w:pPr>
      <w:bookmarkStart w:id="0" w:name="_GoBack"/>
      <w:bookmarkEnd w:id="0"/>
    </w:p>
    <w:p w:rsidR="00132FE6" w:rsidRDefault="00132FE6" w:rsidP="005A0D23">
      <w:pPr>
        <w:pStyle w:val="a4"/>
        <w:spacing w:after="0"/>
        <w:ind w:left="-850" w:right="-850"/>
        <w:rPr>
          <w:sz w:val="28"/>
          <w:szCs w:val="28"/>
        </w:rPr>
      </w:pPr>
    </w:p>
    <w:p w:rsidR="00132FE6" w:rsidRPr="00557B5E" w:rsidRDefault="00132FE6" w:rsidP="005A0D23">
      <w:pPr>
        <w:pStyle w:val="a4"/>
        <w:spacing w:after="0"/>
        <w:ind w:left="-850" w:right="-850"/>
        <w:rPr>
          <w:sz w:val="28"/>
          <w:szCs w:val="28"/>
        </w:rPr>
      </w:pPr>
    </w:p>
    <w:sectPr w:rsidR="00132FE6" w:rsidRPr="00557B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65073"/>
    <w:multiLevelType w:val="hybridMultilevel"/>
    <w:tmpl w:val="3E860EB4"/>
    <w:lvl w:ilvl="0" w:tplc="845A0AC0">
      <w:start w:val="1"/>
      <w:numFmt w:val="bullet"/>
      <w:lvlText w:val="-"/>
      <w:lvlJc w:val="left"/>
      <w:pPr>
        <w:ind w:left="23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</w:abstractNum>
  <w:abstractNum w:abstractNumId="1">
    <w:nsid w:val="53453579"/>
    <w:multiLevelType w:val="hybridMultilevel"/>
    <w:tmpl w:val="0FFEFCE4"/>
    <w:lvl w:ilvl="0" w:tplc="845A0A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65512"/>
    <w:multiLevelType w:val="hybridMultilevel"/>
    <w:tmpl w:val="DBFA8ECE"/>
    <w:lvl w:ilvl="0" w:tplc="845A0A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020A2"/>
    <w:multiLevelType w:val="hybridMultilevel"/>
    <w:tmpl w:val="234C8E3A"/>
    <w:lvl w:ilvl="0" w:tplc="845A0AC0">
      <w:start w:val="1"/>
      <w:numFmt w:val="bullet"/>
      <w:lvlText w:val="-"/>
      <w:lvlJc w:val="left"/>
      <w:pPr>
        <w:ind w:left="-13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4">
    <w:nsid w:val="65762F85"/>
    <w:multiLevelType w:val="hybridMultilevel"/>
    <w:tmpl w:val="6004DDAC"/>
    <w:lvl w:ilvl="0" w:tplc="845A0AC0">
      <w:start w:val="1"/>
      <w:numFmt w:val="bullet"/>
      <w:lvlText w:val="-"/>
      <w:lvlJc w:val="left"/>
      <w:pPr>
        <w:ind w:left="-13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5">
    <w:nsid w:val="6645308E"/>
    <w:multiLevelType w:val="hybridMultilevel"/>
    <w:tmpl w:val="07D82D44"/>
    <w:lvl w:ilvl="0" w:tplc="845A0AC0">
      <w:start w:val="1"/>
      <w:numFmt w:val="bullet"/>
      <w:lvlText w:val="-"/>
      <w:lvlJc w:val="left"/>
      <w:pPr>
        <w:ind w:left="23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</w:abstractNum>
  <w:abstractNum w:abstractNumId="6">
    <w:nsid w:val="7B4A2A07"/>
    <w:multiLevelType w:val="hybridMultilevel"/>
    <w:tmpl w:val="EF3C642C"/>
    <w:lvl w:ilvl="0" w:tplc="04080003">
      <w:start w:val="1"/>
      <w:numFmt w:val="bullet"/>
      <w:lvlText w:val="o"/>
      <w:lvlJc w:val="left"/>
      <w:pPr>
        <w:ind w:left="-13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F4"/>
    <w:rsid w:val="000274AE"/>
    <w:rsid w:val="00037660"/>
    <w:rsid w:val="0005170C"/>
    <w:rsid w:val="00054335"/>
    <w:rsid w:val="00080579"/>
    <w:rsid w:val="000F4E70"/>
    <w:rsid w:val="0010310C"/>
    <w:rsid w:val="00132FE6"/>
    <w:rsid w:val="00171C1A"/>
    <w:rsid w:val="001B26F5"/>
    <w:rsid w:val="001C267B"/>
    <w:rsid w:val="00274986"/>
    <w:rsid w:val="00285241"/>
    <w:rsid w:val="00286958"/>
    <w:rsid w:val="002C29FA"/>
    <w:rsid w:val="002C4FB8"/>
    <w:rsid w:val="002C5947"/>
    <w:rsid w:val="002D14CC"/>
    <w:rsid w:val="002F3903"/>
    <w:rsid w:val="003123C0"/>
    <w:rsid w:val="00333634"/>
    <w:rsid w:val="00347B4F"/>
    <w:rsid w:val="00350025"/>
    <w:rsid w:val="0035284C"/>
    <w:rsid w:val="003545A9"/>
    <w:rsid w:val="003609D5"/>
    <w:rsid w:val="00360F03"/>
    <w:rsid w:val="00362B08"/>
    <w:rsid w:val="00367867"/>
    <w:rsid w:val="00384B36"/>
    <w:rsid w:val="003B6D4A"/>
    <w:rsid w:val="003E098C"/>
    <w:rsid w:val="00437848"/>
    <w:rsid w:val="00450227"/>
    <w:rsid w:val="004B3922"/>
    <w:rsid w:val="004B3EFD"/>
    <w:rsid w:val="004C3BD3"/>
    <w:rsid w:val="004D39CB"/>
    <w:rsid w:val="005168EE"/>
    <w:rsid w:val="005503DB"/>
    <w:rsid w:val="00557B5E"/>
    <w:rsid w:val="00561E82"/>
    <w:rsid w:val="005805BC"/>
    <w:rsid w:val="00594EA2"/>
    <w:rsid w:val="005A0D23"/>
    <w:rsid w:val="005A4355"/>
    <w:rsid w:val="005A4763"/>
    <w:rsid w:val="005E1FF5"/>
    <w:rsid w:val="00607184"/>
    <w:rsid w:val="0061774A"/>
    <w:rsid w:val="006362A7"/>
    <w:rsid w:val="006745F3"/>
    <w:rsid w:val="00695798"/>
    <w:rsid w:val="006B1199"/>
    <w:rsid w:val="006C1EAF"/>
    <w:rsid w:val="006D56A1"/>
    <w:rsid w:val="006E634B"/>
    <w:rsid w:val="00733362"/>
    <w:rsid w:val="00733C6E"/>
    <w:rsid w:val="007A511E"/>
    <w:rsid w:val="007E4D52"/>
    <w:rsid w:val="0080017C"/>
    <w:rsid w:val="00805FD6"/>
    <w:rsid w:val="00835FD8"/>
    <w:rsid w:val="00863A8F"/>
    <w:rsid w:val="008914C3"/>
    <w:rsid w:val="008B7318"/>
    <w:rsid w:val="008E0AFB"/>
    <w:rsid w:val="008F35C1"/>
    <w:rsid w:val="00930C91"/>
    <w:rsid w:val="00965CB6"/>
    <w:rsid w:val="0097167D"/>
    <w:rsid w:val="009A480D"/>
    <w:rsid w:val="009C4252"/>
    <w:rsid w:val="009C63EB"/>
    <w:rsid w:val="00A0154E"/>
    <w:rsid w:val="00A631AA"/>
    <w:rsid w:val="00A76969"/>
    <w:rsid w:val="00A8015B"/>
    <w:rsid w:val="00AC5E93"/>
    <w:rsid w:val="00B162F7"/>
    <w:rsid w:val="00B554F6"/>
    <w:rsid w:val="00B90B89"/>
    <w:rsid w:val="00B93F4D"/>
    <w:rsid w:val="00C716D1"/>
    <w:rsid w:val="00C81CF3"/>
    <w:rsid w:val="00C8644E"/>
    <w:rsid w:val="00CA1D8D"/>
    <w:rsid w:val="00CF7AF4"/>
    <w:rsid w:val="00D31CF3"/>
    <w:rsid w:val="00D6655D"/>
    <w:rsid w:val="00D91867"/>
    <w:rsid w:val="00DB65D3"/>
    <w:rsid w:val="00DD1A6B"/>
    <w:rsid w:val="00DF1412"/>
    <w:rsid w:val="00E226DA"/>
    <w:rsid w:val="00E6763D"/>
    <w:rsid w:val="00E72BCA"/>
    <w:rsid w:val="00E8226E"/>
    <w:rsid w:val="00EF7144"/>
    <w:rsid w:val="00F00ABC"/>
    <w:rsid w:val="00F04F2C"/>
    <w:rsid w:val="00F14EF7"/>
    <w:rsid w:val="00F24E69"/>
    <w:rsid w:val="00F30A90"/>
    <w:rsid w:val="00F40EC4"/>
    <w:rsid w:val="00FB069E"/>
    <w:rsid w:val="00FB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1CF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90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1CF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90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png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851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Giota</dc:creator>
  <cp:lastModifiedBy>Giota</cp:lastModifiedBy>
  <cp:revision>107</cp:revision>
  <dcterms:created xsi:type="dcterms:W3CDTF">2015-01-12T10:39:00Z</dcterms:created>
  <dcterms:modified xsi:type="dcterms:W3CDTF">2015-01-13T00:25:00Z</dcterms:modified>
</cp:coreProperties>
</file>