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83" w:rsidRPr="00FD1683" w:rsidRDefault="00FD1683" w:rsidP="00FD1683">
      <w:pPr>
        <w:pStyle w:val="Web"/>
        <w:shd w:val="clear" w:color="auto" w:fill="FFFFFF"/>
        <w:spacing w:before="0" w:beforeAutospacing="0" w:after="390" w:afterAutospacing="0" w:line="390" w:lineRule="atLeast"/>
        <w:jc w:val="both"/>
        <w:textAlignment w:val="baseline"/>
        <w:rPr>
          <w:rFonts w:ascii="Comic Sans MS" w:hAnsi="Comic Sans MS" w:cs="Helvetica"/>
          <w:b/>
          <w:color w:val="323232"/>
          <w:sz w:val="22"/>
          <w:szCs w:val="22"/>
          <w:lang w:val="el-GR"/>
        </w:rPr>
      </w:pPr>
      <w:r>
        <w:rPr>
          <w:rFonts w:ascii="Comic Sans MS" w:hAnsi="Comic Sans MS" w:cs="Helvetica"/>
          <w:color w:val="323232"/>
          <w:sz w:val="22"/>
          <w:szCs w:val="22"/>
          <w:lang w:val="el-GR"/>
        </w:rPr>
        <w:t xml:space="preserve">        </w:t>
      </w:r>
      <w:r>
        <w:rPr>
          <w:rFonts w:ascii="Comic Sans MS" w:hAnsi="Comic Sans MS" w:cs="Helvetica"/>
          <w:b/>
          <w:color w:val="323232"/>
          <w:sz w:val="22"/>
          <w:szCs w:val="22"/>
          <w:lang w:val="el-GR"/>
        </w:rPr>
        <w:t>Κανονική λειτουργία Θερμικής συσκευής σε κύκλωμα εναλλασσόμενης τάσης</w:t>
      </w:r>
    </w:p>
    <w:p w:rsidR="004C3AD9" w:rsidRPr="000857FA" w:rsidRDefault="00FD1683" w:rsidP="004C3AD9">
      <w:pPr>
        <w:pStyle w:val="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Comic Sans MS" w:hAnsi="Comic Sans MS" w:cs="Helvetica"/>
          <w:color w:val="323232"/>
          <w:sz w:val="20"/>
          <w:szCs w:val="20"/>
          <w:lang w:val="el-GR"/>
        </w:rPr>
      </w:pP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-Σε μια θερμική συσκευή, η προσφερόμενη ηλεκτρική ενέργεια θεωρούμε πως γίνεται αποκλειστικά θερμική</w:t>
      </w:r>
    </w:p>
    <w:p w:rsidR="00FD1683" w:rsidRPr="000857FA" w:rsidRDefault="00FD1683" w:rsidP="004C3AD9">
      <w:pPr>
        <w:pStyle w:val="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Comic Sans MS" w:hAnsi="Comic Sans MS" w:cs="Helvetica"/>
          <w:color w:val="323232"/>
          <w:sz w:val="20"/>
          <w:szCs w:val="20"/>
          <w:lang w:val="el-GR"/>
        </w:rPr>
      </w:pP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 xml:space="preserve">-Προϋπόθεση ώστε μια θερμική συσκευή να λειτουργεί κανονικά θεωρούμε </w:t>
      </w:r>
      <w:r w:rsidR="00B3753A">
        <w:rPr>
          <w:rFonts w:ascii="Comic Sans MS" w:hAnsi="Comic Sans MS" w:cs="Helvetica"/>
          <w:color w:val="323232"/>
          <w:sz w:val="20"/>
          <w:szCs w:val="20"/>
          <w:lang w:val="el-GR"/>
        </w:rPr>
        <w:t xml:space="preserve">πως είναι, </w:t>
      </w: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είτε η ενεργός τάση στα άκρα της  να είναι ίση με την τάση κανονικής λειτουργίας , είτε η ενεργός ένταση του ρεύματος που τη διαρρέει να είναι ίση με την ένταση κανονικής λειτουργίας</w:t>
      </w:r>
    </w:p>
    <w:p w:rsidR="00FD1683" w:rsidRPr="000857FA" w:rsidRDefault="00FD1683" w:rsidP="004C3AD9">
      <w:pPr>
        <w:pStyle w:val="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Comic Sans MS" w:hAnsi="Comic Sans MS" w:cs="Helvetica"/>
          <w:color w:val="323232"/>
          <w:sz w:val="20"/>
          <w:szCs w:val="20"/>
          <w:lang w:val="el-GR"/>
        </w:rPr>
      </w:pP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Προφανώς αρκεί η μία από τις δύο προϋποθέσεις</w:t>
      </w:r>
    </w:p>
    <w:p w:rsidR="00F2511D" w:rsidRPr="000857FA" w:rsidRDefault="00FD1683" w:rsidP="004C3AD9">
      <w:pPr>
        <w:pStyle w:val="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Comic Sans MS" w:hAnsi="Comic Sans MS" w:cs="Helvetica"/>
          <w:color w:val="323232"/>
          <w:sz w:val="20"/>
          <w:szCs w:val="20"/>
          <w:lang w:val="el-GR"/>
        </w:rPr>
      </w:pP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-Όταν η θερμική συσκευή λειτουργεί κανονικά αποδίδει μέση ισχύ ίση με την αναγραφόμενη σε αυτήν ισχύ κανονικής λειτουργίας</w:t>
      </w:r>
    </w:p>
    <w:p w:rsidR="00FD1683" w:rsidRPr="000857FA" w:rsidRDefault="00FD1683" w:rsidP="004C3AD9">
      <w:pPr>
        <w:pStyle w:val="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Comic Sans MS" w:hAnsi="Comic Sans MS" w:cs="Helvetica"/>
          <w:color w:val="323232"/>
          <w:sz w:val="20"/>
          <w:szCs w:val="20"/>
          <w:lang w:val="el-GR"/>
        </w:rPr>
      </w:pP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-Η αλλαγή συχνότητας προκαλεί αλλαγή στη συχνότητα της στιγμιαίας ισχύος, η οποία όμως αφού δεν επηρεάζει  τα πλάτη και τις ενεργές τιμές (δεν αναφ</w:t>
      </w:r>
      <w:r w:rsidR="00F2511D"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ερόμαστε</w:t>
      </w: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 xml:space="preserve"> στο μοντέλο του περιστρεφόμενου </w:t>
      </w:r>
      <w:proofErr w:type="spellStart"/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εναλλακτήρα</w:t>
      </w:r>
      <w:proofErr w:type="spellEnd"/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, αλλά σε μια τάση της μορφής υ=</w:t>
      </w:r>
      <w:r w:rsidR="00161783" w:rsidRPr="000857FA">
        <w:rPr>
          <w:rFonts w:ascii="Comic Sans MS" w:hAnsi="Comic Sans MS" w:cs="Helvetica"/>
          <w:color w:val="323232"/>
          <w:sz w:val="20"/>
          <w:szCs w:val="20"/>
        </w:rPr>
        <w:t>V</w:t>
      </w:r>
      <w:proofErr w:type="spellStart"/>
      <w:r w:rsidR="00161783"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ημω</w:t>
      </w:r>
      <w:proofErr w:type="spellEnd"/>
      <w:r w:rsidR="00161783" w:rsidRPr="000857FA">
        <w:rPr>
          <w:rFonts w:ascii="Comic Sans MS" w:hAnsi="Comic Sans MS" w:cs="Helvetica"/>
          <w:color w:val="323232"/>
          <w:sz w:val="20"/>
          <w:szCs w:val="20"/>
        </w:rPr>
        <w:t>t</w:t>
      </w:r>
      <w:r w:rsidRPr="000857FA">
        <w:rPr>
          <w:rFonts w:ascii="Comic Sans MS" w:hAnsi="Comic Sans MS" w:cs="Helvetica"/>
          <w:color w:val="323232"/>
          <w:sz w:val="20"/>
          <w:szCs w:val="20"/>
          <w:lang w:val="el-GR"/>
        </w:rPr>
        <w:t>) δεν επηρεάζει τη μέση ισχύ</w:t>
      </w:r>
    </w:p>
    <w:p w:rsidR="00864E85" w:rsidRDefault="00161783" w:rsidP="00FD1683">
      <w:pPr>
        <w:jc w:val="both"/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ΑΣΚΗΣΗ</w:t>
      </w:r>
    </w:p>
    <w:p w:rsidR="00161783" w:rsidRDefault="00161783" w:rsidP="00B3753A">
      <w:pPr>
        <w:jc w:val="both"/>
        <w:rPr>
          <w:rFonts w:ascii="Comic Sans MS" w:hAnsi="Comic Sans MS"/>
          <w:lang w:val="el-GR"/>
        </w:rPr>
      </w:pPr>
      <w:r w:rsidRPr="00161783">
        <w:rPr>
          <w:rFonts w:ascii="Comic Sans MS" w:hAnsi="Comic Sans MS"/>
          <w:lang w:val="el-GR"/>
        </w:rPr>
        <w:t>Θερμική συσκευή</w:t>
      </w:r>
      <w:r>
        <w:rPr>
          <w:rFonts w:ascii="Comic Sans MS" w:hAnsi="Comic Sans MS"/>
          <w:lang w:val="el-GR"/>
        </w:rPr>
        <w:t xml:space="preserve"> με στοιχεία κανονικής λειτουργίας (</w:t>
      </w:r>
      <w:r w:rsidRPr="00161783">
        <w:rPr>
          <w:rFonts w:ascii="Comic Sans MS" w:hAnsi="Comic Sans MS"/>
          <w:lang w:val="el-GR"/>
        </w:rPr>
        <w:t>75</w:t>
      </w:r>
      <w:r>
        <w:rPr>
          <w:rFonts w:ascii="Comic Sans MS" w:hAnsi="Comic Sans MS"/>
        </w:rPr>
        <w:t>W</w:t>
      </w:r>
      <w:r w:rsidRPr="00161783">
        <w:rPr>
          <w:rFonts w:ascii="Comic Sans MS" w:hAnsi="Comic Sans MS"/>
          <w:lang w:val="el-GR"/>
        </w:rPr>
        <w:t>, 90</w:t>
      </w:r>
      <w:r>
        <w:rPr>
          <w:rFonts w:ascii="Comic Sans MS" w:hAnsi="Comic Sans MS"/>
        </w:rPr>
        <w:t>V</w:t>
      </w:r>
      <w:r w:rsidRPr="00161783">
        <w:rPr>
          <w:rFonts w:ascii="Comic Sans MS" w:hAnsi="Comic Sans MS"/>
          <w:lang w:val="el-GR"/>
        </w:rPr>
        <w:t xml:space="preserve">) </w:t>
      </w:r>
      <w:r>
        <w:rPr>
          <w:rFonts w:ascii="Comic Sans MS" w:hAnsi="Comic Sans MS"/>
          <w:lang w:val="el-GR"/>
        </w:rPr>
        <w:t xml:space="preserve">συνδέεται σε σειρά με αντιστάτη άγνωστης αντίστασης </w:t>
      </w:r>
      <w:bookmarkStart w:id="0" w:name="_Hlk56370339"/>
      <w:r>
        <w:rPr>
          <w:rFonts w:ascii="Comic Sans MS" w:hAnsi="Comic Sans MS"/>
        </w:rPr>
        <w:t>R</w:t>
      </w:r>
      <w:r>
        <w:rPr>
          <w:rFonts w:ascii="Comic Sans MS" w:hAnsi="Comic Sans MS"/>
          <w:vertAlign w:val="subscript"/>
        </w:rPr>
        <w:t>x</w:t>
      </w:r>
      <w:bookmarkEnd w:id="0"/>
      <w:r w:rsidRPr="00161783">
        <w:rPr>
          <w:rFonts w:ascii="Comic Sans MS" w:hAnsi="Comic Sans MS"/>
          <w:lang w:val="el-GR"/>
        </w:rPr>
        <w:t xml:space="preserve">. </w:t>
      </w:r>
      <w:r w:rsidR="00F41480">
        <w:rPr>
          <w:rFonts w:ascii="Comic Sans MS" w:hAnsi="Comic Sans MS"/>
          <w:lang w:val="el-GR"/>
        </w:rPr>
        <w:t xml:space="preserve">Η διάταξη τροφοδοτείται από πηγή εναλλασσόμενης τάσης  </w:t>
      </w:r>
      <w:r w:rsidR="00F41480" w:rsidRPr="00024746">
        <w:rPr>
          <w:position w:val="-10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19.2pt" o:ole="">
            <v:imagedata r:id="rId6" o:title=""/>
          </v:shape>
          <o:OLEObject Type="Embed" ProgID="Equation.DSMT4" ShapeID="_x0000_i1025" DrawAspect="Content" ObjectID="_1667042413" r:id="rId7"/>
        </w:object>
      </w:r>
      <w:r w:rsidR="00F41480">
        <w:rPr>
          <w:lang w:val="el-GR"/>
        </w:rPr>
        <w:t>.</w:t>
      </w:r>
    </w:p>
    <w:p w:rsidR="00F41480" w:rsidRDefault="00864E85" w:rsidP="00B3753A">
      <w:pPr>
        <w:tabs>
          <w:tab w:val="left" w:pos="1500"/>
        </w:tabs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ab/>
      </w:r>
      <w:r w:rsidR="00F41480">
        <w:rPr>
          <w:rFonts w:ascii="Comic Sans MS" w:hAnsi="Comic Sans MS"/>
          <w:lang w:val="el-GR"/>
        </w:rPr>
        <w:t xml:space="preserve">                 </w:t>
      </w:r>
      <w:bookmarkStart w:id="1" w:name="_MON_1666984619"/>
      <w:bookmarkEnd w:id="1"/>
      <w:r w:rsidR="00246E73">
        <w:object w:dxaOrig="2664" w:dyaOrig="2160">
          <v:shape id="_x0000_i1026" type="#_x0000_t75" style="width:158.4pt;height:127.8pt" o:ole="" filled="t" fillcolor="#d9e2f3 [660]">
            <v:imagedata r:id="rId8" o:title=""/>
          </v:shape>
          <o:OLEObject Type="Embed" ProgID="Visio.Drawing.11" ShapeID="_x0000_i1026" DrawAspect="Content" ObjectID="_1667042414" r:id="rId9"/>
        </w:object>
      </w:r>
    </w:p>
    <w:p w:rsidR="00625949" w:rsidRDefault="00F41480" w:rsidP="00B3753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α. Ποια η τιμή της αντίστασης 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vertAlign w:val="subscript"/>
        </w:rPr>
        <w:t>x</w:t>
      </w:r>
      <w:r w:rsidRPr="00F41480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ώστε η συσκευή να λειτουργεί κανονικά;</w:t>
      </w:r>
    </w:p>
    <w:p w:rsidR="00F41480" w:rsidRDefault="00F41480" w:rsidP="00B3753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β. Ποια η ένδειξη βολτομέτρου συνδεδεμένου παράλληλα στον αντιστάτη 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vertAlign w:val="subscript"/>
        </w:rPr>
        <w:t>x</w:t>
      </w:r>
      <w:r>
        <w:rPr>
          <w:rFonts w:ascii="Comic Sans MS" w:hAnsi="Comic Sans MS"/>
          <w:vertAlign w:val="subscript"/>
          <w:lang w:val="el-GR"/>
        </w:rPr>
        <w:t xml:space="preserve"> </w:t>
      </w:r>
      <w:r>
        <w:rPr>
          <w:rFonts w:ascii="Comic Sans MS" w:hAnsi="Comic Sans MS"/>
          <w:lang w:val="el-GR"/>
        </w:rPr>
        <w:t>;</w:t>
      </w:r>
    </w:p>
    <w:p w:rsidR="00F41480" w:rsidRDefault="00F41480" w:rsidP="00B3753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γ. Πόση ηλεκτρική ενέργεια παρέχει η πηγή στο κύκλωμα σε χρονικό διάστημα 2 </w:t>
      </w:r>
      <w:r>
        <w:rPr>
          <w:rFonts w:ascii="Comic Sans MS" w:hAnsi="Comic Sans MS"/>
        </w:rPr>
        <w:t>min</w:t>
      </w:r>
      <w:r>
        <w:rPr>
          <w:rFonts w:ascii="Comic Sans MS" w:hAnsi="Comic Sans MS"/>
          <w:lang w:val="el-GR"/>
        </w:rPr>
        <w:t>;</w:t>
      </w:r>
    </w:p>
    <w:p w:rsidR="00F41480" w:rsidRDefault="00F41480" w:rsidP="00B3753A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δ. </w:t>
      </w:r>
      <w:r w:rsidRPr="00F41480">
        <w:rPr>
          <w:rFonts w:ascii="Comic Sans MS" w:hAnsi="Comic Sans MS"/>
          <w:lang w:val="el-GR"/>
        </w:rPr>
        <w:t xml:space="preserve">Να γράψετε τη σχέση που δίνει τη στιγμιαία ισχύ </w:t>
      </w:r>
      <w:r w:rsidR="00EB063E">
        <w:rPr>
          <w:rFonts w:ascii="Comic Sans MS" w:hAnsi="Comic Sans MS"/>
          <w:lang w:val="el-GR"/>
        </w:rPr>
        <w:t xml:space="preserve">που καταναλώνεται στη </w:t>
      </w:r>
      <w:r>
        <w:rPr>
          <w:rFonts w:ascii="Comic Sans MS" w:hAnsi="Comic Sans MS"/>
          <w:lang w:val="el-GR"/>
        </w:rPr>
        <w:t xml:space="preserve">θερμική συσκευή </w:t>
      </w:r>
      <w:r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vertAlign w:val="subscript"/>
          <w:lang w:val="el-GR"/>
        </w:rPr>
        <w:t>Σ</w:t>
      </w:r>
      <w:r w:rsidRPr="00F41480">
        <w:rPr>
          <w:rFonts w:ascii="Comic Sans MS" w:hAnsi="Comic Sans MS"/>
          <w:lang w:val="el-GR"/>
        </w:rPr>
        <w:t xml:space="preserve"> σε συνάρτηση με το χρόνο </w:t>
      </w:r>
      <w:r>
        <w:rPr>
          <w:rFonts w:ascii="Comic Sans MS" w:hAnsi="Comic Sans MS"/>
          <w:lang w:val="en-US"/>
        </w:rPr>
        <w:t>p</w:t>
      </w:r>
      <w:r>
        <w:rPr>
          <w:rFonts w:ascii="Comic Sans MS" w:hAnsi="Comic Sans MS"/>
          <w:vertAlign w:val="subscript"/>
          <w:lang w:val="el-GR"/>
        </w:rPr>
        <w:t>Σ</w:t>
      </w:r>
      <w:r w:rsidRPr="00F41480">
        <w:rPr>
          <w:rFonts w:ascii="Comic Sans MS" w:hAnsi="Comic Sans MS"/>
          <w:lang w:val="el-GR"/>
        </w:rPr>
        <w:t>=</w:t>
      </w:r>
      <w:r>
        <w:rPr>
          <w:rFonts w:ascii="Comic Sans MS" w:hAnsi="Comic Sans MS"/>
          <w:lang w:val="en-US"/>
        </w:rPr>
        <w:t>f</w:t>
      </w:r>
      <w:r w:rsidRPr="00F41480">
        <w:rPr>
          <w:rFonts w:ascii="Comic Sans MS" w:hAnsi="Comic Sans MS"/>
          <w:lang w:val="el-GR"/>
        </w:rPr>
        <w:t>(</w:t>
      </w:r>
      <w:r>
        <w:rPr>
          <w:rFonts w:ascii="Comic Sans MS" w:hAnsi="Comic Sans MS"/>
          <w:lang w:val="en-US"/>
        </w:rPr>
        <w:t>t</w:t>
      </w:r>
      <w:r w:rsidRPr="00F41480">
        <w:rPr>
          <w:rFonts w:ascii="Comic Sans MS" w:hAnsi="Comic Sans MS"/>
          <w:lang w:val="el-GR"/>
        </w:rPr>
        <w:t>) και να σχεδιάσετε την αντίστοιχη γραφική παράσταση για χρονικό διάστημα</w:t>
      </w:r>
      <w:r>
        <w:rPr>
          <w:rFonts w:ascii="Comic Sans MS" w:hAnsi="Comic Sans MS"/>
          <w:lang w:val="el-GR"/>
        </w:rPr>
        <w:t xml:space="preserve"> μιας περιόδου</w:t>
      </w:r>
      <w:r w:rsidR="00EB063E">
        <w:rPr>
          <w:rFonts w:ascii="Comic Sans MS" w:hAnsi="Comic Sans MS"/>
          <w:lang w:val="el-GR"/>
        </w:rPr>
        <w:t xml:space="preserve">. </w:t>
      </w:r>
      <w:bookmarkStart w:id="2" w:name="_Hlk56371850"/>
      <w:r w:rsidR="00EB063E">
        <w:rPr>
          <w:rFonts w:ascii="Comic Sans MS" w:hAnsi="Comic Sans MS"/>
          <w:lang w:val="el-GR"/>
        </w:rPr>
        <w:t>Πόση ενέργεια καταναλώνει σε χρονικό διάστημα, μιας περιόδου;</w:t>
      </w:r>
    </w:p>
    <w:bookmarkEnd w:id="2"/>
    <w:p w:rsidR="00EB063E" w:rsidRDefault="003C2FE0" w:rsidP="00EB063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 xml:space="preserve">ε. </w:t>
      </w:r>
      <w:r w:rsidR="00EB063E">
        <w:rPr>
          <w:rFonts w:ascii="Comic Sans MS" w:hAnsi="Comic Sans MS"/>
          <w:lang w:val="el-GR"/>
        </w:rPr>
        <w:t xml:space="preserve">Αν αλλάξουμε την πηγή εναλλασσόμενης τάσης,   με μια άλλη </w:t>
      </w:r>
      <w:r w:rsidR="00EB063E" w:rsidRPr="00024746">
        <w:rPr>
          <w:position w:val="-10"/>
        </w:rPr>
        <w:object w:dxaOrig="2380" w:dyaOrig="380">
          <v:shape id="_x0000_i1027" type="#_x0000_t75" style="width:118.8pt;height:19.2pt" o:ole="">
            <v:imagedata r:id="rId10" o:title=""/>
          </v:shape>
          <o:OLEObject Type="Embed" ProgID="Equation.DSMT4" ShapeID="_x0000_i1027" DrawAspect="Content" ObjectID="_1667042415" r:id="rId11"/>
        </w:object>
      </w:r>
      <w:r w:rsidR="00EB063E">
        <w:rPr>
          <w:lang w:val="el-GR"/>
        </w:rPr>
        <w:t>,</w:t>
      </w:r>
      <w:r w:rsidR="00EB063E">
        <w:rPr>
          <w:rFonts w:ascii="Comic Sans MS" w:hAnsi="Comic Sans MS"/>
          <w:lang w:val="el-GR"/>
        </w:rPr>
        <w:t xml:space="preserve"> θα συνεχίσει η συσκευή να λειτουργεί κανονικά; Ποια η στιγμιαία ισχύς που καταναλώνει η θερμική συσκευή; Πόση ενέργεια καταναλώνει σε χρονικό διάστημα, μιας περιόδου;</w:t>
      </w:r>
    </w:p>
    <w:p w:rsidR="003C2FE0" w:rsidRPr="00EB063E" w:rsidRDefault="00B26D98" w:rsidP="00F41480">
      <w:pPr>
        <w:rPr>
          <w:rFonts w:ascii="Comic Sans MS" w:hAnsi="Comic Sans MS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>
          <v:shape id="_x0000_s1026" type="#_x0000_t75" style="position:absolute;margin-left:141.45pt;margin-top:56.6pt;width:149.45pt;height:136.55pt;z-index:251658240;mso-position-horizontal:absolute;mso-position-horizontal-relative:text;mso-position-vertical-relative:text" filled="t" fillcolor="#deeaf6 [664]">
            <v:imagedata r:id="rId12" o:title=""/>
            <w10:wrap type="square"/>
          </v:shape>
          <o:OLEObject Type="Embed" ProgID="Visio.Drawing.15" ShapeID="_x0000_s1026" DrawAspect="Content" ObjectID="_1667042445" r:id="rId13"/>
        </w:object>
      </w:r>
      <w:proofErr w:type="spellStart"/>
      <w:r w:rsidR="009A5064">
        <w:rPr>
          <w:rFonts w:ascii="Comic Sans MS" w:hAnsi="Comic Sans MS"/>
          <w:lang w:val="el-GR"/>
        </w:rPr>
        <w:t>σ</w:t>
      </w:r>
      <w:r w:rsidR="00AA0C0C">
        <w:rPr>
          <w:rFonts w:ascii="Comic Sans MS" w:hAnsi="Comic Sans MS"/>
          <w:lang w:val="el-GR"/>
        </w:rPr>
        <w:t>τ</w:t>
      </w:r>
      <w:proofErr w:type="spellEnd"/>
      <w:r w:rsidR="00AA0C0C">
        <w:rPr>
          <w:rFonts w:ascii="Comic Sans MS" w:hAnsi="Comic Sans MS"/>
          <w:lang w:val="el-GR"/>
        </w:rPr>
        <w:t xml:space="preserve">.   Ποια τιμή </w:t>
      </w:r>
      <w:r w:rsidR="00920A82">
        <w:rPr>
          <w:rFonts w:ascii="Comic Sans MS" w:hAnsi="Comic Sans MS"/>
          <w:lang w:val="el-GR"/>
        </w:rPr>
        <w:t>πρέπει να λάβει η</w:t>
      </w:r>
      <w:r w:rsidR="00AA0C0C">
        <w:rPr>
          <w:rFonts w:ascii="Comic Sans MS" w:hAnsi="Comic Sans MS"/>
          <w:lang w:val="el-GR"/>
        </w:rPr>
        <w:t xml:space="preserve"> μεταβλητή αντίσταση που θα συνδέσουμε παράλληλα στη θερμική συσκευή, ώστε </w:t>
      </w:r>
      <w:bookmarkStart w:id="3" w:name="_Hlk56380771"/>
      <w:r w:rsidR="00AA0C0C">
        <w:rPr>
          <w:rFonts w:ascii="Comic Sans MS" w:hAnsi="Comic Sans MS"/>
          <w:lang w:val="el-GR"/>
        </w:rPr>
        <w:t>όταν το σύστημα των δύο συνδε</w:t>
      </w:r>
      <w:r w:rsidR="00C21A52">
        <w:rPr>
          <w:rFonts w:ascii="Comic Sans MS" w:hAnsi="Comic Sans MS"/>
          <w:lang w:val="el-GR"/>
        </w:rPr>
        <w:t>θεί</w:t>
      </w:r>
      <w:r w:rsidR="00AA0C0C">
        <w:rPr>
          <w:rFonts w:ascii="Comic Sans MS" w:hAnsi="Comic Sans MS"/>
          <w:lang w:val="el-GR"/>
        </w:rPr>
        <w:t xml:space="preserve"> </w:t>
      </w:r>
      <w:proofErr w:type="spellStart"/>
      <w:r w:rsidR="00AA0C0C">
        <w:rPr>
          <w:rFonts w:ascii="Comic Sans MS" w:hAnsi="Comic Sans MS"/>
          <w:lang w:val="el-GR"/>
        </w:rPr>
        <w:t>παράλληλ</w:t>
      </w:r>
      <w:proofErr w:type="spellEnd"/>
      <w:r w:rsidR="009A5064">
        <w:rPr>
          <w:rFonts w:ascii="Comic Sans MS" w:hAnsi="Comic Sans MS"/>
        </w:rPr>
        <w:t>a</w:t>
      </w:r>
      <w:r w:rsidR="00AA0C0C">
        <w:rPr>
          <w:rFonts w:ascii="Comic Sans MS" w:hAnsi="Comic Sans MS"/>
          <w:lang w:val="el-GR"/>
        </w:rPr>
        <w:t xml:space="preserve"> στην αρχική πηγή εναλλασσόμενης τάσης, </w:t>
      </w:r>
      <w:r w:rsidR="00626D8F" w:rsidRPr="00024746">
        <w:rPr>
          <w:position w:val="-10"/>
        </w:rPr>
        <w:object w:dxaOrig="2320" w:dyaOrig="380">
          <v:shape id="_x0000_i1029" type="#_x0000_t75" style="width:115.8pt;height:19.2pt" o:ole="">
            <v:imagedata r:id="rId6" o:title=""/>
          </v:shape>
          <o:OLEObject Type="Embed" ProgID="Equation.DSMT4" ShapeID="_x0000_i1029" DrawAspect="Content" ObjectID="_1667042416" r:id="rId14"/>
        </w:object>
      </w:r>
      <w:r w:rsidR="00626D8F">
        <w:rPr>
          <w:lang w:val="el-GR"/>
        </w:rPr>
        <w:t>,</w:t>
      </w:r>
      <w:r w:rsidR="00AA0C0C">
        <w:rPr>
          <w:rFonts w:ascii="Comic Sans MS" w:hAnsi="Comic Sans MS"/>
          <w:lang w:val="el-GR"/>
        </w:rPr>
        <w:t>η συσκευή να λει</w:t>
      </w:r>
      <w:r w:rsidR="002F7154">
        <w:rPr>
          <w:rFonts w:ascii="Comic Sans MS" w:hAnsi="Comic Sans MS"/>
          <w:lang w:val="el-GR"/>
        </w:rPr>
        <w:t>τουργ</w:t>
      </w:r>
      <w:r w:rsidR="00C21A52">
        <w:rPr>
          <w:rFonts w:ascii="Comic Sans MS" w:hAnsi="Comic Sans MS"/>
          <w:lang w:val="el-GR"/>
        </w:rPr>
        <w:t>εί</w:t>
      </w:r>
      <w:r w:rsidR="002F7154">
        <w:rPr>
          <w:rFonts w:ascii="Comic Sans MS" w:hAnsi="Comic Sans MS"/>
          <w:lang w:val="el-GR"/>
        </w:rPr>
        <w:t xml:space="preserve"> κανονικά;</w:t>
      </w:r>
    </w:p>
    <w:p w:rsidR="00F41480" w:rsidRPr="00F41480" w:rsidRDefault="00F41480" w:rsidP="00F41480">
      <w:pPr>
        <w:rPr>
          <w:rFonts w:ascii="Comic Sans MS" w:hAnsi="Comic Sans MS"/>
          <w:lang w:val="el-GR"/>
        </w:rPr>
      </w:pPr>
    </w:p>
    <w:p w:rsidR="00F41480" w:rsidRPr="00F41480" w:rsidRDefault="00F41480" w:rsidP="00F41480">
      <w:pPr>
        <w:rPr>
          <w:rFonts w:ascii="Comic Sans MS" w:hAnsi="Comic Sans MS"/>
          <w:lang w:val="el-GR"/>
        </w:rPr>
      </w:pPr>
    </w:p>
    <w:p w:rsidR="00F41480" w:rsidRPr="00F41480" w:rsidRDefault="00F41480" w:rsidP="00F41480">
      <w:pPr>
        <w:rPr>
          <w:rFonts w:ascii="Comic Sans MS" w:hAnsi="Comic Sans MS"/>
          <w:lang w:val="el-GR"/>
        </w:rPr>
      </w:pPr>
    </w:p>
    <w:p w:rsidR="00EB063E" w:rsidRDefault="00F41480" w:rsidP="00AA0C0C">
      <w:pPr>
        <w:tabs>
          <w:tab w:val="left" w:pos="1764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ab/>
      </w:r>
    </w:p>
    <w:bookmarkEnd w:id="3"/>
    <w:p w:rsidR="00EB063E" w:rsidRDefault="00EB063E" w:rsidP="003C2FE0">
      <w:pPr>
        <w:rPr>
          <w:rFonts w:ascii="Comic Sans MS" w:hAnsi="Comic Sans MS"/>
          <w:lang w:val="el-GR"/>
        </w:rPr>
      </w:pPr>
    </w:p>
    <w:p w:rsidR="00EB063E" w:rsidRPr="003C2FE0" w:rsidRDefault="00EB063E" w:rsidP="003C2FE0">
      <w:pPr>
        <w:rPr>
          <w:rFonts w:ascii="Comic Sans MS" w:hAnsi="Comic Sans MS"/>
          <w:lang w:val="el-GR"/>
        </w:rPr>
      </w:pPr>
    </w:p>
    <w:p w:rsidR="00F72A42" w:rsidRDefault="009A5064" w:rsidP="0051100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ζ. Αν η συσκευή συνδεθεί παράλληλα </w:t>
      </w:r>
      <w:bookmarkStart w:id="4" w:name="_Hlk56377329"/>
      <w:r>
        <w:rPr>
          <w:rFonts w:ascii="Comic Sans MS" w:hAnsi="Comic Sans MS"/>
          <w:lang w:val="el-GR"/>
        </w:rPr>
        <w:t xml:space="preserve">με αντιστάτη αντίστασης </w:t>
      </w:r>
      <w:r>
        <w:rPr>
          <w:rFonts w:ascii="Comic Sans MS" w:hAnsi="Comic Sans MS"/>
        </w:rPr>
        <w:t>R</w:t>
      </w:r>
      <w:r w:rsidR="00920A82">
        <w:rPr>
          <w:rFonts w:ascii="Comic Sans MS" w:hAnsi="Comic Sans MS"/>
          <w:vertAlign w:val="subscript"/>
        </w:rPr>
        <w:t>X</w:t>
      </w:r>
      <w:r w:rsidRPr="009A5064">
        <w:rPr>
          <w:rFonts w:ascii="Comic Sans MS" w:hAnsi="Comic Sans MS"/>
          <w:lang w:val="el-GR"/>
        </w:rPr>
        <w:t xml:space="preserve"> </w:t>
      </w:r>
      <w:bookmarkEnd w:id="4"/>
      <w:r>
        <w:rPr>
          <w:rFonts w:ascii="Comic Sans MS" w:hAnsi="Comic Sans MS"/>
          <w:lang w:val="el-GR"/>
        </w:rPr>
        <w:t xml:space="preserve">και το σύστημα των δύο συνδεθεί σε σειρά με αντιστάτη αντίστασης </w:t>
      </w:r>
      <w:r>
        <w:rPr>
          <w:rFonts w:ascii="Comic Sans MS" w:hAnsi="Comic Sans MS"/>
        </w:rPr>
        <w:t>R</w:t>
      </w:r>
      <w:r>
        <w:rPr>
          <w:rFonts w:ascii="Comic Sans MS" w:hAnsi="Comic Sans MS"/>
          <w:vertAlign w:val="subscript"/>
          <w:lang w:val="el-GR"/>
        </w:rPr>
        <w:t>1</w:t>
      </w:r>
      <w:r>
        <w:rPr>
          <w:rFonts w:ascii="Comic Sans MS" w:hAnsi="Comic Sans MS"/>
          <w:lang w:val="el-GR"/>
        </w:rPr>
        <w:t xml:space="preserve">, όπου </w:t>
      </w:r>
      <w:r>
        <w:rPr>
          <w:rFonts w:ascii="Comic Sans MS" w:hAnsi="Comic Sans MS"/>
        </w:rPr>
        <w:t>R</w:t>
      </w:r>
      <w:r w:rsidRPr="009A5064">
        <w:rPr>
          <w:rFonts w:ascii="Comic Sans MS" w:hAnsi="Comic Sans MS"/>
          <w:vertAlign w:val="subscript"/>
          <w:lang w:val="el-GR"/>
        </w:rPr>
        <w:t>1</w:t>
      </w:r>
      <w:r w:rsidRPr="009A5064">
        <w:rPr>
          <w:rFonts w:ascii="Comic Sans MS" w:hAnsi="Comic Sans MS"/>
          <w:lang w:val="el-GR"/>
        </w:rPr>
        <w:t>=</w:t>
      </w:r>
      <w:r w:rsidR="001143FB" w:rsidRPr="00063002">
        <w:rPr>
          <w:position w:val="-24"/>
        </w:rPr>
        <w:object w:dxaOrig="340" w:dyaOrig="620">
          <v:shape id="_x0000_i1030" type="#_x0000_t75" style="width:16.8pt;height:31.2pt" o:ole="">
            <v:imagedata r:id="rId15" o:title=""/>
          </v:shape>
          <o:OLEObject Type="Embed" ProgID="Equation.DSMT4" ShapeID="_x0000_i1030" DrawAspect="Content" ObjectID="_1667042417" r:id="rId16"/>
        </w:object>
      </w:r>
      <w:r w:rsidR="00246E73">
        <w:rPr>
          <w:rFonts w:ascii="Comic Sans MS" w:hAnsi="Comic Sans MS"/>
          <w:lang w:val="el-GR"/>
        </w:rPr>
        <w:t>Ω</w:t>
      </w:r>
      <w:r w:rsidRPr="009A5064">
        <w:rPr>
          <w:rFonts w:ascii="Comic Sans MS" w:hAnsi="Comic Sans MS"/>
          <w:lang w:val="el-GR"/>
        </w:rPr>
        <w:t xml:space="preserve"> , </w:t>
      </w:r>
      <w:r>
        <w:rPr>
          <w:rFonts w:ascii="Comic Sans MS" w:hAnsi="Comic Sans MS"/>
          <w:lang w:val="el-GR"/>
        </w:rPr>
        <w:t xml:space="preserve">ενώ η διάταξη των τριών τροφοδοτηθεί από την πηγή εναλλασσόμενης τάσης  </w:t>
      </w:r>
      <w:r w:rsidRPr="00024746">
        <w:rPr>
          <w:position w:val="-10"/>
        </w:rPr>
        <w:object w:dxaOrig="2320" w:dyaOrig="380">
          <v:shape id="_x0000_i1031" type="#_x0000_t75" style="width:115.8pt;height:19.2pt" o:ole="">
            <v:imagedata r:id="rId6" o:title=""/>
          </v:shape>
          <o:OLEObject Type="Embed" ProgID="Equation.DSMT4" ShapeID="_x0000_i1031" DrawAspect="Content" ObjectID="_1667042418" r:id="rId17"/>
        </w:object>
      </w:r>
      <w:r>
        <w:rPr>
          <w:lang w:val="el-GR"/>
        </w:rPr>
        <w:t xml:space="preserve">, </w:t>
      </w:r>
      <w:r>
        <w:rPr>
          <w:rFonts w:ascii="Comic Sans MS" w:hAnsi="Comic Sans MS"/>
          <w:lang w:val="el-GR"/>
        </w:rPr>
        <w:t>να βρεθεί η τιμή τ</w:t>
      </w:r>
      <w:r w:rsidR="00246E73">
        <w:rPr>
          <w:rFonts w:ascii="Comic Sans MS" w:hAnsi="Comic Sans MS"/>
          <w:lang w:val="el-GR"/>
        </w:rPr>
        <w:t>ης</w:t>
      </w:r>
      <w:r>
        <w:rPr>
          <w:rFonts w:ascii="Comic Sans MS" w:hAnsi="Comic Sans MS"/>
          <w:lang w:val="el-GR"/>
        </w:rPr>
        <w:t xml:space="preserve"> αντ</w:t>
      </w:r>
      <w:r w:rsidR="00246E73">
        <w:rPr>
          <w:rFonts w:ascii="Comic Sans MS" w:hAnsi="Comic Sans MS"/>
          <w:lang w:val="el-GR"/>
        </w:rPr>
        <w:t>ίστασης</w:t>
      </w:r>
      <w:r>
        <w:rPr>
          <w:rFonts w:ascii="Comic Sans MS" w:hAnsi="Comic Sans MS"/>
          <w:lang w:val="el-GR"/>
        </w:rPr>
        <w:t xml:space="preserve"> </w:t>
      </w:r>
      <w:r w:rsidR="00511009">
        <w:rPr>
          <w:rFonts w:ascii="Comic Sans MS" w:hAnsi="Comic Sans MS"/>
        </w:rPr>
        <w:t>R</w:t>
      </w:r>
      <w:r w:rsidR="00920A82">
        <w:rPr>
          <w:rFonts w:ascii="Comic Sans MS" w:hAnsi="Comic Sans MS"/>
          <w:vertAlign w:val="subscript"/>
        </w:rPr>
        <w:t>X</w:t>
      </w:r>
      <w:r w:rsidR="00511009">
        <w:rPr>
          <w:rFonts w:ascii="Comic Sans MS" w:hAnsi="Comic Sans MS"/>
          <w:vertAlign w:val="subscript"/>
          <w:lang w:val="el-GR"/>
        </w:rPr>
        <w:t xml:space="preserve"> </w:t>
      </w:r>
      <w:r w:rsidR="00511009">
        <w:rPr>
          <w:rFonts w:ascii="Comic Sans MS" w:hAnsi="Comic Sans MS"/>
          <w:lang w:val="el-GR"/>
        </w:rPr>
        <w:t>, ώστε η συσκευή να λειτουργεί κανονικά</w:t>
      </w:r>
    </w:p>
    <w:p w:rsidR="002F7154" w:rsidRPr="00626D8F" w:rsidRDefault="00F72A42" w:rsidP="00626D8F">
      <w:pPr>
        <w:tabs>
          <w:tab w:val="left" w:pos="936"/>
        </w:tabs>
        <w:rPr>
          <w:rFonts w:ascii="Comic Sans MS" w:hAnsi="Comic Sans MS"/>
        </w:rPr>
      </w:pPr>
      <w:r>
        <w:rPr>
          <w:rFonts w:ascii="Comic Sans MS" w:hAnsi="Comic Sans MS"/>
          <w:lang w:val="el-GR"/>
        </w:rPr>
        <w:tab/>
      </w:r>
      <w:r w:rsidR="00920A82">
        <w:rPr>
          <w:rFonts w:ascii="Times New Roman" w:eastAsia="Calibri" w:hAnsi="Times New Roman" w:cs="Times New Roman"/>
          <w:lang w:val="el-GR"/>
        </w:rPr>
        <w:object w:dxaOrig="7523" w:dyaOrig="2783">
          <v:shape id="_x0000_i1032" type="#_x0000_t75" style="width:376.2pt;height:139.2pt" o:ole="" filled="t" fillcolor="#c6d9f1">
            <v:fill color2="fill lighten(51)" focusposition="1" focussize="" method="linear sigma" type="gradient"/>
            <v:imagedata r:id="rId18" o:title=""/>
          </v:shape>
          <o:OLEObject Type="Embed" ProgID="Visio.Drawing.11" ShapeID="_x0000_i1032" DrawAspect="Content" ObjectID="_1667042419" r:id="rId19"/>
        </w:object>
      </w:r>
    </w:p>
    <w:p w:rsidR="00B3753A" w:rsidRDefault="00B3753A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Θεωρείστε ιδανικά τα αμπερόμετρα και τα βολτόμετρα</w:t>
      </w:r>
    </w:p>
    <w:p w:rsidR="00B3753A" w:rsidRDefault="00B3753A" w:rsidP="002F7154">
      <w:pPr>
        <w:rPr>
          <w:rFonts w:ascii="Comic Sans MS" w:hAnsi="Comic Sans MS"/>
          <w:lang w:val="el-GR"/>
        </w:rPr>
      </w:pPr>
    </w:p>
    <w:p w:rsidR="002F7154" w:rsidRDefault="00511009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ΑΠΑΝΤΗΣΗ</w:t>
      </w:r>
    </w:p>
    <w:p w:rsidR="00511009" w:rsidRPr="00B3753A" w:rsidRDefault="00511009" w:rsidP="002F7154">
      <w:pPr>
        <w:rPr>
          <w:lang w:val="el-GR"/>
        </w:rPr>
      </w:pPr>
      <w:r>
        <w:rPr>
          <w:rFonts w:ascii="Comic Sans MS" w:hAnsi="Comic Sans MS"/>
          <w:lang w:val="el-GR"/>
        </w:rPr>
        <w:t xml:space="preserve">Αντίσταση θερμικής συσκευής:  </w:t>
      </w:r>
      <w:r w:rsidRPr="00063002">
        <w:rPr>
          <w:position w:val="-30"/>
        </w:rPr>
        <w:object w:dxaOrig="3040" w:dyaOrig="720">
          <v:shape id="_x0000_i1033" type="#_x0000_t75" style="width:151.8pt;height:36pt" o:ole="">
            <v:imagedata r:id="rId20" o:title=""/>
          </v:shape>
          <o:OLEObject Type="Embed" ProgID="Equation.DSMT4" ShapeID="_x0000_i1033" DrawAspect="Content" ObjectID="_1667042420" r:id="rId21"/>
        </w:object>
      </w:r>
    </w:p>
    <w:p w:rsidR="004C3AD9" w:rsidRDefault="004C3AD9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Ρεύμα κανονικής λειτουργίας:    </w:t>
      </w:r>
      <w:r w:rsidRPr="00063002">
        <w:rPr>
          <w:position w:val="-30"/>
        </w:rPr>
        <w:object w:dxaOrig="2620" w:dyaOrig="680">
          <v:shape id="_x0000_i1034" type="#_x0000_t75" style="width:130.8pt;height:34.2pt" o:ole="">
            <v:imagedata r:id="rId22" o:title=""/>
          </v:shape>
          <o:OLEObject Type="Embed" ProgID="Equation.DSMT4" ShapeID="_x0000_i1034" DrawAspect="Content" ObjectID="_1667042421" r:id="rId23"/>
        </w:object>
      </w:r>
      <w:r>
        <w:rPr>
          <w:rFonts w:ascii="Comic Sans MS" w:hAnsi="Comic Sans MS"/>
          <w:lang w:val="el-GR"/>
        </w:rPr>
        <w:t xml:space="preserve"> </w:t>
      </w:r>
    </w:p>
    <w:p w:rsidR="004C3AD9" w:rsidRPr="004C3AD9" w:rsidRDefault="004C3AD9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 xml:space="preserve">α.  Για να λειτουργεί κανονικά η συσκευή, αρκεί:  </w:t>
      </w:r>
      <w:r w:rsidRPr="00063002">
        <w:rPr>
          <w:position w:val="-24"/>
        </w:rPr>
        <w:object w:dxaOrig="1380" w:dyaOrig="620">
          <v:shape id="_x0000_i1035" type="#_x0000_t75" style="width:69pt;height:31.2pt" o:ole="">
            <v:imagedata r:id="rId24" o:title=""/>
          </v:shape>
          <o:OLEObject Type="Embed" ProgID="Equation.DSMT4" ShapeID="_x0000_i1035" DrawAspect="Content" ObjectID="_1667042422" r:id="rId25"/>
        </w:object>
      </w:r>
    </w:p>
    <w:p w:rsidR="004C3AD9" w:rsidRPr="004C3AD9" w:rsidRDefault="004C3AD9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Τότε όμως: </w:t>
      </w:r>
      <w:r w:rsidR="006E5F3B" w:rsidRPr="006E5F3B">
        <w:rPr>
          <w:position w:val="-40"/>
        </w:rPr>
        <w:object w:dxaOrig="6340" w:dyaOrig="780">
          <v:shape id="_x0000_i1036" type="#_x0000_t75" style="width:316.8pt;height:39pt" o:ole="">
            <v:imagedata r:id="rId26" o:title=""/>
          </v:shape>
          <o:OLEObject Type="Embed" ProgID="Equation.DSMT4" ShapeID="_x0000_i1036" DrawAspect="Content" ObjectID="_1667042423" r:id="rId27"/>
        </w:object>
      </w:r>
    </w:p>
    <w:p w:rsidR="00C21A52" w:rsidRDefault="00C21A52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                                  </w:t>
      </w:r>
      <w:r>
        <w:object w:dxaOrig="2664" w:dyaOrig="2160">
          <v:shape id="_x0000_i1037" type="#_x0000_t75" style="width:158.4pt;height:127.8pt" o:ole="" filled="t" fillcolor="#bdd6ee">
            <v:imagedata r:id="rId8" o:title=""/>
          </v:shape>
          <o:OLEObject Type="Embed" ProgID="Visio.Drawing.11" ShapeID="_x0000_i1037" DrawAspect="Content" ObjectID="_1667042424" r:id="rId28"/>
        </w:object>
      </w:r>
    </w:p>
    <w:p w:rsidR="00C21A52" w:rsidRPr="00B3753A" w:rsidRDefault="00C21A52" w:rsidP="002F7154">
      <w:r>
        <w:rPr>
          <w:rFonts w:ascii="Comic Sans MS" w:hAnsi="Comic Sans MS"/>
          <w:lang w:val="el-GR"/>
        </w:rPr>
        <w:t xml:space="preserve">β. Ένδειξη βολτομέτρου:  </w:t>
      </w:r>
      <w:r w:rsidRPr="00063002">
        <w:rPr>
          <w:position w:val="-12"/>
        </w:rPr>
        <w:object w:dxaOrig="2400" w:dyaOrig="360">
          <v:shape id="_x0000_i1038" type="#_x0000_t75" style="width:120pt;height:18pt" o:ole="">
            <v:imagedata r:id="rId29" o:title=""/>
          </v:shape>
          <o:OLEObject Type="Embed" ProgID="Equation.DSMT4" ShapeID="_x0000_i1038" DrawAspect="Content" ObjectID="_1667042425" r:id="rId30"/>
        </w:object>
      </w:r>
      <w:r w:rsidR="00B3753A">
        <w:rPr>
          <w:lang w:val="el-GR"/>
        </w:rPr>
        <w:t xml:space="preserve">   </w:t>
      </w:r>
      <w:bookmarkStart w:id="5" w:name="_GoBack"/>
      <w:bookmarkEnd w:id="5"/>
      <w:r>
        <w:rPr>
          <w:rFonts w:ascii="Comic Sans MS" w:hAnsi="Comic Sans MS"/>
          <w:lang w:val="el-GR"/>
        </w:rPr>
        <w:t xml:space="preserve">ή </w:t>
      </w:r>
    </w:p>
    <w:p w:rsidR="004C3AD9" w:rsidRPr="00C21A52" w:rsidRDefault="00C21A52" w:rsidP="002F7154">
      <w:pPr>
        <w:rPr>
          <w:rFonts w:ascii="Comic Sans MS" w:hAnsi="Comic Sans MS"/>
        </w:rPr>
      </w:pPr>
      <w:r w:rsidRPr="00063002">
        <w:rPr>
          <w:position w:val="-12"/>
        </w:rPr>
        <w:object w:dxaOrig="5960" w:dyaOrig="360">
          <v:shape id="_x0000_i1039" type="#_x0000_t75" style="width:298.2pt;height:18pt" o:ole="">
            <v:imagedata r:id="rId31" o:title=""/>
          </v:shape>
          <o:OLEObject Type="Embed" ProgID="Equation.DSMT4" ShapeID="_x0000_i1039" DrawAspect="Content" ObjectID="_1667042426" r:id="rId32"/>
        </w:object>
      </w:r>
    </w:p>
    <w:p w:rsidR="00913DD4" w:rsidRPr="00B3753A" w:rsidRDefault="0066361A" w:rsidP="002F7154">
      <w:r>
        <w:rPr>
          <w:rFonts w:ascii="Comic Sans MS" w:hAnsi="Comic Sans MS"/>
          <w:lang w:val="el-GR"/>
        </w:rPr>
        <w:t xml:space="preserve">γ.   </w:t>
      </w:r>
      <w:r w:rsidRPr="00063002">
        <w:rPr>
          <w:position w:val="-24"/>
        </w:rPr>
        <w:object w:dxaOrig="5600" w:dyaOrig="620">
          <v:shape id="_x0000_i1040" type="#_x0000_t75" style="width:280.2pt;height:31.2pt" o:ole="">
            <v:imagedata r:id="rId33" o:title=""/>
          </v:shape>
          <o:OLEObject Type="Embed" ProgID="Equation.DSMT4" ShapeID="_x0000_i1040" DrawAspect="Content" ObjectID="_1667042427" r:id="rId34"/>
        </w:object>
      </w:r>
      <w:r w:rsidR="00913DD4">
        <w:rPr>
          <w:rFonts w:ascii="Comic Sans MS" w:hAnsi="Comic Sans MS"/>
        </w:rPr>
        <w:t xml:space="preserve">  </w:t>
      </w:r>
      <w:r w:rsidR="00B3753A">
        <w:rPr>
          <w:rFonts w:ascii="Comic Sans MS" w:hAnsi="Comic Sans MS"/>
          <w:lang w:val="el-GR"/>
        </w:rPr>
        <w:t xml:space="preserve">   </w:t>
      </w:r>
      <w:r w:rsidR="00913DD4">
        <w:rPr>
          <w:rFonts w:ascii="Comic Sans MS" w:hAnsi="Comic Sans MS"/>
          <w:lang w:val="el-GR"/>
        </w:rPr>
        <w:t>ή</w:t>
      </w:r>
    </w:p>
    <w:p w:rsidR="00913DD4" w:rsidRPr="00745067" w:rsidRDefault="00913DD4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</w:t>
      </w:r>
      <w:r w:rsidRPr="00063002">
        <w:rPr>
          <w:position w:val="-24"/>
        </w:rPr>
        <w:object w:dxaOrig="5860" w:dyaOrig="620">
          <v:shape id="_x0000_i1041" type="#_x0000_t75" style="width:292.8pt;height:31.2pt" o:ole="">
            <v:imagedata r:id="rId35" o:title=""/>
          </v:shape>
          <o:OLEObject Type="Embed" ProgID="Equation.DSMT4" ShapeID="_x0000_i1041" DrawAspect="Content" ObjectID="_1667042428" r:id="rId36"/>
        </w:object>
      </w:r>
    </w:p>
    <w:p w:rsidR="00745067" w:rsidRDefault="00745067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δ.  Στιγμιαία ένταση ρεύματος στο κύκλωμα:    </w:t>
      </w:r>
      <w:r w:rsidRPr="00745067">
        <w:rPr>
          <w:position w:val="-24"/>
        </w:rPr>
        <w:object w:dxaOrig="2100" w:dyaOrig="620">
          <v:shape id="_x0000_i1042" type="#_x0000_t75" style="width:105pt;height:31.2pt" o:ole="">
            <v:imagedata r:id="rId37" o:title=""/>
          </v:shape>
          <o:OLEObject Type="Embed" ProgID="Equation.DSMT4" ShapeID="_x0000_i1042" DrawAspect="Content" ObjectID="_1667042429" r:id="rId38"/>
        </w:object>
      </w:r>
    </w:p>
    <w:p w:rsidR="004C3AD9" w:rsidRPr="004C3AD9" w:rsidRDefault="00745067" w:rsidP="002F7154">
      <w:pPr>
        <w:rPr>
          <w:rFonts w:ascii="Comic Sans MS" w:hAnsi="Comic Sans MS"/>
          <w:lang w:val="el-GR"/>
        </w:rPr>
      </w:pPr>
      <w:r w:rsidRPr="00745067">
        <w:rPr>
          <w:rFonts w:ascii="Comic Sans MS" w:hAnsi="Comic Sans MS"/>
          <w:lang w:val="el-GR"/>
        </w:rPr>
        <w:t xml:space="preserve">  </w:t>
      </w:r>
      <w:r>
        <w:rPr>
          <w:rFonts w:ascii="Comic Sans MS" w:hAnsi="Comic Sans MS"/>
          <w:lang w:val="el-GR"/>
        </w:rPr>
        <w:t xml:space="preserve">Στιγμιαία τάση στη θερμική συσκευή:   </w:t>
      </w:r>
      <w:r w:rsidRPr="000C0BBA">
        <w:rPr>
          <w:position w:val="-12"/>
        </w:rPr>
        <w:object w:dxaOrig="2860" w:dyaOrig="400">
          <v:shape id="_x0000_i1043" type="#_x0000_t75" style="width:142.8pt;height:19.8pt" o:ole="">
            <v:imagedata r:id="rId39" o:title=""/>
          </v:shape>
          <o:OLEObject Type="Embed" ProgID="Equation.DSMT4" ShapeID="_x0000_i1043" DrawAspect="Content" ObjectID="_1667042430" r:id="rId40"/>
        </w:object>
      </w:r>
    </w:p>
    <w:p w:rsidR="00745067" w:rsidRPr="004C3AD9" w:rsidRDefault="00745067" w:rsidP="002F715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Στιγμιαία ισχύς στη θερμική συσκευή:  </w:t>
      </w:r>
      <w:r w:rsidRPr="000C0BBA">
        <w:rPr>
          <w:position w:val="-12"/>
        </w:rPr>
        <w:object w:dxaOrig="2900" w:dyaOrig="380">
          <v:shape id="_x0000_i1044" type="#_x0000_t75" style="width:145.2pt;height:19.2pt" o:ole="">
            <v:imagedata r:id="rId41" o:title=""/>
          </v:shape>
          <o:OLEObject Type="Embed" ProgID="Equation.DSMT4" ShapeID="_x0000_i1044" DrawAspect="Content" ObjectID="_1667042431" r:id="rId42"/>
        </w:object>
      </w:r>
    </w:p>
    <w:p w:rsidR="00B3753A" w:rsidRDefault="00745067" w:rsidP="00B3753A">
      <w:pPr>
        <w:tabs>
          <w:tab w:val="left" w:pos="2724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                     </w:t>
      </w:r>
      <w:r w:rsidR="002F7154" w:rsidRPr="00F34977">
        <w:rPr>
          <w:noProof/>
        </w:rPr>
        <w:drawing>
          <wp:inline distT="0" distB="0" distL="0" distR="0" wp14:anchorId="660D2C24" wp14:editId="226346E8">
            <wp:extent cx="2563200" cy="1360800"/>
            <wp:effectExtent l="152400" t="133350" r="142240" b="20193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00" cy="1360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  <a:effectLst>
                      <a:glow rad="127000">
                        <a:schemeClr val="accent1">
                          <a:lumMod val="40000"/>
                          <a:lumOff val="60000"/>
                        </a:schemeClr>
                      </a:glow>
                      <a:outerShdw blurRad="50800" dist="50800" dir="5400000" algn="ctr" rotWithShape="0">
                        <a:schemeClr val="accent1">
                          <a:lumMod val="20000"/>
                          <a:lumOff val="80000"/>
                          <a:alpha val="9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2632" w:rsidRDefault="00540436" w:rsidP="00B3753A">
      <w:pPr>
        <w:tabs>
          <w:tab w:val="left" w:pos="2724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ε. Αν αλλάξουμε την πηγή εναλλασσόμενης τάσης,  με μια άλλη </w:t>
      </w:r>
      <w:r w:rsidRPr="00024746">
        <w:rPr>
          <w:position w:val="-10"/>
        </w:rPr>
        <w:object w:dxaOrig="2380" w:dyaOrig="380">
          <v:shape id="_x0000_i1045" type="#_x0000_t75" style="width:118.8pt;height:19.2pt" o:ole="">
            <v:imagedata r:id="rId10" o:title=""/>
          </v:shape>
          <o:OLEObject Type="Embed" ProgID="Equation.DSMT4" ShapeID="_x0000_i1045" DrawAspect="Content" ObjectID="_1667042432" r:id="rId44"/>
        </w:object>
      </w:r>
      <w:r>
        <w:rPr>
          <w:lang w:val="el-GR"/>
        </w:rPr>
        <w:t>,</w:t>
      </w:r>
      <w:r>
        <w:rPr>
          <w:rFonts w:ascii="Comic Sans MS" w:hAnsi="Comic Sans MS"/>
          <w:lang w:val="el-GR"/>
        </w:rPr>
        <w:t xml:space="preserve"> η συσκευή θα συνεχίσει να λειτουργεί κανονικά</w:t>
      </w:r>
      <w:r w:rsidRPr="00540436">
        <w:rPr>
          <w:rFonts w:ascii="Comic Sans MS" w:hAnsi="Comic Sans MS"/>
          <w:lang w:val="el-GR"/>
        </w:rPr>
        <w:t xml:space="preserve">, </w:t>
      </w:r>
      <w:r w:rsidR="006E015A">
        <w:rPr>
          <w:rFonts w:ascii="Comic Sans MS" w:hAnsi="Comic Sans MS"/>
          <w:lang w:val="el-GR"/>
        </w:rPr>
        <w:t xml:space="preserve">αφού θα συνεχίσει να διαρρέεται από ρεύμα ίδιας ενεργού έντασης:  </w:t>
      </w:r>
      <w:r w:rsidR="006E015A" w:rsidRPr="00063002">
        <w:rPr>
          <w:position w:val="-30"/>
        </w:rPr>
        <w:object w:dxaOrig="4220" w:dyaOrig="680">
          <v:shape id="_x0000_i1046" type="#_x0000_t75" style="width:211.2pt;height:34.2pt" o:ole="">
            <v:imagedata r:id="rId45" o:title=""/>
          </v:shape>
          <o:OLEObject Type="Embed" ProgID="Equation.DSMT4" ShapeID="_x0000_i1046" DrawAspect="Content" ObjectID="_1667042433" r:id="rId46"/>
        </w:object>
      </w:r>
    </w:p>
    <w:p w:rsidR="006E015A" w:rsidRDefault="006E015A" w:rsidP="000E2632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 xml:space="preserve">Στιγμιαία ένταση ρεύματος στο κύκλωμα:    </w:t>
      </w:r>
      <w:r w:rsidRPr="00745067">
        <w:rPr>
          <w:position w:val="-24"/>
        </w:rPr>
        <w:object w:dxaOrig="2100" w:dyaOrig="620">
          <v:shape id="_x0000_i1047" type="#_x0000_t75" style="width:105pt;height:31.2pt" o:ole="">
            <v:imagedata r:id="rId47" o:title=""/>
          </v:shape>
          <o:OLEObject Type="Embed" ProgID="Equation.DSMT4" ShapeID="_x0000_i1047" DrawAspect="Content" ObjectID="_1667042434" r:id="rId48"/>
        </w:object>
      </w:r>
    </w:p>
    <w:p w:rsidR="006E015A" w:rsidRPr="004C3AD9" w:rsidRDefault="006E015A" w:rsidP="006E015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Στιγμιαία τάση στη θερμική συσκευή:   </w:t>
      </w:r>
      <w:r w:rsidR="00626D8F" w:rsidRPr="000C0BBA">
        <w:rPr>
          <w:position w:val="-12"/>
        </w:rPr>
        <w:object w:dxaOrig="2860" w:dyaOrig="400">
          <v:shape id="_x0000_i1048" type="#_x0000_t75" style="width:142.8pt;height:19.8pt" o:ole="">
            <v:imagedata r:id="rId49" o:title=""/>
          </v:shape>
          <o:OLEObject Type="Embed" ProgID="Equation.DSMT4" ShapeID="_x0000_i1048" DrawAspect="Content" ObjectID="_1667042435" r:id="rId50"/>
        </w:object>
      </w:r>
    </w:p>
    <w:p w:rsidR="006E015A" w:rsidRDefault="006E015A" w:rsidP="006E015A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Στιγμιαία ισχύς στη θερμική συσκευή:  </w:t>
      </w:r>
      <w:r w:rsidR="00626D8F" w:rsidRPr="000C0BBA">
        <w:rPr>
          <w:position w:val="-12"/>
        </w:rPr>
        <w:object w:dxaOrig="2900" w:dyaOrig="380">
          <v:shape id="_x0000_i1049" type="#_x0000_t75" style="width:145.2pt;height:19.2pt" o:ole="">
            <v:imagedata r:id="rId51" o:title=""/>
          </v:shape>
          <o:OLEObject Type="Embed" ProgID="Equation.DSMT4" ShapeID="_x0000_i1049" DrawAspect="Content" ObjectID="_1667042436" r:id="rId52"/>
        </w:object>
      </w:r>
    </w:p>
    <w:p w:rsidR="00626D8F" w:rsidRDefault="00626D8F" w:rsidP="00626D8F">
      <w:pPr>
        <w:jc w:val="both"/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στ</w:t>
      </w:r>
      <w:proofErr w:type="spellEnd"/>
      <w:r>
        <w:rPr>
          <w:rFonts w:ascii="Comic Sans MS" w:hAnsi="Comic Sans MS"/>
          <w:lang w:val="el-GR"/>
        </w:rPr>
        <w:t xml:space="preserve">. Όταν το σύστημα θερμική συσκευή-ροοστάτης συνδεθεί </w:t>
      </w:r>
      <w:proofErr w:type="spellStart"/>
      <w:r>
        <w:rPr>
          <w:rFonts w:ascii="Comic Sans MS" w:hAnsi="Comic Sans MS"/>
          <w:lang w:val="el-GR"/>
        </w:rPr>
        <w:t>παράλληλ</w:t>
      </w:r>
      <w:proofErr w:type="spellEnd"/>
      <w:r>
        <w:rPr>
          <w:rFonts w:ascii="Comic Sans MS" w:hAnsi="Comic Sans MS"/>
        </w:rPr>
        <w:t>a</w:t>
      </w:r>
      <w:r>
        <w:rPr>
          <w:rFonts w:ascii="Comic Sans MS" w:hAnsi="Comic Sans MS"/>
          <w:lang w:val="el-GR"/>
        </w:rPr>
        <w:t xml:space="preserve"> στην αρχική πηγή εναλλασσόμενης τάσης, </w:t>
      </w:r>
      <w:r w:rsidRPr="00024746">
        <w:rPr>
          <w:position w:val="-10"/>
        </w:rPr>
        <w:object w:dxaOrig="2320" w:dyaOrig="380">
          <v:shape id="_x0000_i1050" type="#_x0000_t75" style="width:115.8pt;height:19.2pt" o:ole="">
            <v:imagedata r:id="rId6" o:title=""/>
          </v:shape>
          <o:OLEObject Type="Embed" ProgID="Equation.DSMT4" ShapeID="_x0000_i1050" DrawAspect="Content" ObjectID="_1667042437" r:id="rId53"/>
        </w:object>
      </w:r>
      <w:r>
        <w:rPr>
          <w:lang w:val="el-GR"/>
        </w:rPr>
        <w:t>,</w:t>
      </w:r>
      <w:r>
        <w:rPr>
          <w:rFonts w:ascii="Comic Sans MS" w:hAnsi="Comic Sans MS"/>
          <w:lang w:val="el-GR"/>
        </w:rPr>
        <w:t xml:space="preserve">η συσκευή δεν μπορεί να λειτουργεί κανονικά, για καμία τιμή της μεταβλητής αντίστασης, αφού η τάση στα άκρα της </w:t>
      </w:r>
      <w:r w:rsidR="00367DC0">
        <w:rPr>
          <w:rFonts w:ascii="Comic Sans MS" w:hAnsi="Comic Sans MS"/>
          <w:lang w:val="el-GR"/>
        </w:rPr>
        <w:t xml:space="preserve">συσκευής </w:t>
      </w:r>
      <w:r>
        <w:rPr>
          <w:rFonts w:ascii="Comic Sans MS" w:hAnsi="Comic Sans MS"/>
          <w:lang w:val="el-GR"/>
        </w:rPr>
        <w:t xml:space="preserve">θα έχει ενεργό τιμή: </w:t>
      </w:r>
      <w:r w:rsidRPr="00063002">
        <w:rPr>
          <w:position w:val="-12"/>
        </w:rPr>
        <w:object w:dxaOrig="2200" w:dyaOrig="360">
          <v:shape id="_x0000_i1051" type="#_x0000_t75" style="width:109.8pt;height:18pt" o:ole="">
            <v:imagedata r:id="rId54" o:title=""/>
          </v:shape>
          <o:OLEObject Type="Embed" ProgID="Equation.DSMT4" ShapeID="_x0000_i1051" DrawAspect="Content" ObjectID="_1667042438" r:id="rId55"/>
        </w:object>
      </w:r>
      <w:r w:rsidRPr="00626D8F">
        <w:rPr>
          <w:lang w:val="el-GR"/>
        </w:rPr>
        <w:t xml:space="preserve"> </w:t>
      </w:r>
      <w:r>
        <w:rPr>
          <w:rFonts w:ascii="Comic Sans MS" w:hAnsi="Comic Sans MS"/>
          <w:lang w:val="el-GR"/>
        </w:rPr>
        <w:t>ανεξάρτητα της αντίστασης του ροοστάτη</w:t>
      </w:r>
    </w:p>
    <w:p w:rsidR="00367DC0" w:rsidRDefault="00B26D98" w:rsidP="00626D8F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  <w:lang w:val="el-GR"/>
        </w:rPr>
        <w:object w:dxaOrig="1440" w:dyaOrig="1440">
          <v:shape id="_x0000_s1027" type="#_x0000_t75" style="position:absolute;left:0;text-align:left;margin-left:138.9pt;margin-top:14.8pt;width:137.2pt;height:125.35pt;z-index:251659264;mso-position-horizontal:absolute;mso-position-horizontal-relative:text;mso-position-vertical-relative:text" filled="t" fillcolor="#deeaf6 [664]">
            <v:imagedata r:id="rId12" o:title=""/>
            <w10:wrap type="square"/>
          </v:shape>
          <o:OLEObject Type="Embed" ProgID="Visio.Drawing.15" ShapeID="_x0000_s1027" DrawAspect="Content" ObjectID="_1667042446" r:id="rId56"/>
        </w:object>
      </w:r>
    </w:p>
    <w:p w:rsidR="00367DC0" w:rsidRDefault="00367DC0" w:rsidP="00626D8F">
      <w:pPr>
        <w:jc w:val="both"/>
        <w:rPr>
          <w:rFonts w:ascii="Comic Sans MS" w:hAnsi="Comic Sans MS"/>
          <w:lang w:val="el-GR"/>
        </w:rPr>
      </w:pPr>
    </w:p>
    <w:p w:rsidR="00367DC0" w:rsidRDefault="00367DC0" w:rsidP="00626D8F">
      <w:pPr>
        <w:jc w:val="both"/>
        <w:rPr>
          <w:rFonts w:ascii="Comic Sans MS" w:hAnsi="Comic Sans MS"/>
          <w:lang w:val="el-GR"/>
        </w:rPr>
      </w:pPr>
    </w:p>
    <w:p w:rsidR="00367DC0" w:rsidRDefault="00367DC0" w:rsidP="00626D8F">
      <w:pPr>
        <w:jc w:val="both"/>
        <w:rPr>
          <w:rFonts w:ascii="Comic Sans MS" w:hAnsi="Comic Sans MS"/>
          <w:lang w:val="el-GR"/>
        </w:rPr>
      </w:pPr>
    </w:p>
    <w:p w:rsidR="00367DC0" w:rsidRDefault="00367DC0" w:rsidP="00626D8F">
      <w:pPr>
        <w:jc w:val="both"/>
        <w:rPr>
          <w:rFonts w:ascii="Comic Sans MS" w:hAnsi="Comic Sans MS"/>
          <w:lang w:val="el-GR"/>
        </w:rPr>
      </w:pPr>
    </w:p>
    <w:p w:rsidR="00367DC0" w:rsidRDefault="00367DC0" w:rsidP="00626D8F">
      <w:pPr>
        <w:jc w:val="both"/>
        <w:rPr>
          <w:rFonts w:ascii="Comic Sans MS" w:hAnsi="Comic Sans MS"/>
          <w:lang w:val="el-GR"/>
        </w:rPr>
      </w:pPr>
    </w:p>
    <w:p w:rsidR="002B63EC" w:rsidRPr="00626D8F" w:rsidRDefault="002B63EC" w:rsidP="00626D8F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ζ. </w:t>
      </w:r>
      <w:r w:rsidR="00367DC0">
        <w:rPr>
          <w:rFonts w:ascii="Comic Sans MS" w:hAnsi="Comic Sans MS"/>
          <w:lang w:val="el-GR"/>
        </w:rPr>
        <w:t xml:space="preserve"> Συνθήκη κανονικής λειτουργίας : </w:t>
      </w:r>
      <w:r w:rsidR="00367DC0" w:rsidRPr="00367DC0">
        <w:rPr>
          <w:position w:val="-14"/>
        </w:rPr>
        <w:object w:dxaOrig="1340" w:dyaOrig="380">
          <v:shape id="_x0000_i1053" type="#_x0000_t75" style="width:67.2pt;height:19.2pt" o:ole="">
            <v:imagedata r:id="rId57" o:title=""/>
          </v:shape>
          <o:OLEObject Type="Embed" ProgID="Equation.DSMT4" ShapeID="_x0000_i1053" DrawAspect="Content" ObjectID="_1667042439" r:id="rId58"/>
        </w:object>
      </w:r>
    </w:p>
    <w:p w:rsidR="00626D8F" w:rsidRPr="00F41480" w:rsidRDefault="00626D8F" w:rsidP="00626D8F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                    </w:t>
      </w:r>
      <w:r w:rsidR="00920A82">
        <w:rPr>
          <w:rFonts w:ascii="Times New Roman" w:eastAsia="Calibri" w:hAnsi="Times New Roman" w:cs="Times New Roman"/>
          <w:lang w:val="el-GR"/>
        </w:rPr>
        <w:object w:dxaOrig="7523" w:dyaOrig="2783">
          <v:shape id="_x0000_i1054" type="#_x0000_t75" style="width:376.2pt;height:139.2pt" o:ole="" filled="t" fillcolor="#c6d9f1">
            <v:fill color2="fill lighten(51)" focusposition="1" focussize="" method="linear sigma" type="gradient"/>
            <v:imagedata r:id="rId59" o:title=""/>
          </v:shape>
          <o:OLEObject Type="Embed" ProgID="Visio.Drawing.11" ShapeID="_x0000_i1054" DrawAspect="Content" ObjectID="_1667042440" r:id="rId60"/>
        </w:object>
      </w:r>
    </w:p>
    <w:p w:rsidR="00F41480" w:rsidRPr="000E2632" w:rsidRDefault="00367DC0" w:rsidP="006E015A">
      <w:pPr>
        <w:rPr>
          <w:rFonts w:ascii="Comic Sans MS" w:hAnsi="Comic Sans MS"/>
          <w:lang w:val="el-GR"/>
        </w:rPr>
      </w:pPr>
      <w:r w:rsidRPr="00063002">
        <w:rPr>
          <w:position w:val="-14"/>
        </w:rPr>
        <w:object w:dxaOrig="6039" w:dyaOrig="380">
          <v:shape id="_x0000_i1055" type="#_x0000_t75" style="width:301.8pt;height:19.2pt" o:ole="">
            <v:imagedata r:id="rId61" o:title=""/>
          </v:shape>
          <o:OLEObject Type="Embed" ProgID="Equation.DSMT4" ShapeID="_x0000_i1055" DrawAspect="Content" ObjectID="_1667042441" r:id="rId62"/>
        </w:object>
      </w:r>
      <w:r w:rsidR="00DE076C" w:rsidRPr="00DE076C">
        <w:rPr>
          <w:position w:val="-40"/>
        </w:rPr>
        <w:object w:dxaOrig="3760" w:dyaOrig="820">
          <v:shape id="_x0000_i1056" type="#_x0000_t75" style="width:187.8pt;height:40.8pt" o:ole="">
            <v:imagedata r:id="rId63" o:title=""/>
          </v:shape>
          <o:OLEObject Type="Embed" ProgID="Equation.DSMT4" ShapeID="_x0000_i1056" DrawAspect="Content" ObjectID="_1667042442" r:id="rId64"/>
        </w:object>
      </w:r>
      <w:r w:rsidR="00920A82">
        <w:rPr>
          <w:lang w:val="el-GR"/>
        </w:rPr>
        <w:t xml:space="preserve">  </w:t>
      </w:r>
      <w:r w:rsidR="00DE076C" w:rsidRPr="00063002">
        <w:rPr>
          <w:position w:val="-24"/>
        </w:rPr>
        <w:object w:dxaOrig="6619" w:dyaOrig="620">
          <v:shape id="_x0000_i1057" type="#_x0000_t75" style="width:331.2pt;height:31.2pt" o:ole="">
            <v:imagedata r:id="rId65" o:title=""/>
          </v:shape>
          <o:OLEObject Type="Embed" ProgID="Equation.DSMT4" ShapeID="_x0000_i1057" DrawAspect="Content" ObjectID="_1667042443" r:id="rId66"/>
        </w:object>
      </w:r>
      <w:r w:rsidR="00626D8F">
        <w:rPr>
          <w:rFonts w:ascii="Comic Sans MS" w:hAnsi="Comic Sans MS"/>
          <w:lang w:val="el-GR"/>
        </w:rPr>
        <w:tab/>
      </w:r>
      <w:r w:rsidR="00DE076C" w:rsidRPr="00063002">
        <w:rPr>
          <w:position w:val="-40"/>
        </w:rPr>
        <w:object w:dxaOrig="3420" w:dyaOrig="780">
          <v:shape id="_x0000_i1058" type="#_x0000_t75" style="width:171pt;height:39pt" o:ole="">
            <v:imagedata r:id="rId67" o:title=""/>
          </v:shape>
          <o:OLEObject Type="Embed" ProgID="Equation.DSMT4" ShapeID="_x0000_i1058" DrawAspect="Content" ObjectID="_1667042444" r:id="rId68"/>
        </w:object>
      </w:r>
      <w:r w:rsidR="000E2632">
        <w:rPr>
          <w:rFonts w:ascii="Comic Sans MS" w:hAnsi="Comic Sans MS"/>
          <w:lang w:val="el-GR"/>
        </w:rPr>
        <w:t xml:space="preserve">                                                                                                             </w:t>
      </w:r>
    </w:p>
    <w:p w:rsidR="000E2632" w:rsidRDefault="000E2632" w:rsidP="006E015A">
      <w:pPr>
        <w:rPr>
          <w:rFonts w:ascii="Comic Sans MS" w:hAnsi="Comic Sans MS"/>
          <w:b/>
          <w:color w:val="0070C0"/>
          <w:sz w:val="24"/>
          <w:szCs w:val="24"/>
          <w:lang w:val="el-GR"/>
        </w:rPr>
      </w:pPr>
      <w:r>
        <w:rPr>
          <w:rFonts w:ascii="Comic Sans MS" w:hAnsi="Comic Sans MS"/>
          <w:b/>
          <w:color w:val="0070C0"/>
          <w:sz w:val="24"/>
          <w:szCs w:val="24"/>
          <w:lang w:val="el-GR"/>
        </w:rPr>
        <w:t xml:space="preserve">                </w:t>
      </w:r>
      <w:r>
        <w:rPr>
          <w:rFonts w:ascii="Comic Sans MS" w:hAnsi="Comic Sans MS"/>
          <w:b/>
          <w:color w:val="0070C0"/>
          <w:sz w:val="24"/>
          <w:szCs w:val="24"/>
        </w:rPr>
        <w:t xml:space="preserve">  </w:t>
      </w:r>
      <w:r>
        <w:rPr>
          <w:rFonts w:ascii="Comic Sans MS" w:hAnsi="Comic Sans MS"/>
          <w:b/>
          <w:color w:val="0070C0"/>
          <w:sz w:val="24"/>
          <w:szCs w:val="24"/>
          <w:lang w:val="el-GR"/>
        </w:rPr>
        <w:t xml:space="preserve">                                        Θοδωρής </w:t>
      </w:r>
      <w:proofErr w:type="spellStart"/>
      <w:r>
        <w:rPr>
          <w:rFonts w:ascii="Comic Sans MS" w:hAnsi="Comic Sans MS"/>
          <w:b/>
          <w:color w:val="0070C0"/>
          <w:sz w:val="24"/>
          <w:szCs w:val="24"/>
          <w:lang w:val="el-GR"/>
        </w:rPr>
        <w:t>Παπασγουρίδης</w:t>
      </w:r>
      <w:proofErr w:type="spellEnd"/>
    </w:p>
    <w:p w:rsidR="000E2632" w:rsidRPr="000E2632" w:rsidRDefault="000E2632" w:rsidP="006E015A">
      <w:p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  <w:lang w:val="el-GR"/>
        </w:rPr>
        <w:t xml:space="preserve">                                                            </w:t>
      </w:r>
      <w:r>
        <w:rPr>
          <w:rFonts w:ascii="Comic Sans MS" w:hAnsi="Comic Sans MS"/>
          <w:b/>
          <w:color w:val="0070C0"/>
          <w:sz w:val="24"/>
          <w:szCs w:val="24"/>
        </w:rPr>
        <w:t>papasgou@gmail.com</w:t>
      </w:r>
    </w:p>
    <w:sectPr w:rsidR="000E2632" w:rsidRPr="000E2632">
      <w:headerReference w:type="default" r:id="rId69"/>
      <w:foot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D98" w:rsidRDefault="00B26D98" w:rsidP="00540436">
      <w:pPr>
        <w:spacing w:after="0" w:line="240" w:lineRule="auto"/>
      </w:pPr>
      <w:r>
        <w:separator/>
      </w:r>
    </w:p>
  </w:endnote>
  <w:endnote w:type="continuationSeparator" w:id="0">
    <w:p w:rsidR="00B26D98" w:rsidRDefault="00B26D98" w:rsidP="0054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36" w:rsidRPr="00540436" w:rsidRDefault="00540436">
    <w:pPr>
      <w:pStyle w:val="a4"/>
      <w:rPr>
        <w:rFonts w:ascii="Comic Sans MS" w:hAnsi="Comic Sans MS"/>
      </w:rPr>
    </w:pPr>
    <w:r>
      <w:rPr>
        <w:lang w:val="el-GR"/>
      </w:rPr>
      <w:t xml:space="preserve">                                              </w:t>
    </w:r>
    <w:r>
      <w:t xml:space="preserve">        </w:t>
    </w:r>
    <w:r>
      <w:rPr>
        <w:lang w:val="el-GR"/>
      </w:rPr>
      <w:t xml:space="preserve"> </w:t>
    </w:r>
    <w:r>
      <w:rPr>
        <w:rFonts w:ascii="Comic Sans MS" w:hAnsi="Comic Sans MS"/>
      </w:rPr>
      <w:t>www.ylikonet.gr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D98" w:rsidRDefault="00B26D98" w:rsidP="00540436">
      <w:pPr>
        <w:spacing w:after="0" w:line="240" w:lineRule="auto"/>
      </w:pPr>
      <w:r>
        <w:separator/>
      </w:r>
    </w:p>
  </w:footnote>
  <w:footnote w:type="continuationSeparator" w:id="0">
    <w:p w:rsidR="00B26D98" w:rsidRDefault="00B26D98" w:rsidP="0054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36" w:rsidRPr="00B3753A" w:rsidRDefault="00540436">
    <w:pPr>
      <w:pStyle w:val="a3"/>
      <w:rPr>
        <w:rFonts w:ascii="Comic Sans MS" w:hAnsi="Comic Sans MS"/>
        <w:color w:val="2E74B5" w:themeColor="accent5" w:themeShade="BF"/>
        <w:lang w:val="el-GR"/>
      </w:rPr>
    </w:pPr>
    <w:r w:rsidRPr="00B3753A">
      <w:rPr>
        <w:rFonts w:ascii="Comic Sans MS" w:hAnsi="Comic Sans MS"/>
        <w:color w:val="2E74B5" w:themeColor="accent5" w:themeShade="BF"/>
        <w:lang w:val="el-GR"/>
      </w:rPr>
      <w:t>Υλικό Φυσικής – Χημείας                                                                Εναλλασσόμενο Ρεύμα</w:t>
    </w:r>
  </w:p>
  <w:p w:rsidR="00540436" w:rsidRPr="00540436" w:rsidRDefault="00540436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83"/>
    <w:rsid w:val="00026A79"/>
    <w:rsid w:val="000857FA"/>
    <w:rsid w:val="000E2632"/>
    <w:rsid w:val="001143FB"/>
    <w:rsid w:val="00161783"/>
    <w:rsid w:val="00246E73"/>
    <w:rsid w:val="002B63EC"/>
    <w:rsid w:val="002F7154"/>
    <w:rsid w:val="00367DC0"/>
    <w:rsid w:val="003C2FE0"/>
    <w:rsid w:val="004C3AD9"/>
    <w:rsid w:val="00507226"/>
    <w:rsid w:val="00511009"/>
    <w:rsid w:val="00540436"/>
    <w:rsid w:val="005873D5"/>
    <w:rsid w:val="00625949"/>
    <w:rsid w:val="00626D8F"/>
    <w:rsid w:val="0066361A"/>
    <w:rsid w:val="006901CB"/>
    <w:rsid w:val="006E015A"/>
    <w:rsid w:val="006E5F3B"/>
    <w:rsid w:val="00745067"/>
    <w:rsid w:val="00850A0E"/>
    <w:rsid w:val="00864E85"/>
    <w:rsid w:val="00913DD4"/>
    <w:rsid w:val="00920A82"/>
    <w:rsid w:val="009A5064"/>
    <w:rsid w:val="00AA0C0C"/>
    <w:rsid w:val="00B26D98"/>
    <w:rsid w:val="00B3753A"/>
    <w:rsid w:val="00C21A52"/>
    <w:rsid w:val="00DE076C"/>
    <w:rsid w:val="00EB063E"/>
    <w:rsid w:val="00F2511D"/>
    <w:rsid w:val="00F41480"/>
    <w:rsid w:val="00F72A42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9D540E"/>
  <w15:chartTrackingRefBased/>
  <w15:docId w15:val="{A246EC09-1840-4051-BBEB-10B96DE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header"/>
    <w:basedOn w:val="a"/>
    <w:link w:val="Char"/>
    <w:uiPriority w:val="99"/>
    <w:unhideWhenUsed/>
    <w:rsid w:val="00540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0436"/>
  </w:style>
  <w:style w:type="paragraph" w:styleId="a4">
    <w:name w:val="footer"/>
    <w:basedOn w:val="a"/>
    <w:link w:val="Char0"/>
    <w:uiPriority w:val="99"/>
    <w:unhideWhenUsed/>
    <w:rsid w:val="005404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7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Microsoft_Visio_2003-2010_Drawing2.vsd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Microsoft_Visio_2003-2010_Drawing1.vsd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Microsoft_Visio_2003-2010_Drawing3.vsd"/><Relationship Id="rId65" Type="http://schemas.openxmlformats.org/officeDocument/2006/relationships/image" Target="media/image28.wmf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.vsd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emf"/><Relationship Id="rId48" Type="http://schemas.openxmlformats.org/officeDocument/2006/relationships/oleObject" Target="embeddings/oleObject19.bin"/><Relationship Id="rId56" Type="http://schemas.openxmlformats.org/officeDocument/2006/relationships/package" Target="embeddings/Microsoft_Visio_Drawing1.vsdx"/><Relationship Id="rId64" Type="http://schemas.openxmlformats.org/officeDocument/2006/relationships/oleObject" Target="embeddings/oleObject26.bin"/><Relationship Id="rId69" Type="http://schemas.openxmlformats.org/officeDocument/2006/relationships/header" Target="header1.xml"/><Relationship Id="rId8" Type="http://schemas.openxmlformats.org/officeDocument/2006/relationships/image" Target="media/image2.e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e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5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igriva</dc:creator>
  <cp:keywords/>
  <dc:description/>
  <cp:lastModifiedBy>igriva</cp:lastModifiedBy>
  <cp:revision>14</cp:revision>
  <dcterms:created xsi:type="dcterms:W3CDTF">2020-11-15T19:36:00Z</dcterms:created>
  <dcterms:modified xsi:type="dcterms:W3CDTF">2020-11-16T12:33:00Z</dcterms:modified>
</cp:coreProperties>
</file>