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9E" w:rsidRDefault="003A6F23">
      <w:hyperlink r:id="rId4" w:history="1">
        <w:r w:rsidRPr="008F0FD3">
          <w:rPr>
            <w:rStyle w:val="-"/>
          </w:rPr>
          <w:t>https://youmatter.world/fr/definition/crise-climatique-definition-causes-et-consequences/</w:t>
        </w:r>
      </w:hyperlink>
    </w:p>
    <w:p w:rsidR="003A6F23" w:rsidRDefault="003A6F23">
      <w:hyperlink r:id="rId5" w:history="1">
        <w:r w:rsidRPr="008F0FD3">
          <w:rPr>
            <w:rStyle w:val="-"/>
          </w:rPr>
          <w:t>https://shs.cairn.info/revue-le-sociographe-2009-2-page-41?lang=fr</w:t>
        </w:r>
      </w:hyperlink>
    </w:p>
    <w:p w:rsidR="003A6F23" w:rsidRDefault="005908C9">
      <w:r>
        <w:rPr>
          <w:lang w:val="br-FR"/>
        </w:rPr>
        <w:t xml:space="preserve">Les mesures prises par les dirigeants: </w:t>
      </w:r>
      <w:hyperlink r:id="rId6" w:history="1">
        <w:r w:rsidRPr="008F0FD3">
          <w:rPr>
            <w:rStyle w:val="-"/>
          </w:rPr>
          <w:t>https://www.futura-sciences.com/planete/actualites/cop28-trois-grandes-mesures-planete-deja-prises-cop28-109906/</w:t>
        </w:r>
      </w:hyperlink>
    </w:p>
    <w:p w:rsidR="005908C9" w:rsidRDefault="005908C9"/>
    <w:sectPr w:rsidR="005908C9" w:rsidSect="00685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6F23"/>
    <w:rsid w:val="003A6F23"/>
    <w:rsid w:val="005908C9"/>
    <w:rsid w:val="00685D9E"/>
    <w:rsid w:val="006915C8"/>
    <w:rsid w:val="00E9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6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tura-sciences.com/planete/actualites/cop28-trois-grandes-mesures-planete-deja-prises-cop28-109906/" TargetMode="External"/><Relationship Id="rId5" Type="http://schemas.openxmlformats.org/officeDocument/2006/relationships/hyperlink" Target="https://shs.cairn.info/revue-le-sociographe-2009-2-page-41?lang=fr" TargetMode="External"/><Relationship Id="rId4" Type="http://schemas.openxmlformats.org/officeDocument/2006/relationships/hyperlink" Target="https://youmatter.world/fr/definition/crise-climatique-definition-causes-et-consequenc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2</cp:revision>
  <dcterms:created xsi:type="dcterms:W3CDTF">2024-12-12T07:26:00Z</dcterms:created>
  <dcterms:modified xsi:type="dcterms:W3CDTF">2024-12-12T07:42:00Z</dcterms:modified>
</cp:coreProperties>
</file>