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C676" w14:textId="20B3C978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l-GR"/>
        </w:rPr>
        <w:t>Φύλλο εργασίας</w:t>
      </w:r>
    </w:p>
    <w:p w14:paraId="6B1052E3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Ακρόαση τραγουδιών: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C48CD3E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8"/>
            <w:szCs w:val="28"/>
            <w:lang w:val="el-GR"/>
          </w:rPr>
          <w:t>https://www.youtube.com/watch?v=iToozfJFv8k</w:t>
        </w:r>
      </w:hyperlink>
      <w:r>
        <w:rPr>
          <w:rStyle w:val="normaltextrun"/>
          <w:rFonts w:ascii="Calibri" w:hAnsi="Calibri" w:cs="Calibri"/>
          <w:sz w:val="28"/>
          <w:szCs w:val="28"/>
          <w:lang w:val="el-GR"/>
        </w:rPr>
        <w:t xml:space="preserve"> Αλκίνοος Ιωαννίδης: «Όνειρο ήτανε»,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FF6AA40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8"/>
            <w:szCs w:val="28"/>
            <w:lang w:val="el-GR"/>
          </w:rPr>
          <w:t>https://www.youtube.com/watch?v=3BfqNHVp5R8</w:t>
        </w:r>
      </w:hyperlink>
      <w:r>
        <w:rPr>
          <w:rStyle w:val="normaltextrun"/>
          <w:rFonts w:ascii="Calibri" w:hAnsi="Calibri" w:cs="Calibri"/>
          <w:sz w:val="28"/>
          <w:szCs w:val="28"/>
          <w:lang w:val="el-GR"/>
        </w:rPr>
        <w:t xml:space="preserve"> Χ.Π.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l-GR"/>
        </w:rPr>
        <w:t>Κατσιμίχας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l-GR"/>
        </w:rPr>
        <w:t>: «Προσωπικές οπτασίες»,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4EE3449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8"/>
            <w:szCs w:val="28"/>
            <w:lang w:val="el-GR"/>
          </w:rPr>
          <w:t>https://www.youtube.com/watch?v=U2esrwl5cpM</w:t>
        </w:r>
      </w:hyperlink>
      <w:r>
        <w:rPr>
          <w:rStyle w:val="normaltextrun"/>
          <w:rFonts w:ascii="Calibri" w:hAnsi="Calibri" w:cs="Calibri"/>
          <w:sz w:val="28"/>
          <w:szCs w:val="28"/>
          <w:lang w:val="el-GR"/>
        </w:rPr>
        <w:t xml:space="preserve"> Μ. Πασχαλίδης: «Όνειρα»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58C8F5" w14:textId="77777777" w:rsidR="009D6292" w:rsidRPr="009D6292" w:rsidRDefault="009D6292" w:rsidP="009D629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Σε τι είδους όνειρα αναφέρονται οι στίχοι των τραγουδιών;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6224354" w14:textId="77777777" w:rsid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B7DF61D" w14:textId="77777777" w:rsidR="009D6292" w:rsidRDefault="009D6292" w:rsidP="009D629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Ποιος/οι στίχος/οι σας προκάλεσε περισσότερη συναισθηματική φόρτιση; Τι είδους συναισθήματα;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A576F1B" w14:textId="77777777" w:rsid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0A44BB" w14:textId="77777777" w:rsidR="00A25C2E" w:rsidRDefault="00A25C2E" w:rsidP="009D629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lang w:val="el-GR"/>
        </w:rPr>
      </w:pPr>
    </w:p>
    <w:p w14:paraId="47C32577" w14:textId="36931145" w:rsidR="009D6292" w:rsidRDefault="009D6292" w:rsidP="009D629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l-GR"/>
        </w:rPr>
        <w:t>Β Στάδιο: Ανάγνωση ποιημάτων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4811282" w14:textId="2F10B0EB" w:rsid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6AFDB9F" w14:textId="39F600DB" w:rsid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l-GR"/>
        </w:rPr>
        <w:t>Φύλλο εργασίας: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8926CC" w14:textId="1D02BB77" w:rsidR="009D6292" w:rsidRDefault="009D6292" w:rsidP="009D62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>Ανδρέας Εμπειρίκος: Τρία αποσπάσματα – Το τρίτο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CDE9588" w14:textId="40BDEC09" w:rsidR="000E21E6" w:rsidRDefault="000E21E6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history="1">
        <w:r w:rsidRPr="003D106A">
          <w:rPr>
            <w:rStyle w:val="Hyperlink"/>
            <w:rFonts w:ascii="Segoe UI" w:hAnsi="Segoe UI" w:cs="Segoe UI"/>
            <w:sz w:val="18"/>
            <w:szCs w:val="18"/>
          </w:rPr>
          <w:t>http://ebooks.edu.gr/ebooks/v/html/8547/2702/Keimena-Neoellinikis-Logotechnias_B-Lykeiou_html-empl/index_c_03_01.html</w:t>
        </w:r>
      </w:hyperlink>
    </w:p>
    <w:p w14:paraId="3B4CB17A" w14:textId="77777777" w:rsidR="000E21E6" w:rsidRPr="000E21E6" w:rsidRDefault="000E21E6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A23740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Με τη βοήθεια του Λεξικού Λογοτεχνικών Όρων αναζητήστε τα λήμματα: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2E759A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Υπερρεαλισμός, αυτόματη γραφή, συνειρμός. Χαρακτηριστικά: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A628F9B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2BEE20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Αναγνώριση της συνειρμικής γραφής στον ποιητικό λόγο του Εμπειρίκου: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5AF9AD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29103A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Ποια είναι η βασική προϋπόθεση για να ονειρευτεί ο ποιητής;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606B9E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0D717B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Ανταποκρίνεται στη δική σας έννοια περί ονείρου;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1C7306E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199E75E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4DE134" w14:textId="79F10E41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l-GR"/>
        </w:rPr>
        <w:lastRenderedPageBreak/>
        <w:t>Φύλλο εργασίας: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EC582D9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 xml:space="preserve">Κική </w:t>
      </w:r>
      <w:proofErr w:type="spellStart"/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>Δημουλά</w:t>
      </w:r>
      <w:proofErr w:type="spellEnd"/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>: «</w:t>
      </w:r>
      <w:proofErr w:type="spellStart"/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>Συνέντευξις</w:t>
      </w:r>
      <w:proofErr w:type="spellEnd"/>
      <w:r>
        <w:rPr>
          <w:rStyle w:val="normaltextrun"/>
          <w:rFonts w:ascii="Calibri" w:hAnsi="Calibri" w:cs="Calibri"/>
          <w:i/>
          <w:iCs/>
          <w:sz w:val="28"/>
          <w:szCs w:val="28"/>
          <w:lang w:val="el-GR"/>
        </w:rPr>
        <w:t>»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A399B84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 xml:space="preserve">Αναζητήστε στο διαδίκτυο πληροφορίες για την ποιήτρια Κική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el-GR"/>
        </w:rPr>
        <w:t>Δημουλά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el-GR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F100B3D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Χαρακτηριστικά του ποιητικού λόγου της – Ποια στοιχεία αυτού του λόγου εντοπίζετε στο συγκεκριμένο ποίημα;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8C1FC4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AB7EBC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Γιατί έχει τη μορφή συνέντευξης – Με ποιον «συνομιλεί» το ποιητικό υποκείμενο;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29FF02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F28F4B9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Ποια είναι η λειτουργικότητα της ειρωνείας στο ποίημα;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14146EE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04AFD9D" w14:textId="77777777" w:rsidR="009D6292" w:rsidRPr="009D6292" w:rsidRDefault="009D6292" w:rsidP="009D62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Εντοπίστε τις αντιθέσεις στο ποίημα (όνειρα - όρια, εφηβική – ενήλικη ζωή)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7F05245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990D9A4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Τι χαρακτηριστικά γνωρίσματα έχουν τα όνειρα; Ποιες είναι οι «προϋποθέσεις» για την πραγμάτωσή τους;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FA2160" w14:textId="77777777" w:rsidR="009D6292" w:rsidRP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ADF2D93" w14:textId="77777777" w:rsidR="009D6292" w:rsidRPr="009D6292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l-GR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Ανταποκρίνονται στη δική σας έννοια περί ονείρων;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EE4481A" w14:textId="55118B46" w:rsidR="009D6292" w:rsidRDefault="009D6292" w:rsidP="009D629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274FBE5" w14:textId="2F9A6564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1307E2D" w14:textId="4C655DD0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7CCC9C1" w14:textId="3664DF1C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6D00186" w14:textId="04D74F0B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30018E9" w14:textId="45C87A29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70356BB" w14:textId="7BFB8A67" w:rsidR="00D07E84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BF994C4" w14:textId="30CD0D14" w:rsidR="00A25C2E" w:rsidRDefault="00A25C2E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57B8511" w14:textId="2EACBDFC" w:rsidR="00A25C2E" w:rsidRDefault="00A25C2E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4013A19" w14:textId="2E1EAAD9" w:rsidR="00A25C2E" w:rsidRDefault="00A25C2E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98D1189" w14:textId="77777777" w:rsidR="00A25C2E" w:rsidRDefault="00A25C2E" w:rsidP="00D07E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23B39545" w14:textId="1205DF75" w:rsidR="00F557A9" w:rsidRPr="00D653D7" w:rsidRDefault="00F557A9" w:rsidP="00D07E84">
      <w:pPr>
        <w:shd w:val="clear" w:color="auto" w:fill="FFFFFF"/>
        <w:spacing w:after="0" w:line="225" w:lineRule="atLeast"/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</w:pPr>
      <w:proofErr w:type="spellStart"/>
      <w:r w:rsidRPr="00D653D7"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  <w:lastRenderedPageBreak/>
        <w:t>Συνέντευξις</w:t>
      </w:r>
      <w:proofErr w:type="spellEnd"/>
    </w:p>
    <w:p w14:paraId="065A36BE" w14:textId="77777777" w:rsidR="00F808FD" w:rsidRPr="00D653D7" w:rsidRDefault="00F808FD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</w:p>
    <w:p w14:paraId="2652C238" w14:textId="668BFE9C" w:rsidR="00D07E84" w:rsidRPr="00D653D7" w:rsidRDefault="00D07E84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Φυσικά και ονειρεύομαι.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Ζει κανείς μόνο μ’ ένα ξερό μισθό;</w:t>
      </w:r>
    </w:p>
    <w:p w14:paraId="18B33F00" w14:textId="77777777" w:rsidR="00F557A9" w:rsidRPr="00D07E84" w:rsidRDefault="00F557A9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</w:p>
    <w:p w14:paraId="4FF1ACB8" w14:textId="2F84A829" w:rsidR="00D07E84" w:rsidRPr="00D653D7" w:rsidRDefault="00D07E84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Πόσο συχνά;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Κάθε που εγκαταλείπουν συχνότατα όλοι.</w:t>
      </w:r>
    </w:p>
    <w:p w14:paraId="0F33F979" w14:textId="77777777" w:rsidR="00F557A9" w:rsidRPr="00D07E84" w:rsidRDefault="00F557A9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</w:p>
    <w:p w14:paraId="057BE889" w14:textId="57F662DC" w:rsidR="00D07E84" w:rsidRPr="00D653D7" w:rsidRDefault="00D07E84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Επηρεάζουν τους απόντες τα όνειρά σας;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Βέβαια. Το ξανασκέφτονται καλά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και μάλλον μετανιώνουν οριστικά τους όλοι.</w:t>
      </w:r>
    </w:p>
    <w:p w14:paraId="223B6BD7" w14:textId="77777777" w:rsidR="00F557A9" w:rsidRPr="00D07E84" w:rsidRDefault="00F557A9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</w:p>
    <w:p w14:paraId="7D949380" w14:textId="77777777" w:rsidR="00D07E84" w:rsidRPr="00D07E84" w:rsidRDefault="00D07E84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Είναι ελευθέρα η είσοδος;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Όχι εντελώς. Ζητάω την άδεια του ονείρου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πριν ελπίσω. Μου την δίνει εν γένει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μαζί με κάποιες οδηγίες αυστηρές.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Να πιστέψω δίχως ν’ αγγίξω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να μη μιλήσω διόλου στον καπνό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γιατί είναι υπνοβάτης και θα πέσει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μόνο δια του βλέμματος ν’ αφήσω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το αίτημά μου στην κρεμάστρα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ό,τι μου δοθεί να το δεχτώ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κι ας μην έχει καμιά ομοιότητα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μ’ αυτό που ζωγραφίζει η έκκλησή μου –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 xml:space="preserve">θα την </w:t>
      </w:r>
      <w:proofErr w:type="spellStart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επανέβρει</w:t>
      </w:r>
      <w:proofErr w:type="spellEnd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 xml:space="preserve"> μόλις </w:t>
      </w:r>
      <w:proofErr w:type="spellStart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ξαναχαθεί</w:t>
      </w:r>
      <w:proofErr w:type="spellEnd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.</w:t>
      </w:r>
    </w:p>
    <w:p w14:paraId="38CE89DF" w14:textId="77777777" w:rsidR="00F557A9" w:rsidRPr="00D653D7" w:rsidRDefault="00F557A9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</w:p>
    <w:p w14:paraId="47EB9D7F" w14:textId="5CA4C962" w:rsidR="00D07E84" w:rsidRPr="00D07E84" w:rsidRDefault="00D07E84" w:rsidP="00D07E84">
      <w:pPr>
        <w:shd w:val="clear" w:color="auto" w:fill="FFFFFF"/>
        <w:spacing w:after="0" w:line="225" w:lineRule="atLeas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Ένα μόνο δεν μου δίνει το όνειρο.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Το όριο. Ως που να κινδυνέψω.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  <w:t>Γιατί τότε πιά δεν θα ήταν όνειρο.</w:t>
      </w:r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br/>
      </w:r>
      <w:proofErr w:type="spellStart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Θά</w:t>
      </w:r>
      <w:proofErr w:type="spellEnd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 xml:space="preserve"> ‘</w:t>
      </w:r>
      <w:proofErr w:type="spellStart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>ταν</w:t>
      </w:r>
      <w:proofErr w:type="spellEnd"/>
      <w:r w:rsidRPr="00D07E84">
        <w:rPr>
          <w:rFonts w:eastAsia="Times New Roman" w:cstheme="minorHAnsi"/>
          <w:color w:val="000000"/>
          <w:sz w:val="24"/>
          <w:szCs w:val="24"/>
          <w:lang w:val="el-GR" w:eastAsia="en-GB"/>
        </w:rPr>
        <w:t xml:space="preserve"> γεράματα.</w:t>
      </w:r>
    </w:p>
    <w:p w14:paraId="3505DEB0" w14:textId="77777777" w:rsidR="00D07E84" w:rsidRPr="00D07E84" w:rsidRDefault="00D07E84" w:rsidP="00D07E8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val="el-GR" w:eastAsia="en-GB"/>
        </w:rPr>
      </w:pPr>
      <w:r w:rsidRPr="00D07E84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val="el-GR" w:eastAsia="en-GB"/>
        </w:rPr>
        <w:t>(Από</w:t>
      </w:r>
      <w:r w:rsidRPr="00D07E84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D07E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l-GR" w:eastAsia="en-GB"/>
        </w:rPr>
        <w:t xml:space="preserve">τη </w:t>
      </w:r>
      <w:proofErr w:type="spellStart"/>
      <w:r w:rsidRPr="00D07E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l-GR" w:eastAsia="en-GB"/>
        </w:rPr>
        <w:t>συλλλογή</w:t>
      </w:r>
      <w:proofErr w:type="spellEnd"/>
      <w:r w:rsidRPr="00D07E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 w:rsidRPr="00D07E84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val="el-GR" w:eastAsia="en-GB"/>
        </w:rPr>
        <w:t>“Η εφηβεία της λήθης”</w:t>
      </w:r>
      <w:r w:rsidRPr="00D07E8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el-GR" w:eastAsia="en-GB"/>
        </w:rPr>
        <w:t>, 1994)</w:t>
      </w:r>
    </w:p>
    <w:p w14:paraId="584ED3BC" w14:textId="77777777" w:rsidR="00D07E84" w:rsidRPr="00D653D7" w:rsidRDefault="00D07E84" w:rsidP="00D07E8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el-GR"/>
        </w:rPr>
      </w:pPr>
    </w:p>
    <w:p w14:paraId="76AEF644" w14:textId="77777777" w:rsidR="009D6292" w:rsidRPr="00D653D7" w:rsidRDefault="009D6292" w:rsidP="009D62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el-GR"/>
        </w:rPr>
      </w:pPr>
      <w:r w:rsidRPr="00D653D7">
        <w:rPr>
          <w:rStyle w:val="eop"/>
          <w:rFonts w:asciiTheme="minorHAnsi" w:hAnsiTheme="minorHAnsi" w:cstheme="minorHAnsi"/>
        </w:rPr>
        <w:t> </w:t>
      </w:r>
    </w:p>
    <w:p w14:paraId="75E4C085" w14:textId="77777777" w:rsidR="009D6292" w:rsidRPr="00D653D7" w:rsidRDefault="009D6292" w:rsidP="009D6292">
      <w:pPr>
        <w:rPr>
          <w:rFonts w:cstheme="minorHAnsi"/>
          <w:sz w:val="24"/>
          <w:szCs w:val="24"/>
          <w:lang w:val="el-GR"/>
        </w:rPr>
      </w:pPr>
    </w:p>
    <w:sectPr w:rsidR="009D6292" w:rsidRPr="00D65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B98"/>
    <w:multiLevelType w:val="multilevel"/>
    <w:tmpl w:val="F39E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9136F"/>
    <w:multiLevelType w:val="multilevel"/>
    <w:tmpl w:val="5F6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1339E"/>
    <w:multiLevelType w:val="multilevel"/>
    <w:tmpl w:val="DDE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DD3AC5"/>
    <w:multiLevelType w:val="multilevel"/>
    <w:tmpl w:val="BE5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92"/>
    <w:rsid w:val="000E21E6"/>
    <w:rsid w:val="003A2B1B"/>
    <w:rsid w:val="009D6292"/>
    <w:rsid w:val="00A25C2E"/>
    <w:rsid w:val="00D07E84"/>
    <w:rsid w:val="00D653D7"/>
    <w:rsid w:val="00F557A9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C02C"/>
  <w15:chartTrackingRefBased/>
  <w15:docId w15:val="{31457B8E-3062-42AF-AF8C-17ACB65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6292"/>
  </w:style>
  <w:style w:type="character" w:customStyle="1" w:styleId="eop">
    <w:name w:val="eop"/>
    <w:basedOn w:val="DefaultParagraphFont"/>
    <w:rsid w:val="009D6292"/>
  </w:style>
  <w:style w:type="character" w:styleId="Hyperlink">
    <w:name w:val="Hyperlink"/>
    <w:basedOn w:val="DefaultParagraphFont"/>
    <w:uiPriority w:val="99"/>
    <w:unhideWhenUsed/>
    <w:rsid w:val="000E2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07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02/Keimena-Neoellinikis-Logotechnias_B-Lykeiou_html-empl/index_c_03_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2esrwl5c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BfqNHVp5R8" TargetMode="External"/><Relationship Id="rId5" Type="http://schemas.openxmlformats.org/officeDocument/2006/relationships/hyperlink" Target="https://www.youtube.com/watch?v=iToozfJFv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Μαριάμ Γενεθλίου</dc:creator>
  <cp:keywords/>
  <dc:description/>
  <cp:lastModifiedBy>Μαριάμ Γενεθλίου</cp:lastModifiedBy>
  <cp:revision>9</cp:revision>
  <dcterms:created xsi:type="dcterms:W3CDTF">2022-03-28T19:36:00Z</dcterms:created>
  <dcterms:modified xsi:type="dcterms:W3CDTF">2022-03-28T19:45:00Z</dcterms:modified>
</cp:coreProperties>
</file>