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ΠΗΓΗ 2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Προοίμιο  των  διωγμών  ήταν  ο  εμπορικός  αποκλεισμός  του  1909  και  του  1911.  Η ατμόσφαιρα  όμως  άρχισε  να  γίνεται  έντονα  ανθελληνική  το  1913,  μετά  την  πτώση  της «Φιλελεύθερης Ενώσεως» και την ανατροπή της κυβερνήσεως του </w:t>
      </w:r>
      <w:proofErr w:type="spellStart"/>
      <w:r w:rsidRPr="002338CF">
        <w:rPr>
          <w:rFonts w:ascii="Arial" w:hAnsi="Arial" w:cs="Arial"/>
          <w:b/>
          <w:sz w:val="24"/>
          <w:szCs w:val="24"/>
        </w:rPr>
        <w:t>Κιαμήλ</w:t>
      </w:r>
      <w:proofErr w:type="spellEnd"/>
      <w:r w:rsidRPr="002338CF">
        <w:rPr>
          <w:rFonts w:ascii="Arial" w:hAnsi="Arial" w:cs="Arial"/>
          <w:b/>
          <w:sz w:val="24"/>
          <w:szCs w:val="24"/>
        </w:rPr>
        <w:t xml:space="preserve"> πασά, την οποία διαδέχθηκε η δικτατορία του νεοτουρκικού κομιτάτου (Ιούνιος 1913). Το εκκρεμές θέμα της  κατακυρώσεως  των  νησιών  του  Ανατολικού  Αιγαίου  στην  Ελλάδα,  μετά  τους Βαλκανικούς πολέμους, επιδείνωσε τις σχέσεις Ελλάδος-Τουρκίας. Η συνθήκη των Αθηνών το  Νοέμβριο  του  1913  δεν  επέλυσε  τη  σχετική  διαφορά.  Αναφέρεται  μάλιστα  πως  ο Τούρκος αντιπρόσωπος, διαπιστώνοντας πως η Ελλάδα ήταν ανυποχώρητη στο θέμα των νησιών, διατύπωσε την πρώτη επίσημη απειλή εναντίον της ελληνικής μειονότητας. Οι διωγμοί άρχισαν στα τέλη του 1913 με τη βίαιη εκδίωξη των Ελλήνων της Ανατολικής Θράκης. Τον Μάιο του 1914 υπό την καθοδήγηση των Γερμανών επεκτάθηκαν οι διωγμοί και στη δυτική Μικρά Ασία. Στη θέση των Ελλήνων που ξεριζώθηκαν, εγκαταστάθηκαν μουσουλμάνοι πρόσφυγες από εδάφη που έχασε η Τουρκία στους Βαλκανικούς πολέμους. Για την εκκένωση της περιοχής, που βρίσκεται απέναντι από τα επίμαχα ελληνικά νησιά του Ανατολικού Αιγαίου, από τον ελληνικό πληθυσμό προβλήθηκαν λόγοι στρατιωτικής άμυνας. Βέβαια το ελληνικό κράτος ήταν ακόμη ουδέτερο και ο βασιλιάς του θεωρούνταν γερμανόφιλος.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Ι.Ε.Ε., </w:t>
      </w:r>
      <w:proofErr w:type="spellStart"/>
      <w:r w:rsidRPr="002338CF">
        <w:rPr>
          <w:rFonts w:ascii="Arial" w:hAnsi="Arial" w:cs="Arial"/>
          <w:b/>
          <w:sz w:val="24"/>
          <w:szCs w:val="24"/>
        </w:rPr>
        <w:t>τόμ</w:t>
      </w:r>
      <w:proofErr w:type="spellEnd"/>
      <w:r w:rsidRPr="002338CF">
        <w:rPr>
          <w:rFonts w:ascii="Arial" w:hAnsi="Arial" w:cs="Arial"/>
          <w:b/>
          <w:sz w:val="24"/>
          <w:szCs w:val="24"/>
        </w:rPr>
        <w:t>. ΙΕ ́, σ. 99</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ΠΗΓΗ 1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Κήρυξαν, λοιπόν, εναντίον τους γενικό μποϊκοτάζ και έκαναν αφισοκολλήσεις στα σχολεία και στα τζαμιά. Το περιεχόμενο των αφισών καλούσε τους μουσουλμάνους να εξοντώσουν τους  Οθωμανούς  Έλληνες.  Την  ίδια  εποχή  οι  τουρκικές  εφημερίδες  δημοσίευαν  πύρινα άρθρα  κατά  των  ίδιων  υπηκόων,  ξεσηκώνοντας  τους  αναγνώστες τους  εναντίον  των Ελλήνων Οθωμανών και υποκινώντας τους σε πράξεις βίας και σε σφαγές. ........................................................................................................................... </w:t>
      </w:r>
      <w:r w:rsidRPr="002338CF">
        <w:rPr>
          <w:rFonts w:ascii="Arial" w:hAnsi="Arial" w:cs="Arial"/>
          <w:b/>
          <w:sz w:val="24"/>
          <w:szCs w:val="24"/>
        </w:rPr>
        <w:lastRenderedPageBreak/>
        <w:t xml:space="preserve">Τα εμπρηστικά άρθρα του τουρκικού Τύπου άρχισαν να δημοσιεύονται εντελώς ξαφνικά και χωρίς καμιά φανερή αφορμή. Ήταν τόσο οφθαλμοφανές πως ήταν «παραγγελία» της κυβέρνησης, που μου φαίνεται απίστευτο ότι δεν το κατάλαβαν ακόμα και οι πιο αμόρφωτοι Τούρκοι.  Την  ίδια  εποχή  έκαναν  την  εμφάνισή  τους  και  κάτι  ευτελείς  λιθογραφίες, κατασκευασμένες στο πόδι, τρομερά κακότεχνες -προφανώς αποτελούσαν «έργα τέχνης» ντόπιων «καλλιτεχνών». Οι λιθογραφίες αυτές απεικόνιζαν Έλληνες να σφάζουν </w:t>
      </w:r>
      <w:proofErr w:type="spellStart"/>
      <w:r w:rsidRPr="002338CF">
        <w:rPr>
          <w:rFonts w:ascii="Arial" w:hAnsi="Arial" w:cs="Arial"/>
          <w:b/>
          <w:sz w:val="24"/>
          <w:szCs w:val="24"/>
        </w:rPr>
        <w:t>τουρκάκια</w:t>
      </w:r>
      <w:proofErr w:type="spellEnd"/>
      <w:r w:rsidRPr="002338CF">
        <w:rPr>
          <w:rFonts w:ascii="Arial" w:hAnsi="Arial" w:cs="Arial"/>
          <w:b/>
          <w:sz w:val="24"/>
          <w:szCs w:val="24"/>
        </w:rPr>
        <w:t xml:space="preserve"> και να ξεκοιλιάζουν εγκύους </w:t>
      </w:r>
      <w:proofErr w:type="spellStart"/>
      <w:r w:rsidRPr="002338CF">
        <w:rPr>
          <w:rFonts w:ascii="Arial" w:hAnsi="Arial" w:cs="Arial"/>
          <w:b/>
          <w:sz w:val="24"/>
          <w:szCs w:val="24"/>
        </w:rPr>
        <w:t>μουσουλμάνες</w:t>
      </w:r>
      <w:proofErr w:type="spellEnd"/>
      <w:r w:rsidRPr="002338CF">
        <w:rPr>
          <w:rFonts w:ascii="Arial" w:hAnsi="Arial" w:cs="Arial"/>
          <w:b/>
          <w:sz w:val="24"/>
          <w:szCs w:val="24"/>
        </w:rPr>
        <w:t xml:space="preserve">, καθώς και άλλες φανταστικές σκηνές που δε στηρίζονταν  σε  κανένα  πραγματικό  περιστατικό -ούτε  καν  σε  στημένες  κατηγορίες.  Οι εικόνες  αυτές  αναρτήθηκαν  έξω  από  τζαμιά  και  σχολεία.  Η  προπαγάνδα  αυτή  απέφερε αμέσως  καρπούς  και  ξεσήκωσε  τους  Τούρκους -κάτι  μάλλον  εύκολο  για  την  επιθετική ιδιοσυγκρασία τους.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G. </w:t>
      </w:r>
      <w:proofErr w:type="spellStart"/>
      <w:r w:rsidRPr="002338CF">
        <w:rPr>
          <w:rFonts w:ascii="Arial" w:hAnsi="Arial" w:cs="Arial"/>
          <w:b/>
          <w:sz w:val="24"/>
          <w:szCs w:val="24"/>
        </w:rPr>
        <w:t>Horton</w:t>
      </w:r>
      <w:proofErr w:type="spellEnd"/>
      <w:r w:rsidRPr="002338CF">
        <w:rPr>
          <w:rFonts w:ascii="Arial" w:hAnsi="Arial" w:cs="Arial"/>
          <w:b/>
          <w:sz w:val="24"/>
          <w:szCs w:val="24"/>
        </w:rPr>
        <w:t xml:space="preserve">, Αναφορικά με την Τουρκία, </w:t>
      </w:r>
      <w:proofErr w:type="spellStart"/>
      <w:r w:rsidRPr="002338CF">
        <w:rPr>
          <w:rFonts w:ascii="Arial" w:hAnsi="Arial" w:cs="Arial"/>
          <w:b/>
          <w:sz w:val="24"/>
          <w:szCs w:val="24"/>
        </w:rPr>
        <w:t>εκδ</w:t>
      </w:r>
      <w:proofErr w:type="spellEnd"/>
      <w:r w:rsidRPr="002338CF">
        <w:rPr>
          <w:rFonts w:ascii="Arial" w:hAnsi="Arial" w:cs="Arial"/>
          <w:b/>
          <w:sz w:val="24"/>
          <w:szCs w:val="24"/>
        </w:rPr>
        <w:t xml:space="preserve">. «Νέα Σύνορα» -Α. Α. Λιβάνη, Αθήνα 1992, </w:t>
      </w:r>
      <w:proofErr w:type="spellStart"/>
      <w:r w:rsidRPr="002338CF">
        <w:rPr>
          <w:rFonts w:ascii="Arial" w:hAnsi="Arial" w:cs="Arial"/>
          <w:b/>
          <w:sz w:val="24"/>
          <w:szCs w:val="24"/>
        </w:rPr>
        <w:t>σσ</w:t>
      </w:r>
      <w:proofErr w:type="spellEnd"/>
      <w:r w:rsidRPr="002338CF">
        <w:rPr>
          <w:rFonts w:ascii="Arial" w:hAnsi="Arial" w:cs="Arial"/>
          <w:b/>
          <w:sz w:val="24"/>
          <w:szCs w:val="24"/>
        </w:rPr>
        <w:t>. 60-61</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ΠΗΓΗ 2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Από το 1912, υπό το ψευδές πρόσχημα πως ήταν πλέον αδύνατο να γίνονται εκφορτώσεις πλοίων, τα πλοία υπό ελληνική σημαία αποκλείσθηκαν από τα οθωμανικά λιμάνια. Επίσης απαγορεύθηκε  στους  ιθαγενείς  Μουσουλμάνους  να  ψωνίζουν  από  τα  ελληνικά  μαγαζιά· </w:t>
      </w:r>
      <w:proofErr w:type="spellStart"/>
      <w:r w:rsidRPr="002338CF">
        <w:rPr>
          <w:rFonts w:ascii="Arial" w:hAnsi="Arial" w:cs="Arial"/>
          <w:b/>
          <w:sz w:val="24"/>
          <w:szCs w:val="24"/>
        </w:rPr>
        <w:t>αλητοσυμμορίες</w:t>
      </w:r>
      <w:proofErr w:type="spellEnd"/>
      <w:r w:rsidRPr="002338CF">
        <w:rPr>
          <w:rFonts w:ascii="Arial" w:hAnsi="Arial" w:cs="Arial"/>
          <w:b/>
          <w:sz w:val="24"/>
          <w:szCs w:val="24"/>
        </w:rPr>
        <w:t xml:space="preserve"> παρέλυσαν το πιο ανθηρό εμπόριο. Αυτή η τακτική δεν απέδωσε παντού· κυρίως δεν πέτυχε στη Φώκαια, όπου βρέθηκα το 1913, και στα χωριά της περιοχής της Κύμης, τα οποία επισκέφθηκα την ίδια εποχή, όπου το ιθαγενές τουρκικό στοιχείο ζούσε από  την  παραγωγή  και  τη  βοήθεια  των  Ελλήνων·  οι  Μουσουλμάνοι  της  μεγάλης  πόλης </w:t>
      </w:r>
      <w:proofErr w:type="spellStart"/>
      <w:r w:rsidRPr="002338CF">
        <w:rPr>
          <w:rFonts w:ascii="Arial" w:hAnsi="Arial" w:cs="Arial"/>
          <w:b/>
          <w:sz w:val="24"/>
          <w:szCs w:val="24"/>
        </w:rPr>
        <w:t>Ναζλί</w:t>
      </w:r>
      <w:proofErr w:type="spellEnd"/>
      <w:r w:rsidRPr="002338CF">
        <w:rPr>
          <w:rFonts w:ascii="Arial" w:hAnsi="Arial" w:cs="Arial"/>
          <w:b/>
          <w:sz w:val="24"/>
          <w:szCs w:val="24"/>
        </w:rPr>
        <w:t xml:space="preserve">, στην κοιλάδα του Μαιάνδρου, ήρθαν στη Σμύρνη, για να κάνουν εμπόριο με τους Έλληνες παρά τις κατάρες που τους εκτόξευε η τουρκική εφημερίδα </w:t>
      </w:r>
      <w:proofErr w:type="spellStart"/>
      <w:r w:rsidRPr="002338CF">
        <w:rPr>
          <w:rFonts w:ascii="Arial" w:hAnsi="Arial" w:cs="Arial"/>
          <w:b/>
          <w:sz w:val="24"/>
          <w:szCs w:val="24"/>
        </w:rPr>
        <w:t>Keulu</w:t>
      </w:r>
      <w:proofErr w:type="spellEnd"/>
      <w:r w:rsidRPr="002338CF">
        <w:rPr>
          <w:rFonts w:ascii="Arial" w:hAnsi="Arial" w:cs="Arial"/>
          <w:b/>
          <w:sz w:val="24"/>
          <w:szCs w:val="24"/>
        </w:rPr>
        <w:t xml:space="preserve">. Τις απόπειρες αυτές  ακολούθησαν  παρενοχλήσεις  και  προκλήσεις. Στη συνέχεια  μια  φιλολογία  μίσους, εκκλήσεις στο θρησκευτικό φανατισμό και στον ιερό πόλεμο κατέκλυσαν τις πόλεις και την ύπαιθρο· τέλος, αφαιρέθηκαν τα όπλα από όλο τον </w:t>
      </w:r>
      <w:r w:rsidRPr="002338CF">
        <w:rPr>
          <w:rFonts w:ascii="Arial" w:hAnsi="Arial" w:cs="Arial"/>
          <w:b/>
          <w:sz w:val="24"/>
          <w:szCs w:val="24"/>
        </w:rPr>
        <w:lastRenderedPageBreak/>
        <w:t xml:space="preserve">ελληνικό πληθυσμό. Όποιος κρατούσε κυνηγετικό όπλο ή μαχαίρι, ακόμα και από τα πιο ακίνδυνα που είναι απαραίτητα σ’ όποιον εργάζεται στην ύπαιθρο, τον </w:t>
      </w:r>
      <w:proofErr w:type="spellStart"/>
      <w:r w:rsidRPr="002338CF">
        <w:rPr>
          <w:rFonts w:ascii="Arial" w:hAnsi="Arial" w:cs="Arial"/>
          <w:b/>
          <w:sz w:val="24"/>
          <w:szCs w:val="24"/>
        </w:rPr>
        <w:t>συνελάμβαναν</w:t>
      </w:r>
      <w:proofErr w:type="spellEnd"/>
      <w:r w:rsidRPr="002338CF">
        <w:rPr>
          <w:rFonts w:ascii="Arial" w:hAnsi="Arial" w:cs="Arial"/>
          <w:b/>
          <w:sz w:val="24"/>
          <w:szCs w:val="24"/>
        </w:rPr>
        <w:t>, τον παρέπεμπαν στο Συμβούλιο του πολέμου και τον φυλάκιζαν μετά από άγριο ξυλοκόπημα. Από την άλλη μεριά, οι Μουσουλμάνοι ή</w:t>
      </w:r>
      <w:bookmarkStart w:id="0" w:name="_GoBack"/>
      <w:bookmarkEnd w:id="0"/>
      <w:r w:rsidRPr="002338CF">
        <w:rPr>
          <w:rFonts w:ascii="Arial" w:hAnsi="Arial" w:cs="Arial"/>
          <w:b/>
          <w:sz w:val="24"/>
          <w:szCs w:val="24"/>
        </w:rPr>
        <w:t xml:space="preserve">ταν οπλισμένοι και επίσημα καταταγμένοι. </w:t>
      </w:r>
    </w:p>
    <w:p w:rsidR="002338CF" w:rsidRPr="002338CF" w:rsidRDefault="002338CF" w:rsidP="002338CF">
      <w:pPr>
        <w:spacing w:line="360" w:lineRule="auto"/>
        <w:jc w:val="both"/>
        <w:rPr>
          <w:rFonts w:ascii="Arial" w:hAnsi="Arial" w:cs="Arial"/>
          <w:b/>
          <w:sz w:val="24"/>
          <w:szCs w:val="24"/>
        </w:rPr>
      </w:pPr>
      <w:proofErr w:type="spellStart"/>
      <w:r w:rsidRPr="002338CF">
        <w:rPr>
          <w:rFonts w:ascii="Arial" w:hAnsi="Arial" w:cs="Arial"/>
          <w:b/>
          <w:sz w:val="24"/>
          <w:szCs w:val="24"/>
        </w:rPr>
        <w:t>Félix</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Sartiaux</w:t>
      </w:r>
      <w:proofErr w:type="spellEnd"/>
      <w:r w:rsidRPr="002338CF">
        <w:rPr>
          <w:rFonts w:ascii="Arial" w:hAnsi="Arial" w:cs="Arial"/>
          <w:b/>
          <w:sz w:val="24"/>
          <w:szCs w:val="24"/>
        </w:rPr>
        <w:t xml:space="preserve">, Η Ελληνική </w:t>
      </w:r>
      <w:proofErr w:type="spellStart"/>
      <w:r w:rsidRPr="002338CF">
        <w:rPr>
          <w:rFonts w:ascii="Arial" w:hAnsi="Arial" w:cs="Arial"/>
          <w:b/>
          <w:sz w:val="24"/>
          <w:szCs w:val="24"/>
        </w:rPr>
        <w:t>Μικρασία</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εκδ</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Ιστορητής</w:t>
      </w:r>
      <w:proofErr w:type="spellEnd"/>
      <w:r w:rsidRPr="002338CF">
        <w:rPr>
          <w:rFonts w:ascii="Arial" w:hAnsi="Arial" w:cs="Arial"/>
          <w:b/>
          <w:sz w:val="24"/>
          <w:szCs w:val="24"/>
        </w:rPr>
        <w:t xml:space="preserve">, Αθήνα 1933, </w:t>
      </w:r>
      <w:proofErr w:type="spellStart"/>
      <w:r w:rsidRPr="002338CF">
        <w:rPr>
          <w:rFonts w:ascii="Arial" w:hAnsi="Arial" w:cs="Arial"/>
          <w:b/>
          <w:sz w:val="24"/>
          <w:szCs w:val="24"/>
        </w:rPr>
        <w:t>σσ</w:t>
      </w:r>
      <w:proofErr w:type="spellEnd"/>
      <w:r w:rsidRPr="002338CF">
        <w:rPr>
          <w:rFonts w:ascii="Arial" w:hAnsi="Arial" w:cs="Arial"/>
          <w:b/>
          <w:sz w:val="24"/>
          <w:szCs w:val="24"/>
        </w:rPr>
        <w:t>. 155-156</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3. Αφού μελετήσετε τις πηγές και με βάση την αφήγηση του σχολικού σας βιβλίου να επισημάνετε τις μεθόδους που χρησιμοποίησαν οι Τούρκοι για τον εκτοπισμό των Ελλήνων κατά το έτος 1914.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ΠΗΓΗ 1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Παραλλήλως προς την </w:t>
      </w:r>
      <w:proofErr w:type="spellStart"/>
      <w:r w:rsidRPr="002338CF">
        <w:rPr>
          <w:rFonts w:ascii="Arial" w:hAnsi="Arial" w:cs="Arial"/>
          <w:b/>
          <w:sz w:val="24"/>
          <w:szCs w:val="24"/>
        </w:rPr>
        <w:t>εγκατάστασιν</w:t>
      </w:r>
      <w:proofErr w:type="spellEnd"/>
      <w:r w:rsidRPr="002338CF">
        <w:rPr>
          <w:rFonts w:ascii="Arial" w:hAnsi="Arial" w:cs="Arial"/>
          <w:b/>
          <w:sz w:val="24"/>
          <w:szCs w:val="24"/>
        </w:rPr>
        <w:t xml:space="preserve"> των μωαμεθανών προσφύγων εις τα ελληνικά χωρία της  Θράκης  και  των  παραλίων  της  Μικράς  Ασίας  (διότι  εις  το  εσωτερικόν  της  Μικράς Ασίας δεν έγιναν εγκαταστάσεις μουσουλμάνων εις ελληνικά χωρία) ετέθησαν εις </w:t>
      </w:r>
      <w:proofErr w:type="spellStart"/>
      <w:r w:rsidRPr="002338CF">
        <w:rPr>
          <w:rFonts w:ascii="Arial" w:hAnsi="Arial" w:cs="Arial"/>
          <w:b/>
          <w:sz w:val="24"/>
          <w:szCs w:val="24"/>
        </w:rPr>
        <w:t>ενέργειαν</w:t>
      </w:r>
      <w:proofErr w:type="spellEnd"/>
      <w:r w:rsidRPr="002338CF">
        <w:rPr>
          <w:rFonts w:ascii="Arial" w:hAnsi="Arial" w:cs="Arial"/>
          <w:b/>
          <w:sz w:val="24"/>
          <w:szCs w:val="24"/>
        </w:rPr>
        <w:t xml:space="preserve"> και πάντες οι δυνατοί τρόποι καταπιέσεως του ημετέρου στοιχείου: εμπορικός αποκλεισμός, συλλήψεις,  φυλακίσεις,  κακώσεις,  τραυματισμοί,  δηώσεις,  τρομοκρατία  της  υπαίθρου χώρας.  Οι  μωαμεθανοί  πρόσφυγες  μόλις  εγκαθιστάμενοι  εις  τας  </w:t>
      </w:r>
      <w:proofErr w:type="spellStart"/>
      <w:r w:rsidRPr="002338CF">
        <w:rPr>
          <w:rFonts w:ascii="Arial" w:hAnsi="Arial" w:cs="Arial"/>
          <w:b/>
          <w:sz w:val="24"/>
          <w:szCs w:val="24"/>
        </w:rPr>
        <w:t>χριστιανικάς</w:t>
      </w:r>
      <w:proofErr w:type="spellEnd"/>
      <w:r w:rsidRPr="002338CF">
        <w:rPr>
          <w:rFonts w:ascii="Arial" w:hAnsi="Arial" w:cs="Arial"/>
          <w:b/>
          <w:sz w:val="24"/>
          <w:szCs w:val="24"/>
        </w:rPr>
        <w:t xml:space="preserve">  οικίας </w:t>
      </w:r>
      <w:proofErr w:type="spellStart"/>
      <w:r w:rsidRPr="002338CF">
        <w:rPr>
          <w:rFonts w:ascii="Arial" w:hAnsi="Arial" w:cs="Arial"/>
          <w:b/>
          <w:sz w:val="24"/>
          <w:szCs w:val="24"/>
        </w:rPr>
        <w:t>εξεδίωκον</w:t>
      </w:r>
      <w:proofErr w:type="spellEnd"/>
      <w:r w:rsidRPr="002338CF">
        <w:rPr>
          <w:rFonts w:ascii="Arial" w:hAnsi="Arial" w:cs="Arial"/>
          <w:b/>
          <w:sz w:val="24"/>
          <w:szCs w:val="24"/>
        </w:rPr>
        <w:t xml:space="preserve">  τους  ημετέρους  ομογενείς  και  </w:t>
      </w:r>
      <w:proofErr w:type="spellStart"/>
      <w:r w:rsidRPr="002338CF">
        <w:rPr>
          <w:rFonts w:ascii="Arial" w:hAnsi="Arial" w:cs="Arial"/>
          <w:b/>
          <w:sz w:val="24"/>
          <w:szCs w:val="24"/>
        </w:rPr>
        <w:t>κατελάμβανον</w:t>
      </w:r>
      <w:proofErr w:type="spellEnd"/>
      <w:r w:rsidRPr="002338CF">
        <w:rPr>
          <w:rFonts w:ascii="Arial" w:hAnsi="Arial" w:cs="Arial"/>
          <w:b/>
          <w:sz w:val="24"/>
          <w:szCs w:val="24"/>
        </w:rPr>
        <w:t xml:space="preserve">  τα  κτήνη,  τα  οικιακά  σκεύη, έπιπλα, εργαλεία, και πάσαν εν γένει την </w:t>
      </w:r>
      <w:proofErr w:type="spellStart"/>
      <w:r w:rsidRPr="002338CF">
        <w:rPr>
          <w:rFonts w:ascii="Arial" w:hAnsi="Arial" w:cs="Arial"/>
          <w:b/>
          <w:sz w:val="24"/>
          <w:szCs w:val="24"/>
        </w:rPr>
        <w:t>περιουσίαν</w:t>
      </w:r>
      <w:proofErr w:type="spellEnd"/>
      <w:r w:rsidRPr="002338CF">
        <w:rPr>
          <w:rFonts w:ascii="Arial" w:hAnsi="Arial" w:cs="Arial"/>
          <w:b/>
          <w:sz w:val="24"/>
          <w:szCs w:val="24"/>
        </w:rPr>
        <w:t xml:space="preserve"> αυτών· τους </w:t>
      </w:r>
      <w:proofErr w:type="spellStart"/>
      <w:r w:rsidRPr="002338CF">
        <w:rPr>
          <w:rFonts w:ascii="Arial" w:hAnsi="Arial" w:cs="Arial"/>
          <w:b/>
          <w:sz w:val="24"/>
          <w:szCs w:val="24"/>
        </w:rPr>
        <w:t>ηνάγκαζον</w:t>
      </w:r>
      <w:proofErr w:type="spellEnd"/>
      <w:r w:rsidRPr="002338CF">
        <w:rPr>
          <w:rFonts w:ascii="Arial" w:hAnsi="Arial" w:cs="Arial"/>
          <w:b/>
          <w:sz w:val="24"/>
          <w:szCs w:val="24"/>
        </w:rPr>
        <w:t xml:space="preserve"> να </w:t>
      </w:r>
      <w:proofErr w:type="spellStart"/>
      <w:r w:rsidRPr="002338CF">
        <w:rPr>
          <w:rFonts w:ascii="Arial" w:hAnsi="Arial" w:cs="Arial"/>
          <w:b/>
          <w:sz w:val="24"/>
          <w:szCs w:val="24"/>
        </w:rPr>
        <w:t>εργασθώσι</w:t>
      </w:r>
      <w:proofErr w:type="spellEnd"/>
      <w:r w:rsidRPr="002338CF">
        <w:rPr>
          <w:rFonts w:ascii="Arial" w:hAnsi="Arial" w:cs="Arial"/>
          <w:b/>
          <w:sz w:val="24"/>
          <w:szCs w:val="24"/>
        </w:rPr>
        <w:t xml:space="preserve"> δια </w:t>
      </w:r>
      <w:proofErr w:type="spellStart"/>
      <w:r w:rsidRPr="002338CF">
        <w:rPr>
          <w:rFonts w:ascii="Arial" w:hAnsi="Arial" w:cs="Arial"/>
          <w:b/>
          <w:sz w:val="24"/>
          <w:szCs w:val="24"/>
        </w:rPr>
        <w:t>λογαριασμόν</w:t>
      </w:r>
      <w:proofErr w:type="spellEnd"/>
      <w:r w:rsidRPr="002338CF">
        <w:rPr>
          <w:rFonts w:ascii="Arial" w:hAnsi="Arial" w:cs="Arial"/>
          <w:b/>
          <w:sz w:val="24"/>
          <w:szCs w:val="24"/>
        </w:rPr>
        <w:t xml:space="preserve"> των κακομεταχειριζόμενοι και παντοιοτρόπως </w:t>
      </w:r>
      <w:proofErr w:type="spellStart"/>
      <w:r w:rsidRPr="002338CF">
        <w:rPr>
          <w:rFonts w:ascii="Arial" w:hAnsi="Arial" w:cs="Arial"/>
          <w:b/>
          <w:sz w:val="24"/>
          <w:szCs w:val="24"/>
        </w:rPr>
        <w:t>πιέζοντες</w:t>
      </w:r>
      <w:proofErr w:type="spellEnd"/>
      <w:r w:rsidRPr="002338CF">
        <w:rPr>
          <w:rFonts w:ascii="Arial" w:hAnsi="Arial" w:cs="Arial"/>
          <w:b/>
          <w:sz w:val="24"/>
          <w:szCs w:val="24"/>
        </w:rPr>
        <w:t xml:space="preserve"> αυτούς. Εις τους δυστυχείς χριστιανούς ουδέν </w:t>
      </w:r>
      <w:proofErr w:type="spellStart"/>
      <w:r w:rsidRPr="002338CF">
        <w:rPr>
          <w:rFonts w:ascii="Arial" w:hAnsi="Arial" w:cs="Arial"/>
          <w:b/>
          <w:sz w:val="24"/>
          <w:szCs w:val="24"/>
        </w:rPr>
        <w:t>υπελείπετο</w:t>
      </w:r>
      <w:proofErr w:type="spellEnd"/>
      <w:r w:rsidRPr="002338CF">
        <w:rPr>
          <w:rFonts w:ascii="Arial" w:hAnsi="Arial" w:cs="Arial"/>
          <w:b/>
          <w:sz w:val="24"/>
          <w:szCs w:val="24"/>
        </w:rPr>
        <w:t xml:space="preserve"> ή ν’ </w:t>
      </w:r>
      <w:proofErr w:type="spellStart"/>
      <w:r w:rsidRPr="002338CF">
        <w:rPr>
          <w:rFonts w:ascii="Arial" w:hAnsi="Arial" w:cs="Arial"/>
          <w:b/>
          <w:sz w:val="24"/>
          <w:szCs w:val="24"/>
        </w:rPr>
        <w:t>αναχωρήσωσι</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πεινώντες</w:t>
      </w:r>
      <w:proofErr w:type="spellEnd"/>
      <w:r w:rsidRPr="002338CF">
        <w:rPr>
          <w:rFonts w:ascii="Arial" w:hAnsi="Arial" w:cs="Arial"/>
          <w:b/>
          <w:sz w:val="24"/>
          <w:szCs w:val="24"/>
        </w:rPr>
        <w:t xml:space="preserve"> και </w:t>
      </w:r>
      <w:proofErr w:type="spellStart"/>
      <w:r w:rsidRPr="002338CF">
        <w:rPr>
          <w:rFonts w:ascii="Arial" w:hAnsi="Arial" w:cs="Arial"/>
          <w:b/>
          <w:sz w:val="24"/>
          <w:szCs w:val="24"/>
        </w:rPr>
        <w:t>εστερημένοι</w:t>
      </w:r>
      <w:proofErr w:type="spellEnd"/>
      <w:r w:rsidRPr="002338CF">
        <w:rPr>
          <w:rFonts w:ascii="Arial" w:hAnsi="Arial" w:cs="Arial"/>
          <w:b/>
          <w:sz w:val="24"/>
          <w:szCs w:val="24"/>
        </w:rPr>
        <w:t xml:space="preserve"> των πάντων.  Ούτω  </w:t>
      </w:r>
      <w:proofErr w:type="spellStart"/>
      <w:r w:rsidRPr="002338CF">
        <w:rPr>
          <w:rFonts w:ascii="Arial" w:hAnsi="Arial" w:cs="Arial"/>
          <w:b/>
          <w:sz w:val="24"/>
          <w:szCs w:val="24"/>
        </w:rPr>
        <w:t>ήρχισεν</w:t>
      </w:r>
      <w:proofErr w:type="spellEnd"/>
      <w:r w:rsidRPr="002338CF">
        <w:rPr>
          <w:rFonts w:ascii="Arial" w:hAnsi="Arial" w:cs="Arial"/>
          <w:b/>
          <w:sz w:val="24"/>
          <w:szCs w:val="24"/>
        </w:rPr>
        <w:t xml:space="preserve"> η  </w:t>
      </w:r>
      <w:proofErr w:type="spellStart"/>
      <w:r w:rsidRPr="002338CF">
        <w:rPr>
          <w:rFonts w:ascii="Arial" w:hAnsi="Arial" w:cs="Arial"/>
          <w:b/>
          <w:sz w:val="24"/>
          <w:szCs w:val="24"/>
        </w:rPr>
        <w:t>μετανάστευσις</w:t>
      </w:r>
      <w:proofErr w:type="spellEnd"/>
      <w:r w:rsidRPr="002338CF">
        <w:rPr>
          <w:rFonts w:ascii="Arial" w:hAnsi="Arial" w:cs="Arial"/>
          <w:b/>
          <w:sz w:val="24"/>
          <w:szCs w:val="24"/>
        </w:rPr>
        <w:t xml:space="preserve">  των  κατοίκων  των  χωρίων  των  επαρχιών </w:t>
      </w:r>
      <w:proofErr w:type="spellStart"/>
      <w:r w:rsidRPr="002338CF">
        <w:rPr>
          <w:rFonts w:ascii="Arial" w:hAnsi="Arial" w:cs="Arial"/>
          <w:b/>
          <w:sz w:val="24"/>
          <w:szCs w:val="24"/>
        </w:rPr>
        <w:t>Ανδριανουπόλεως</w:t>
      </w:r>
      <w:proofErr w:type="spellEnd"/>
      <w:r w:rsidRPr="002338CF">
        <w:rPr>
          <w:rFonts w:ascii="Arial" w:hAnsi="Arial" w:cs="Arial"/>
          <w:b/>
          <w:sz w:val="24"/>
          <w:szCs w:val="24"/>
        </w:rPr>
        <w:t xml:space="preserve">,  Σαράντα  Εκκλησιών,  Διδυμοτείχου,  Βιζύης,  Ηρακλείας,  Αίνου, Καλλιπόλεως,  </w:t>
      </w:r>
      <w:proofErr w:type="spellStart"/>
      <w:r w:rsidRPr="002338CF">
        <w:rPr>
          <w:rFonts w:ascii="Arial" w:hAnsi="Arial" w:cs="Arial"/>
          <w:b/>
          <w:sz w:val="24"/>
          <w:szCs w:val="24"/>
        </w:rPr>
        <w:t>Γανοχώρων</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Φωκαίας</w:t>
      </w:r>
      <w:proofErr w:type="spellEnd"/>
      <w:r w:rsidRPr="002338CF">
        <w:rPr>
          <w:rFonts w:ascii="Arial" w:hAnsi="Arial" w:cs="Arial"/>
          <w:b/>
          <w:sz w:val="24"/>
          <w:szCs w:val="24"/>
        </w:rPr>
        <w:t xml:space="preserve">,  Κυδωνιών,  Περγάμου,  </w:t>
      </w:r>
      <w:proofErr w:type="spellStart"/>
      <w:r w:rsidRPr="002338CF">
        <w:rPr>
          <w:rFonts w:ascii="Arial" w:hAnsi="Arial" w:cs="Arial"/>
          <w:b/>
          <w:sz w:val="24"/>
          <w:szCs w:val="24"/>
        </w:rPr>
        <w:t>Αδραμυττίου</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Βρυούλλων</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Κυζίκου</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Τσερμέ</w:t>
      </w:r>
      <w:proofErr w:type="spellEnd"/>
      <w:r w:rsidRPr="002338CF">
        <w:rPr>
          <w:rFonts w:ascii="Arial" w:hAnsi="Arial" w:cs="Arial"/>
          <w:b/>
          <w:sz w:val="24"/>
          <w:szCs w:val="24"/>
        </w:rPr>
        <w:t xml:space="preserve">  κ.λπ.,  κ.λπ.  </w:t>
      </w:r>
      <w:proofErr w:type="spellStart"/>
      <w:r w:rsidRPr="002338CF">
        <w:rPr>
          <w:rFonts w:ascii="Arial" w:hAnsi="Arial" w:cs="Arial"/>
          <w:b/>
          <w:sz w:val="24"/>
          <w:szCs w:val="24"/>
        </w:rPr>
        <w:t>μετανάστευσις</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ήτις</w:t>
      </w:r>
      <w:proofErr w:type="spellEnd"/>
      <w:r w:rsidRPr="002338CF">
        <w:rPr>
          <w:rFonts w:ascii="Arial" w:hAnsi="Arial" w:cs="Arial"/>
          <w:b/>
          <w:sz w:val="24"/>
          <w:szCs w:val="24"/>
        </w:rPr>
        <w:t xml:space="preserve">,  δικαίως,  </w:t>
      </w:r>
      <w:proofErr w:type="spellStart"/>
      <w:r w:rsidRPr="002338CF">
        <w:rPr>
          <w:rFonts w:ascii="Arial" w:hAnsi="Arial" w:cs="Arial"/>
          <w:b/>
          <w:sz w:val="24"/>
          <w:szCs w:val="24"/>
        </w:rPr>
        <w:t>μεγάλως</w:t>
      </w:r>
      <w:proofErr w:type="spellEnd"/>
      <w:r w:rsidRPr="002338CF">
        <w:rPr>
          <w:rFonts w:ascii="Arial" w:hAnsi="Arial" w:cs="Arial"/>
          <w:b/>
          <w:sz w:val="24"/>
          <w:szCs w:val="24"/>
        </w:rPr>
        <w:t xml:space="preserve">  ανησύχησε  την </w:t>
      </w:r>
      <w:proofErr w:type="spellStart"/>
      <w:r w:rsidRPr="002338CF">
        <w:rPr>
          <w:rFonts w:ascii="Arial" w:hAnsi="Arial" w:cs="Arial"/>
          <w:b/>
          <w:sz w:val="24"/>
          <w:szCs w:val="24"/>
        </w:rPr>
        <w:t>ημετέραν</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Κυβέρνησιν</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προβάσαν</w:t>
      </w:r>
      <w:proofErr w:type="spellEnd"/>
      <w:r w:rsidRPr="002338CF">
        <w:rPr>
          <w:rFonts w:ascii="Arial" w:hAnsi="Arial" w:cs="Arial"/>
          <w:b/>
          <w:sz w:val="24"/>
          <w:szCs w:val="24"/>
        </w:rPr>
        <w:t xml:space="preserve"> εις επανειλημμένα διαβήματα προς </w:t>
      </w:r>
      <w:proofErr w:type="spellStart"/>
      <w:r w:rsidRPr="002338CF">
        <w:rPr>
          <w:rFonts w:ascii="Arial" w:hAnsi="Arial" w:cs="Arial"/>
          <w:b/>
          <w:sz w:val="24"/>
          <w:szCs w:val="24"/>
        </w:rPr>
        <w:t>περιστολήν</w:t>
      </w:r>
      <w:proofErr w:type="spellEnd"/>
      <w:r w:rsidRPr="002338CF">
        <w:rPr>
          <w:rFonts w:ascii="Arial" w:hAnsi="Arial" w:cs="Arial"/>
          <w:b/>
          <w:sz w:val="24"/>
          <w:szCs w:val="24"/>
        </w:rPr>
        <w:t xml:space="preserve"> του κακού και  </w:t>
      </w:r>
      <w:proofErr w:type="spellStart"/>
      <w:r w:rsidRPr="002338CF">
        <w:rPr>
          <w:rFonts w:ascii="Arial" w:hAnsi="Arial" w:cs="Arial"/>
          <w:b/>
          <w:sz w:val="24"/>
          <w:szCs w:val="24"/>
        </w:rPr>
        <w:t>απειλήσασαν</w:t>
      </w:r>
      <w:proofErr w:type="spellEnd"/>
      <w:r w:rsidRPr="002338CF">
        <w:rPr>
          <w:rFonts w:ascii="Arial" w:hAnsi="Arial" w:cs="Arial"/>
          <w:b/>
          <w:sz w:val="24"/>
          <w:szCs w:val="24"/>
        </w:rPr>
        <w:t xml:space="preserve">  αντίποινα.  Εν  τω  μεταξύ  </w:t>
      </w:r>
      <w:proofErr w:type="spellStart"/>
      <w:r w:rsidRPr="002338CF">
        <w:rPr>
          <w:rFonts w:ascii="Arial" w:hAnsi="Arial" w:cs="Arial"/>
          <w:b/>
          <w:sz w:val="24"/>
          <w:szCs w:val="24"/>
        </w:rPr>
        <w:t>συμμορίαι</w:t>
      </w:r>
      <w:proofErr w:type="spellEnd"/>
      <w:r w:rsidRPr="002338CF">
        <w:rPr>
          <w:rFonts w:ascii="Arial" w:hAnsi="Arial" w:cs="Arial"/>
          <w:b/>
          <w:sz w:val="24"/>
          <w:szCs w:val="24"/>
        </w:rPr>
        <w:t xml:space="preserve">  ενόπλων  μωαμεθανών  </w:t>
      </w:r>
      <w:proofErr w:type="spellStart"/>
      <w:r w:rsidRPr="002338CF">
        <w:rPr>
          <w:rFonts w:ascii="Arial" w:hAnsi="Arial" w:cs="Arial"/>
          <w:b/>
          <w:sz w:val="24"/>
          <w:szCs w:val="24"/>
        </w:rPr>
        <w:t>είχον</w:t>
      </w:r>
      <w:proofErr w:type="spellEnd"/>
      <w:r w:rsidRPr="002338CF">
        <w:rPr>
          <w:rFonts w:ascii="Arial" w:hAnsi="Arial" w:cs="Arial"/>
          <w:b/>
          <w:sz w:val="24"/>
          <w:szCs w:val="24"/>
        </w:rPr>
        <w:t xml:space="preserve"> </w:t>
      </w:r>
      <w:r w:rsidRPr="002338CF">
        <w:rPr>
          <w:rFonts w:ascii="Arial" w:hAnsi="Arial" w:cs="Arial"/>
          <w:b/>
          <w:sz w:val="24"/>
          <w:szCs w:val="24"/>
        </w:rPr>
        <w:lastRenderedPageBreak/>
        <w:t xml:space="preserve">καταστήσει αδύνατον την </w:t>
      </w:r>
      <w:proofErr w:type="spellStart"/>
      <w:r w:rsidRPr="002338CF">
        <w:rPr>
          <w:rFonts w:ascii="Arial" w:hAnsi="Arial" w:cs="Arial"/>
          <w:b/>
          <w:sz w:val="24"/>
          <w:szCs w:val="24"/>
        </w:rPr>
        <w:t>ύπαρξιν</w:t>
      </w:r>
      <w:proofErr w:type="spellEnd"/>
      <w:r w:rsidRPr="002338CF">
        <w:rPr>
          <w:rFonts w:ascii="Arial" w:hAnsi="Arial" w:cs="Arial"/>
          <w:b/>
          <w:sz w:val="24"/>
          <w:szCs w:val="24"/>
        </w:rPr>
        <w:t xml:space="preserve"> του ημετέρου στοιχείου εν τη </w:t>
      </w:r>
      <w:proofErr w:type="spellStart"/>
      <w:r w:rsidRPr="002338CF">
        <w:rPr>
          <w:rFonts w:ascii="Arial" w:hAnsi="Arial" w:cs="Arial"/>
          <w:b/>
          <w:sz w:val="24"/>
          <w:szCs w:val="24"/>
        </w:rPr>
        <w:t>υπαίθρωχώρα</w:t>
      </w:r>
      <w:proofErr w:type="spellEnd"/>
      <w:r w:rsidRPr="002338CF">
        <w:rPr>
          <w:rFonts w:ascii="Arial" w:hAnsi="Arial" w:cs="Arial"/>
          <w:b/>
          <w:sz w:val="24"/>
          <w:szCs w:val="24"/>
        </w:rPr>
        <w:t xml:space="preserve">. Οι φόνοι, οι τραυματισμοί, αι </w:t>
      </w:r>
      <w:proofErr w:type="spellStart"/>
      <w:r w:rsidRPr="002338CF">
        <w:rPr>
          <w:rFonts w:ascii="Arial" w:hAnsi="Arial" w:cs="Arial"/>
          <w:b/>
          <w:sz w:val="24"/>
          <w:szCs w:val="24"/>
        </w:rPr>
        <w:t>λεηλασίαι</w:t>
      </w:r>
      <w:proofErr w:type="spellEnd"/>
      <w:r w:rsidRPr="002338CF">
        <w:rPr>
          <w:rFonts w:ascii="Arial" w:hAnsi="Arial" w:cs="Arial"/>
          <w:b/>
          <w:sz w:val="24"/>
          <w:szCs w:val="24"/>
        </w:rPr>
        <w:t xml:space="preserve">, των ελληνικών περιουσιών </w:t>
      </w:r>
      <w:proofErr w:type="spellStart"/>
      <w:r w:rsidRPr="002338CF">
        <w:rPr>
          <w:rFonts w:ascii="Arial" w:hAnsi="Arial" w:cs="Arial"/>
          <w:b/>
          <w:sz w:val="24"/>
          <w:szCs w:val="24"/>
        </w:rPr>
        <w:t>ήσαν</w:t>
      </w:r>
      <w:proofErr w:type="spellEnd"/>
      <w:r w:rsidRPr="002338CF">
        <w:rPr>
          <w:rFonts w:ascii="Arial" w:hAnsi="Arial" w:cs="Arial"/>
          <w:b/>
          <w:sz w:val="24"/>
          <w:szCs w:val="24"/>
        </w:rPr>
        <w:t xml:space="preserve"> εις την </w:t>
      </w:r>
      <w:proofErr w:type="spellStart"/>
      <w:r w:rsidRPr="002338CF">
        <w:rPr>
          <w:rFonts w:ascii="Arial" w:hAnsi="Arial" w:cs="Arial"/>
          <w:b/>
          <w:sz w:val="24"/>
          <w:szCs w:val="24"/>
        </w:rPr>
        <w:t>ημερησίαν</w:t>
      </w:r>
      <w:proofErr w:type="spellEnd"/>
      <w:r w:rsidRPr="002338CF">
        <w:rPr>
          <w:rFonts w:ascii="Arial" w:hAnsi="Arial" w:cs="Arial"/>
          <w:b/>
          <w:sz w:val="24"/>
          <w:szCs w:val="24"/>
        </w:rPr>
        <w:t xml:space="preserve"> </w:t>
      </w:r>
      <w:proofErr w:type="spellStart"/>
      <w:r w:rsidRPr="002338CF">
        <w:rPr>
          <w:rFonts w:ascii="Arial" w:hAnsi="Arial" w:cs="Arial"/>
          <w:b/>
          <w:sz w:val="24"/>
          <w:szCs w:val="24"/>
        </w:rPr>
        <w:t>διάταξιν</w:t>
      </w:r>
      <w:proofErr w:type="spellEnd"/>
      <w:r w:rsidRPr="002338CF">
        <w:rPr>
          <w:rFonts w:ascii="Arial" w:hAnsi="Arial" w:cs="Arial"/>
          <w:b/>
          <w:sz w:val="24"/>
          <w:szCs w:val="24"/>
        </w:rPr>
        <w:t xml:space="preserve"> καθ’ </w:t>
      </w:r>
      <w:proofErr w:type="spellStart"/>
      <w:r w:rsidRPr="002338CF">
        <w:rPr>
          <w:rFonts w:ascii="Arial" w:hAnsi="Arial" w:cs="Arial"/>
          <w:b/>
          <w:sz w:val="24"/>
          <w:szCs w:val="24"/>
        </w:rPr>
        <w:t>όλην</w:t>
      </w:r>
      <w:proofErr w:type="spellEnd"/>
      <w:r w:rsidRPr="002338CF">
        <w:rPr>
          <w:rFonts w:ascii="Arial" w:hAnsi="Arial" w:cs="Arial"/>
          <w:b/>
          <w:sz w:val="24"/>
          <w:szCs w:val="24"/>
        </w:rPr>
        <w:t xml:space="preserve"> την </w:t>
      </w:r>
      <w:proofErr w:type="spellStart"/>
      <w:r w:rsidRPr="002338CF">
        <w:rPr>
          <w:rFonts w:ascii="Arial" w:hAnsi="Arial" w:cs="Arial"/>
          <w:b/>
          <w:sz w:val="24"/>
          <w:szCs w:val="24"/>
        </w:rPr>
        <w:t>Τουρκίαν</w:t>
      </w:r>
      <w:proofErr w:type="spellEnd"/>
      <w:r w:rsidRPr="002338CF">
        <w:rPr>
          <w:rFonts w:ascii="Arial" w:hAnsi="Arial" w:cs="Arial"/>
          <w:b/>
          <w:sz w:val="24"/>
          <w:szCs w:val="24"/>
        </w:rPr>
        <w:t xml:space="preserve">, εις τας συμμορίας </w:t>
      </w:r>
      <w:proofErr w:type="spellStart"/>
      <w:r w:rsidRPr="002338CF">
        <w:rPr>
          <w:rFonts w:ascii="Arial" w:hAnsi="Arial" w:cs="Arial"/>
          <w:b/>
          <w:sz w:val="24"/>
          <w:szCs w:val="24"/>
        </w:rPr>
        <w:t>ελάμβανον</w:t>
      </w:r>
      <w:proofErr w:type="spellEnd"/>
      <w:r w:rsidRPr="002338CF">
        <w:rPr>
          <w:rFonts w:ascii="Arial" w:hAnsi="Arial" w:cs="Arial"/>
          <w:b/>
          <w:sz w:val="24"/>
          <w:szCs w:val="24"/>
        </w:rPr>
        <w:t xml:space="preserve"> μέρος και αξιωματικοί τούρκοι. Ο εμπορικός αποκλεισμός </w:t>
      </w:r>
      <w:proofErr w:type="spellStart"/>
      <w:r w:rsidRPr="002338CF">
        <w:rPr>
          <w:rFonts w:ascii="Arial" w:hAnsi="Arial" w:cs="Arial"/>
          <w:b/>
          <w:sz w:val="24"/>
          <w:szCs w:val="24"/>
        </w:rPr>
        <w:t>εφηρμόζετο</w:t>
      </w:r>
      <w:proofErr w:type="spellEnd"/>
      <w:r w:rsidRPr="002338CF">
        <w:rPr>
          <w:rFonts w:ascii="Arial" w:hAnsi="Arial" w:cs="Arial"/>
          <w:b/>
          <w:sz w:val="24"/>
          <w:szCs w:val="24"/>
        </w:rPr>
        <w:t xml:space="preserve"> κατά τον </w:t>
      </w:r>
      <w:proofErr w:type="spellStart"/>
      <w:r w:rsidRPr="002338CF">
        <w:rPr>
          <w:rFonts w:ascii="Arial" w:hAnsi="Arial" w:cs="Arial"/>
          <w:b/>
          <w:sz w:val="24"/>
          <w:szCs w:val="24"/>
        </w:rPr>
        <w:t>αγριώτερον</w:t>
      </w:r>
      <w:proofErr w:type="spellEnd"/>
      <w:r w:rsidRPr="002338CF">
        <w:rPr>
          <w:rFonts w:ascii="Arial" w:hAnsi="Arial" w:cs="Arial"/>
          <w:b/>
          <w:sz w:val="24"/>
          <w:szCs w:val="24"/>
        </w:rPr>
        <w:t xml:space="preserve"> τρόπον.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Ανέκδοτη επιστολή από το Αρχείο του Υπουργείου Εξωτερικών</w:t>
      </w:r>
    </w:p>
    <w:p w:rsidR="002338CF" w:rsidRPr="002338CF" w:rsidRDefault="002338CF" w:rsidP="002338CF">
      <w:pPr>
        <w:spacing w:line="360" w:lineRule="auto"/>
        <w:jc w:val="both"/>
        <w:rPr>
          <w:rFonts w:ascii="Arial" w:hAnsi="Arial" w:cs="Arial"/>
          <w:sz w:val="24"/>
          <w:szCs w:val="24"/>
        </w:rPr>
      </w:pP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ΠΗΓΗ 2 </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Ο ελληνικός όμως πληθυσμός της Μικράς Ασίας ήταν ύποπτος στις τουρκικές αρχές. Αυτό φαίνεται καθαρά σε διαταγή της τουρκικής κυβερνήσεως στη διοίκηση Σμύρνης (14 Μαΐου 1914),  που  διοχετεύτηκε  στον  ευρωπαϊκό  τύπο.  Στο  ίδιο  κείμενο,  ενώ  δίνονται  οδηγίες βίαιης  εκτοπίσεως,  υπενθυμίζεται  στις  αρχές  να  προμηθευτούν  από  τους  εκτοπισμένους πιστοποιητικά ότι εγκαταλείπουν θεληματικά τα σπίτια τους, ώστε να μη δημιουργηθούν αργότερα πολιτικά ζητήματα. Φαίνεται πως για τη διεξαγωγή της επιχειρήσεως εκτοπισμού του  ελληνικού  πληθυσμού  χρησιμοποιήθηκαν  γερμανικές  μέθοδοι.  Άλλωστε  από  τους τελευταίους  μήνες  του  1913  τη  στρατιωτική  διοίκηση  της  Τουρκίας  είχε  αναλάβει  ο Γερμανός στρατηγός </w:t>
      </w:r>
      <w:proofErr w:type="spellStart"/>
      <w:r w:rsidRPr="002338CF">
        <w:rPr>
          <w:rFonts w:ascii="Arial" w:hAnsi="Arial" w:cs="Arial"/>
          <w:b/>
          <w:sz w:val="24"/>
          <w:szCs w:val="24"/>
        </w:rPr>
        <w:t>Λίμαν</w:t>
      </w:r>
      <w:proofErr w:type="spellEnd"/>
      <w:r w:rsidRPr="002338CF">
        <w:rPr>
          <w:rFonts w:ascii="Arial" w:hAnsi="Arial" w:cs="Arial"/>
          <w:b/>
          <w:sz w:val="24"/>
          <w:szCs w:val="24"/>
        </w:rPr>
        <w:t xml:space="preserve"> φον </w:t>
      </w:r>
      <w:proofErr w:type="spellStart"/>
      <w:r w:rsidRPr="002338CF">
        <w:rPr>
          <w:rFonts w:ascii="Arial" w:hAnsi="Arial" w:cs="Arial"/>
          <w:b/>
          <w:sz w:val="24"/>
          <w:szCs w:val="24"/>
        </w:rPr>
        <w:t>Σάντερς</w:t>
      </w:r>
      <w:proofErr w:type="spellEnd"/>
      <w:r w:rsidRPr="002338CF">
        <w:rPr>
          <w:rFonts w:ascii="Arial" w:hAnsi="Arial" w:cs="Arial"/>
          <w:b/>
          <w:sz w:val="24"/>
          <w:szCs w:val="24"/>
        </w:rPr>
        <w:t xml:space="preserve">. Είναι μάλιστα ενδεικτικό πως το Μάιο του 1914 στρατιωτική  αποστολή  με  επικεφαλής  το  φον  </w:t>
      </w:r>
      <w:proofErr w:type="spellStart"/>
      <w:r w:rsidRPr="002338CF">
        <w:rPr>
          <w:rFonts w:ascii="Arial" w:hAnsi="Arial" w:cs="Arial"/>
          <w:b/>
          <w:sz w:val="24"/>
          <w:szCs w:val="24"/>
        </w:rPr>
        <w:t>Σάντερς</w:t>
      </w:r>
      <w:proofErr w:type="spellEnd"/>
      <w:r w:rsidRPr="002338CF">
        <w:rPr>
          <w:rFonts w:ascii="Arial" w:hAnsi="Arial" w:cs="Arial"/>
          <w:b/>
          <w:sz w:val="24"/>
          <w:szCs w:val="24"/>
        </w:rPr>
        <w:t xml:space="preserve">  επιθεώρησε  την  περιοχή  που  θα έπρεπε να εκκενωθεί μέσα σε σαράντα μέρες.</w:t>
      </w:r>
    </w:p>
    <w:p w:rsidR="002338CF" w:rsidRPr="002338CF" w:rsidRDefault="002338CF" w:rsidP="002338CF">
      <w:pPr>
        <w:spacing w:line="360" w:lineRule="auto"/>
        <w:jc w:val="both"/>
        <w:rPr>
          <w:rFonts w:ascii="Arial" w:hAnsi="Arial" w:cs="Arial"/>
          <w:b/>
          <w:sz w:val="24"/>
          <w:szCs w:val="24"/>
        </w:rPr>
      </w:pPr>
      <w:r w:rsidRPr="002338CF">
        <w:rPr>
          <w:rFonts w:ascii="Arial" w:hAnsi="Arial" w:cs="Arial"/>
          <w:b/>
          <w:sz w:val="24"/>
          <w:szCs w:val="24"/>
        </w:rPr>
        <w:t xml:space="preserve"> Ι.Ε.Ε., </w:t>
      </w:r>
      <w:proofErr w:type="spellStart"/>
      <w:r w:rsidRPr="002338CF">
        <w:rPr>
          <w:rFonts w:ascii="Arial" w:hAnsi="Arial" w:cs="Arial"/>
          <w:b/>
          <w:sz w:val="24"/>
          <w:szCs w:val="24"/>
        </w:rPr>
        <w:t>τόμ</w:t>
      </w:r>
      <w:proofErr w:type="spellEnd"/>
      <w:r w:rsidRPr="002338CF">
        <w:rPr>
          <w:rFonts w:ascii="Arial" w:hAnsi="Arial" w:cs="Arial"/>
          <w:b/>
          <w:sz w:val="24"/>
          <w:szCs w:val="24"/>
        </w:rPr>
        <w:t>. ΙΕ ́, σ. 99</w:t>
      </w:r>
    </w:p>
    <w:p w:rsidR="00E06968" w:rsidRDefault="00E06968"/>
    <w:sectPr w:rsidR="00E069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CF"/>
    <w:rsid w:val="002338CF"/>
    <w:rsid w:val="00E06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F903B-CBBD-4379-BC92-E010A0D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6092</Characters>
  <Application>Microsoft Office Word</Application>
  <DocSecurity>0</DocSecurity>
  <Lines>50</Lines>
  <Paragraphs>14</Paragraphs>
  <ScaleCrop>false</ScaleCrop>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2021-01-21T05:45:00Z</dcterms:created>
  <dcterms:modified xsi:type="dcterms:W3CDTF">2021-01-21T05:46:00Z</dcterms:modified>
</cp:coreProperties>
</file>