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FF" w:rsidRDefault="006F004E">
      <w:r>
        <w:t>Ο ΚΥΚΛΟΣ ΤΟΥ ΝΕΡΟΥ</w:t>
      </w:r>
    </w:p>
    <w:p w:rsidR="006F004E" w:rsidRDefault="006F004E"/>
    <w:p w:rsidR="006F004E" w:rsidRPr="006F004E" w:rsidRDefault="006F004E" w:rsidP="006F004E">
      <w:pPr>
        <w:shd w:val="clear" w:color="auto" w:fill="BDD5E2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el-GR"/>
        </w:rPr>
      </w:pP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</w:p>
    <w:p w:rsidR="006F004E" w:rsidRPr="006F004E" w:rsidRDefault="006F004E" w:rsidP="006F004E">
      <w:pPr>
        <w:shd w:val="clear" w:color="auto" w:fill="FFFFFF"/>
        <w:spacing w:after="240" w:line="308" w:lineRule="atLeast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 xml:space="preserve">α) </w:t>
      </w:r>
      <w:proofErr w:type="spellStart"/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Βιογεωχημικοί</w:t>
      </w:r>
      <w:proofErr w:type="spellEnd"/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 xml:space="preserve"> κύκλοι - Ο κύκλος του νερού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ΣΗΜΑΣΙΑ ΤΟΥ ΝΕΡΟΥ ΓΙΑ ΤΟΥΣ ΖΩΝΤΑΝΟΥΣ ΟΡΓΑΝΙΣΜΟΥΣ:</w:t>
      </w:r>
    </w:p>
    <w:p w:rsidR="006F004E" w:rsidRPr="006F004E" w:rsidRDefault="006F004E" w:rsidP="006F004E">
      <w:pPr>
        <w:numPr>
          <w:ilvl w:val="0"/>
          <w:numId w:val="1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καλύπτει το μεγαλύτερο τμήμα της Γης</w:t>
      </w:r>
    </w:p>
    <w:p w:rsidR="006F004E" w:rsidRPr="006F004E" w:rsidRDefault="006F004E" w:rsidP="006F004E">
      <w:pPr>
        <w:numPr>
          <w:ilvl w:val="0"/>
          <w:numId w:val="1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οριοθετεί τα υδάτινα οικοσυστήματα και καθορίζει τις ιδιότητές τους</w:t>
      </w:r>
    </w:p>
    <w:p w:rsidR="006F004E" w:rsidRPr="006F004E" w:rsidRDefault="006F004E" w:rsidP="006F004E">
      <w:pPr>
        <w:numPr>
          <w:ilvl w:val="0"/>
          <w:numId w:val="1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αποτελεί το 75% του νωπού βάρους των ζωντανών ιστών</w:t>
      </w:r>
    </w:p>
    <w:p w:rsidR="006F004E" w:rsidRPr="006F004E" w:rsidRDefault="006F004E" w:rsidP="006F004E">
      <w:pPr>
        <w:numPr>
          <w:ilvl w:val="0"/>
          <w:numId w:val="1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συμβάλλει στη </w:t>
      </w:r>
      <w:proofErr w:type="spellStart"/>
      <w:r w:rsidRPr="006F004E">
        <w:rPr>
          <w:rFonts w:ascii="Trebuchet MS" w:eastAsia="Times New Roman" w:hAnsi="Trebuchet MS" w:cs="Times New Roman"/>
          <w:color w:val="000000"/>
          <w:lang w:eastAsia="el-GR"/>
        </w:rPr>
        <w:t>θερμορρύθμιση</w:t>
      </w:r>
      <w:proofErr w:type="spellEnd"/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 φυτικών και ζωικών οργανισμών</w:t>
      </w:r>
    </w:p>
    <w:p w:rsidR="006F004E" w:rsidRPr="006F004E" w:rsidRDefault="006F004E" w:rsidP="006F004E">
      <w:pPr>
        <w:numPr>
          <w:ilvl w:val="0"/>
          <w:numId w:val="1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αποτελεί το μέσο εισόδου και κυκλοφορίας των θρεπτικών συστατικών στο εσωτερικό των </w:t>
      </w:r>
      <w:proofErr w:type="spellStart"/>
      <w:r w:rsidRPr="006F004E">
        <w:rPr>
          <w:rFonts w:ascii="Trebuchet MS" w:eastAsia="Times New Roman" w:hAnsi="Trebuchet MS" w:cs="Times New Roman"/>
          <w:color w:val="000000"/>
          <w:lang w:eastAsia="el-GR"/>
        </w:rPr>
        <w:t>αυτότροφων</w:t>
      </w:r>
      <w:proofErr w:type="spellEnd"/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 οργανισμών</w:t>
      </w:r>
    </w:p>
    <w:p w:rsidR="006F004E" w:rsidRDefault="006F004E" w:rsidP="006F004E">
      <w:pPr>
        <w:numPr>
          <w:ilvl w:val="0"/>
          <w:numId w:val="1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χρησιμοποιείται στη φωτοσύνθεση των φυτικών οργανισμών</w:t>
      </w:r>
    </w:p>
    <w:p w:rsidR="006F004E" w:rsidRPr="006F004E" w:rsidRDefault="006F004E" w:rsidP="006F004E">
      <w:pPr>
        <w:shd w:val="clear" w:color="auto" w:fill="FFFFFF"/>
        <w:spacing w:after="0" w:line="308" w:lineRule="atLeast"/>
        <w:ind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ΚΥΚΛΟΦΟΡΙΑ ΤΟΥ ΝΕΡΟΥ ΣΤΟΝ ΥΔΡΟΛΟΓΙΚΟ ΚΥΚΛΟ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</w:p>
    <w:p w:rsidR="006F004E" w:rsidRPr="006F004E" w:rsidRDefault="006F004E" w:rsidP="006F004E">
      <w:pPr>
        <w:numPr>
          <w:ilvl w:val="0"/>
          <w:numId w:val="2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κατακρημνίσεις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t>: Οι μορφές (βροχή, χιόνι και χαλάζι) με τις οποίες το νερό απομακρύνεται από την ατμόσφαιρα και γίνεται διαθέσιμο στα υδάτινα και στα χερσαία οικοσυστήματα</w:t>
      </w:r>
    </w:p>
    <w:p w:rsidR="006F004E" w:rsidRPr="006F004E" w:rsidRDefault="006F004E" w:rsidP="006F004E">
      <w:pPr>
        <w:numPr>
          <w:ilvl w:val="0"/>
          <w:numId w:val="2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εξάτμιση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: η απομάκρυνση του νερού με τη μορφή υδρατμών </w:t>
      </w:r>
      <w:proofErr w:type="spellStart"/>
      <w:r w:rsidRPr="006F004E">
        <w:rPr>
          <w:rFonts w:ascii="Trebuchet MS" w:eastAsia="Times New Roman" w:hAnsi="Trebuchet MS" w:cs="Times New Roman"/>
          <w:color w:val="000000"/>
          <w:lang w:eastAsia="el-GR"/>
        </w:rPr>
        <w:t>σπό</w:t>
      </w:r>
      <w:proofErr w:type="spellEnd"/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 οποιαδήποτε επιφάνεια</w:t>
      </w:r>
    </w:p>
    <w:p w:rsidR="006F004E" w:rsidRPr="006F004E" w:rsidRDefault="006F004E" w:rsidP="006F004E">
      <w:pPr>
        <w:numPr>
          <w:ilvl w:val="0"/>
          <w:numId w:val="2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επιδερμική εξάτμιση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t>: η απομάκρυνση του νερού με τη μορφή υδρατμών από την επιφάνεια των φύλλων των φυτών</w:t>
      </w:r>
    </w:p>
    <w:p w:rsidR="006F004E" w:rsidRPr="006F004E" w:rsidRDefault="006F004E" w:rsidP="006F004E">
      <w:pPr>
        <w:numPr>
          <w:ilvl w:val="0"/>
          <w:numId w:val="2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lang w:eastAsia="el-GR"/>
        </w:rPr>
        <w:t>διαπνοή των φυτών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t>: η απομάκρυνση του νερού μέσω των στομάτων των φύλλων των φυτών</w:t>
      </w: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Τα στόματα</w:t>
      </w:r>
      <w:r w:rsidRPr="006F004E">
        <w:rPr>
          <w:rFonts w:ascii="Trebuchet MS" w:eastAsia="Times New Roman" w:hAnsi="Trebuchet MS" w:cs="Times New Roman"/>
          <w:color w:val="000000"/>
          <w:shd w:val="clear" w:color="auto" w:fill="FFFFFF"/>
          <w:lang w:eastAsia="el-GR"/>
        </w:rPr>
        <w:t> είναι πόροι της επιδερμίδας των φύλλων μέσω των οποίων πραγματοποιείται: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shd w:val="clear" w:color="auto" w:fill="FFFFFF"/>
          <w:lang w:eastAsia="el-GR"/>
        </w:rPr>
        <w:t>α) η απομάκρυνση του νερού κατά τη διαπνοή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shd w:val="clear" w:color="auto" w:fill="FFFFFF"/>
          <w:lang w:eastAsia="el-GR"/>
        </w:rPr>
        <w:t>β) η ανταλλαγή αερίων μεταξύ φυτών και ατμόσφαιρας, δηλαδή:</w:t>
      </w:r>
    </w:p>
    <w:p w:rsidR="006F004E" w:rsidRPr="006F004E" w:rsidRDefault="006F004E" w:rsidP="006F004E">
      <w:pPr>
        <w:numPr>
          <w:ilvl w:val="0"/>
          <w:numId w:val="3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είσοδος διοξειδίου του άνθρακα και αποβολή οξυγόνου κατά τη φωτοσύνθεση</w:t>
      </w:r>
    </w:p>
    <w:p w:rsidR="006F004E" w:rsidRPr="006F004E" w:rsidRDefault="006F004E" w:rsidP="006F004E">
      <w:pPr>
        <w:numPr>
          <w:ilvl w:val="0"/>
          <w:numId w:val="3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είσοδος οξυγόνου και αποβολή διοξειδίου του άνθρακα κατά την αναπνοή</w:t>
      </w:r>
    </w:p>
    <w:p w:rsidR="006F004E" w:rsidRDefault="006F004E" w:rsidP="006F004E">
      <w:pPr>
        <w:shd w:val="clear" w:color="auto" w:fill="FFFFFF"/>
        <w:spacing w:after="0" w:line="308" w:lineRule="atLeast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Α. Κύκλος του νερού στα χερσαία οικοσυστήματα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</w:p>
    <w:p w:rsidR="006F004E" w:rsidRPr="006F004E" w:rsidRDefault="006F004E" w:rsidP="006F004E">
      <w:pPr>
        <w:numPr>
          <w:ilvl w:val="0"/>
          <w:numId w:val="4"/>
        </w:num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Το νερό φτάνει στην ξηρά με τις κατακρημνίσεις</w:t>
      </w:r>
    </w:p>
    <w:p w:rsidR="006F004E" w:rsidRPr="006F004E" w:rsidRDefault="006F004E" w:rsidP="006F004E">
      <w:pPr>
        <w:numPr>
          <w:ilvl w:val="0"/>
          <w:numId w:val="4"/>
        </w:num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Αφού φτάσει στην ξηρά, μπορεί να ακολουθήσει τις εξής πιθανές πορείες:</w:t>
      </w:r>
    </w:p>
    <w:p w:rsidR="006F004E" w:rsidRPr="006F004E" w:rsidRDefault="006F004E" w:rsidP="006F004E">
      <w:pPr>
        <w:shd w:val="clear" w:color="auto" w:fill="FFFFFF"/>
        <w:spacing w:after="0" w:line="308" w:lineRule="atLeast"/>
        <w:ind w:left="1050" w:right="225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α) να εξατμιστεί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  <w:t>β) να εισχωρήσει στο υπέδαφος και στο σύστημα υπόγειων υδάτων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  <w:t xml:space="preserve">γ) να απομακρυνθεί με την επιφανειακή απορροή από το χερσαίο 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lastRenderedPageBreak/>
        <w:t>περιβάλλον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  <w:t>δ) να προσληφθεί από τα φυτά και να απομακρυνθεί με τη διαπνοή</w:t>
      </w: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Πρόσληψη νερού από τα φυτά</w:t>
      </w:r>
    </w:p>
    <w:p w:rsidR="006F004E" w:rsidRPr="006F004E" w:rsidRDefault="006F004E" w:rsidP="006F004E">
      <w:pPr>
        <w:numPr>
          <w:ilvl w:val="0"/>
          <w:numId w:val="5"/>
        </w:num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το νερό του εδάφους, πλούσιο σε θρεπτικά συστατικά, </w:t>
      </w:r>
      <w:proofErr w:type="spellStart"/>
      <w:r w:rsidRPr="006F004E">
        <w:rPr>
          <w:rFonts w:ascii="Trebuchet MS" w:eastAsia="Times New Roman" w:hAnsi="Trebuchet MS" w:cs="Times New Roman"/>
          <w:color w:val="000000"/>
          <w:lang w:eastAsia="el-GR"/>
        </w:rPr>
        <w:t>απορροφάται</w:t>
      </w:r>
      <w:proofErr w:type="spellEnd"/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 από τις ρίζες</w:t>
      </w:r>
    </w:p>
    <w:p w:rsidR="006F004E" w:rsidRPr="006F004E" w:rsidRDefault="006F004E" w:rsidP="006F004E">
      <w:pPr>
        <w:numPr>
          <w:ilvl w:val="0"/>
          <w:numId w:val="5"/>
        </w:num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κυκλοφορεί στο εσωτερικό των φυτών</w:t>
      </w:r>
    </w:p>
    <w:p w:rsidR="006F004E" w:rsidRDefault="006F004E" w:rsidP="006F004E">
      <w:pPr>
        <w:numPr>
          <w:ilvl w:val="0"/>
          <w:numId w:val="5"/>
        </w:num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φτάνει στα φύλλα και απομακρύνεται με τη διαπνοή από τα στόματα</w:t>
      </w:r>
    </w:p>
    <w:p w:rsidR="006F004E" w:rsidRDefault="006F004E" w:rsidP="006F004E">
      <w:p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Η διαπνοή</w:t>
      </w:r>
    </w:p>
    <w:p w:rsidR="006F004E" w:rsidRPr="006F004E" w:rsidRDefault="006F004E" w:rsidP="006F004E">
      <w:pPr>
        <w:numPr>
          <w:ilvl w:val="0"/>
          <w:numId w:val="6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αποτελεί «κινητήριο δύναμη» για τη μεταφορά θρεπτικών στοιχείων στο εσωτερικό των φυτικών οργανισμών</w:t>
      </w:r>
    </w:p>
    <w:p w:rsidR="006F004E" w:rsidRPr="006F004E" w:rsidRDefault="006F004E" w:rsidP="006F004E">
      <w:pPr>
        <w:numPr>
          <w:ilvl w:val="0"/>
          <w:numId w:val="6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συνδέεται με τους </w:t>
      </w:r>
      <w:proofErr w:type="spellStart"/>
      <w:r w:rsidRPr="006F004E">
        <w:rPr>
          <w:rFonts w:ascii="Trebuchet MS" w:eastAsia="Times New Roman" w:hAnsi="Trebuchet MS" w:cs="Times New Roman"/>
          <w:color w:val="000000"/>
          <w:lang w:eastAsia="el-GR"/>
        </w:rPr>
        <w:t>βιογεωχημικούς</w:t>
      </w:r>
      <w:proofErr w:type="spellEnd"/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 κύκλους, τα στοιχεία (διαλυμένα στο νερό που </w:t>
      </w:r>
      <w:proofErr w:type="spellStart"/>
      <w:r w:rsidRPr="006F004E">
        <w:rPr>
          <w:rFonts w:ascii="Trebuchet MS" w:eastAsia="Times New Roman" w:hAnsi="Trebuchet MS" w:cs="Times New Roman"/>
          <w:color w:val="000000"/>
          <w:lang w:eastAsia="el-GR"/>
        </w:rPr>
        <w:t>απορροφάται</w:t>
      </w:r>
      <w:proofErr w:type="spellEnd"/>
      <w:r w:rsidRPr="006F004E">
        <w:rPr>
          <w:rFonts w:ascii="Trebuchet MS" w:eastAsia="Times New Roman" w:hAnsi="Trebuchet MS" w:cs="Times New Roman"/>
          <w:color w:val="000000"/>
          <w:lang w:eastAsia="el-GR"/>
        </w:rPr>
        <w:t xml:space="preserve"> από τις ρίζες ) εισέρχονται στις τροφικές αλυσίδες των οικοσυστημάτων από την πύλη εισόδου που είναι τα φυτά</w:t>
      </w: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Ο ρόλος της βλάστησης στον κύκλο του νερού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shd w:val="clear" w:color="auto" w:fill="FFFFFF"/>
          <w:lang w:eastAsia="el-GR"/>
        </w:rPr>
        <w:t>Τα φυτά απορροφούν το νερό από το έδαφος με τις ρίζες τους.</w:t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shd w:val="clear" w:color="auto" w:fill="FFFFFF"/>
          <w:lang w:eastAsia="el-GR"/>
        </w:rPr>
        <w:t>Απουσία βλάστησης:</w:t>
      </w:r>
    </w:p>
    <w:p w:rsidR="006F004E" w:rsidRPr="006F004E" w:rsidRDefault="006F004E" w:rsidP="006F004E">
      <w:pPr>
        <w:numPr>
          <w:ilvl w:val="0"/>
          <w:numId w:val="7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ο όγκος του επιφανειακού νερού στις λεκάνες απορροής αυξάνεται (ενδεχομένως και πάνω από 200%)</w:t>
      </w:r>
    </w:p>
    <w:p w:rsidR="006F004E" w:rsidRPr="006F004E" w:rsidRDefault="006F004E" w:rsidP="006F004E">
      <w:pPr>
        <w:numPr>
          <w:ilvl w:val="0"/>
          <w:numId w:val="7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η διάβρωση του εδάφους μεγαλώνει</w:t>
      </w:r>
    </w:p>
    <w:p w:rsidR="006F004E" w:rsidRPr="006F004E" w:rsidRDefault="006F004E" w:rsidP="006F004E">
      <w:pPr>
        <w:numPr>
          <w:ilvl w:val="0"/>
          <w:numId w:val="7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το νερό καταλήγει στη θάλασσα (αντί να διεισδύσει στο έδαφος και να αποδοθεί στην ατμόσφαιρα με τη διαπνοή)</w:t>
      </w:r>
    </w:p>
    <w:p w:rsidR="006F004E" w:rsidRPr="006F004E" w:rsidRDefault="006F004E" w:rsidP="006F004E">
      <w:pPr>
        <w:numPr>
          <w:ilvl w:val="0"/>
          <w:numId w:val="7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τα επιφανειακά ρέοντα ύδατα απομακρύνουν από το έδαφος τα θρεπτικά συστατικά τα οποία καταλήγουν επίσης στους υδάτινους αποδέκτες</w:t>
      </w:r>
    </w:p>
    <w:p w:rsidR="006F004E" w:rsidRPr="006F004E" w:rsidRDefault="006F004E" w:rsidP="006F0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color w:val="000000"/>
          <w:lang w:eastAsia="el-GR"/>
        </w:rPr>
        <w:br/>
      </w:r>
      <w:r w:rsidRPr="006F004E">
        <w:rPr>
          <w:rFonts w:ascii="Trebuchet MS" w:eastAsia="Times New Roman" w:hAnsi="Trebuchet MS" w:cs="Times New Roman"/>
          <w:b/>
          <w:bCs/>
          <w:color w:val="000000"/>
          <w:shd w:val="clear" w:color="auto" w:fill="FFFFFF"/>
          <w:lang w:eastAsia="el-GR"/>
        </w:rPr>
        <w:t>Β. Κύκλος του νερού στα υδάτινα οικοσυστήματα</w:t>
      </w:r>
    </w:p>
    <w:p w:rsidR="006F004E" w:rsidRPr="006F004E" w:rsidRDefault="006F004E" w:rsidP="006F004E">
      <w:pPr>
        <w:numPr>
          <w:ilvl w:val="0"/>
          <w:numId w:val="8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Το νερό φτάνει στα υδάτινα οικοσυστήματα από την ατμόσφαιρα με τις κατακρημνίσεις</w:t>
      </w:r>
    </w:p>
    <w:p w:rsidR="006F004E" w:rsidRPr="006F004E" w:rsidRDefault="006F004E" w:rsidP="006F004E">
      <w:pPr>
        <w:numPr>
          <w:ilvl w:val="0"/>
          <w:numId w:val="8"/>
        </w:numPr>
        <w:shd w:val="clear" w:color="auto" w:fill="FFFFFF"/>
        <w:spacing w:after="0" w:line="308" w:lineRule="atLeast"/>
        <w:ind w:left="450" w:right="225"/>
        <w:jc w:val="both"/>
        <w:rPr>
          <w:rFonts w:ascii="Trebuchet MS" w:eastAsia="Times New Roman" w:hAnsi="Trebuchet MS" w:cs="Times New Roman"/>
          <w:color w:val="000000"/>
          <w:lang w:eastAsia="el-GR"/>
        </w:rPr>
      </w:pPr>
      <w:r w:rsidRPr="006F004E">
        <w:rPr>
          <w:rFonts w:ascii="Trebuchet MS" w:eastAsia="Times New Roman" w:hAnsi="Trebuchet MS" w:cs="Times New Roman"/>
          <w:color w:val="000000"/>
          <w:lang w:eastAsia="el-GR"/>
        </w:rPr>
        <w:t>Απομακρύνεται από τα υδάτινα οικοσυστήματα με τη διαδικασία της εξάτμισης</w:t>
      </w:r>
    </w:p>
    <w:p w:rsidR="006F004E" w:rsidRPr="006F004E" w:rsidRDefault="006F004E" w:rsidP="006F004E">
      <w:pPr>
        <w:shd w:val="clear" w:color="auto" w:fill="FFFFFF"/>
        <w:spacing w:after="0" w:line="308" w:lineRule="atLeast"/>
        <w:ind w:left="450" w:right="225"/>
        <w:rPr>
          <w:rFonts w:ascii="Trebuchet MS" w:eastAsia="Times New Roman" w:hAnsi="Trebuchet MS" w:cs="Times New Roman"/>
          <w:color w:val="000000"/>
          <w:lang w:eastAsia="el-GR"/>
        </w:rPr>
      </w:pPr>
      <w:bookmarkStart w:id="0" w:name="_GoBack"/>
      <w:bookmarkEnd w:id="0"/>
    </w:p>
    <w:p w:rsidR="006F004E" w:rsidRPr="006F004E" w:rsidRDefault="006F004E" w:rsidP="006F004E">
      <w:pPr>
        <w:shd w:val="clear" w:color="auto" w:fill="FFFFFF"/>
        <w:spacing w:after="0" w:line="308" w:lineRule="atLeast"/>
        <w:rPr>
          <w:rFonts w:ascii="Trebuchet MS" w:eastAsia="Times New Roman" w:hAnsi="Trebuchet MS" w:cs="Times New Roman"/>
          <w:color w:val="000000"/>
          <w:lang w:eastAsia="el-GR"/>
        </w:rPr>
      </w:pPr>
    </w:p>
    <w:p w:rsidR="006F004E" w:rsidRDefault="006F004E" w:rsidP="006F004E"/>
    <w:sectPr w:rsidR="006F00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B4392"/>
    <w:multiLevelType w:val="multilevel"/>
    <w:tmpl w:val="D558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F072D"/>
    <w:multiLevelType w:val="multilevel"/>
    <w:tmpl w:val="F994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D3402"/>
    <w:multiLevelType w:val="multilevel"/>
    <w:tmpl w:val="EE9E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063F2"/>
    <w:multiLevelType w:val="multilevel"/>
    <w:tmpl w:val="0EE2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53006"/>
    <w:multiLevelType w:val="multilevel"/>
    <w:tmpl w:val="4338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B02E0"/>
    <w:multiLevelType w:val="multilevel"/>
    <w:tmpl w:val="E92A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6A766C"/>
    <w:multiLevelType w:val="multilevel"/>
    <w:tmpl w:val="BEC2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E2A72"/>
    <w:multiLevelType w:val="multilevel"/>
    <w:tmpl w:val="2476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E7"/>
    <w:rsid w:val="00032CE7"/>
    <w:rsid w:val="00204FFF"/>
    <w:rsid w:val="006F004E"/>
    <w:rsid w:val="009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B854-9307-465F-98F3-0C8C041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620">
          <w:marLeft w:val="0"/>
          <w:marRight w:val="0"/>
          <w:marTop w:val="0"/>
          <w:marBottom w:val="0"/>
          <w:divBdr>
            <w:top w:val="single" w:sz="6" w:space="8" w:color="BDD5E2"/>
            <w:left w:val="single" w:sz="6" w:space="0" w:color="BDD5E2"/>
            <w:bottom w:val="single" w:sz="6" w:space="8" w:color="BDD5E2"/>
            <w:right w:val="single" w:sz="6" w:space="0" w:color="BDD5E2"/>
          </w:divBdr>
        </w:div>
      </w:divsChild>
    </w:div>
    <w:div w:id="1467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2026-03-06T22:31:00Z</dcterms:created>
  <dcterms:modified xsi:type="dcterms:W3CDTF">2026-03-06T22:35:00Z</dcterms:modified>
</cp:coreProperties>
</file>