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7A9" w:rsidRPr="002D1557" w:rsidRDefault="002D1557" w:rsidP="009271BB">
      <w:pPr>
        <w:spacing w:after="0" w:line="240" w:lineRule="auto"/>
        <w:jc w:val="center"/>
        <w:rPr>
          <w:rFonts w:ascii="Times New Roman" w:hAnsi="Times New Roman" w:cs="Times New Roman"/>
          <w:b/>
          <w:smallCaps/>
          <w:sz w:val="24"/>
          <w:szCs w:val="24"/>
        </w:rPr>
      </w:pPr>
      <w:r w:rsidRPr="002D1557">
        <w:rPr>
          <w:rFonts w:ascii="Times New Roman" w:hAnsi="Times New Roman" w:cs="Times New Roman"/>
          <w:b/>
        </w:rPr>
        <w:t>Τ</w:t>
      </w:r>
      <w:r w:rsidRPr="002D1557">
        <w:rPr>
          <w:rFonts w:ascii="Times New Roman" w:hAnsi="Times New Roman" w:cs="Times New Roman"/>
          <w:b/>
          <w:smallCaps/>
        </w:rPr>
        <w:t>ρόποι</w:t>
      </w:r>
      <w:r w:rsidR="00C817A9" w:rsidRPr="002D1557">
        <w:rPr>
          <w:rFonts w:ascii="Times New Roman" w:hAnsi="Times New Roman" w:cs="Times New Roman"/>
          <w:b/>
          <w:smallCaps/>
        </w:rPr>
        <w:t xml:space="preserve"> </w:t>
      </w:r>
      <w:r w:rsidRPr="002D1557">
        <w:rPr>
          <w:rFonts w:ascii="Times New Roman" w:hAnsi="Times New Roman" w:cs="Times New Roman"/>
          <w:b/>
          <w:smallCaps/>
        </w:rPr>
        <w:t>Ανάπτυξης</w:t>
      </w:r>
      <w:r w:rsidR="00C817A9" w:rsidRPr="002D1557">
        <w:rPr>
          <w:rFonts w:ascii="Times New Roman" w:hAnsi="Times New Roman" w:cs="Times New Roman"/>
          <w:b/>
          <w:smallCaps/>
        </w:rPr>
        <w:t xml:space="preserve"> </w:t>
      </w:r>
      <w:r w:rsidRPr="002D1557">
        <w:rPr>
          <w:rFonts w:ascii="Times New Roman" w:hAnsi="Times New Roman" w:cs="Times New Roman"/>
          <w:b/>
          <w:smallCaps/>
        </w:rPr>
        <w:t>Παραγράφο</w:t>
      </w:r>
      <w:r w:rsidRPr="002D1557">
        <w:rPr>
          <w:rFonts w:ascii="Times New Roman" w:hAnsi="Times New Roman" w:cs="Times New Roman"/>
          <w:b/>
          <w:smallCaps/>
          <w:sz w:val="24"/>
          <w:szCs w:val="24"/>
        </w:rPr>
        <w:t>υ</w:t>
      </w:r>
    </w:p>
    <w:p w:rsidR="00C817A9" w:rsidRPr="002D1557" w:rsidRDefault="00C817A9" w:rsidP="00C817A9">
      <w:pPr>
        <w:spacing w:after="0" w:line="240" w:lineRule="auto"/>
        <w:jc w:val="both"/>
        <w:rPr>
          <w:rFonts w:ascii="Times New Roman" w:hAnsi="Times New Roman" w:cs="Times New Roman"/>
        </w:rPr>
      </w:pPr>
      <w:r w:rsidRPr="002D1557">
        <w:rPr>
          <w:rFonts w:ascii="Times New Roman" w:hAnsi="Times New Roman" w:cs="Times New Roman"/>
          <w:b/>
        </w:rPr>
        <w:t>1. Με παραδείγματα</w:t>
      </w:r>
      <w:r w:rsidRPr="002D1557">
        <w:rPr>
          <w:rFonts w:ascii="Times New Roman" w:hAnsi="Times New Roman" w:cs="Times New Roman"/>
        </w:rPr>
        <w:t xml:space="preserve"> </w:t>
      </w:r>
    </w:p>
    <w:p w:rsidR="00770968" w:rsidRPr="002D1557" w:rsidRDefault="00C817A9" w:rsidP="00C817A9">
      <w:pPr>
        <w:spacing w:after="0" w:line="240" w:lineRule="auto"/>
        <w:jc w:val="both"/>
        <w:rPr>
          <w:rFonts w:ascii="Times New Roman" w:hAnsi="Times New Roman" w:cs="Times New Roman"/>
        </w:rPr>
      </w:pPr>
      <w:r w:rsidRPr="002D1557">
        <w:rPr>
          <w:rFonts w:ascii="Times New Roman" w:hAnsi="Times New Roman" w:cs="Times New Roman"/>
        </w:rPr>
        <w:t xml:space="preserve">Αναφορά παραδειγμάτων από: την ιστορία, την καθημερινή ζωή, τις εμπειρίες μας ή τα επινοούμε. Τα παραδείγματα έχουν σχέση και πρέπει να στηρίζουν το νοηματικό πυρήνα της θεματικής πρότασης </w:t>
      </w:r>
    </w:p>
    <w:p w:rsidR="00A52BE5" w:rsidRPr="002D1557" w:rsidRDefault="00A52BE5" w:rsidP="00C817A9">
      <w:pPr>
        <w:spacing w:after="0" w:line="240" w:lineRule="auto"/>
        <w:jc w:val="both"/>
        <w:rPr>
          <w:rFonts w:ascii="Times New Roman" w:hAnsi="Times New Roman" w:cs="Times New Roman"/>
        </w:rPr>
      </w:pPr>
      <w:r w:rsidRPr="002D1557">
        <w:rPr>
          <w:rFonts w:ascii="Times New Roman" w:hAnsi="Times New Roman" w:cs="Times New Roman"/>
          <w:u w:val="single"/>
        </w:rPr>
        <w:t>Λ</w:t>
      </w:r>
      <w:r w:rsidR="00C817A9" w:rsidRPr="002D1557">
        <w:rPr>
          <w:rFonts w:ascii="Times New Roman" w:hAnsi="Times New Roman" w:cs="Times New Roman"/>
          <w:u w:val="single"/>
        </w:rPr>
        <w:t>έξεις-φράσεις δηλωτικές της χρήσης παραδειγμάτων</w:t>
      </w:r>
      <w:r w:rsidR="00C817A9" w:rsidRPr="002D1557">
        <w:rPr>
          <w:rFonts w:ascii="Times New Roman" w:hAnsi="Times New Roman" w:cs="Times New Roman"/>
        </w:rPr>
        <w:t xml:space="preserve">: </w:t>
      </w:r>
      <w:r w:rsidR="00C817A9" w:rsidRPr="002D1557">
        <w:rPr>
          <w:rFonts w:ascii="Times New Roman" w:hAnsi="Times New Roman" w:cs="Times New Roman"/>
          <w:i/>
        </w:rPr>
        <w:t>για παράδειγμα</w:t>
      </w:r>
      <w:r w:rsidR="00C817A9" w:rsidRPr="002D1557">
        <w:rPr>
          <w:rFonts w:ascii="Times New Roman" w:hAnsi="Times New Roman" w:cs="Times New Roman"/>
        </w:rPr>
        <w:t xml:space="preserve">, </w:t>
      </w:r>
      <w:r w:rsidR="00C817A9" w:rsidRPr="002D1557">
        <w:rPr>
          <w:rFonts w:ascii="Times New Roman" w:hAnsi="Times New Roman" w:cs="Times New Roman"/>
          <w:i/>
        </w:rPr>
        <w:t>λόγου χάρη</w:t>
      </w:r>
      <w:r w:rsidR="00C817A9" w:rsidRPr="002D1557">
        <w:rPr>
          <w:rFonts w:ascii="Times New Roman" w:hAnsi="Times New Roman" w:cs="Times New Roman"/>
        </w:rPr>
        <w:t xml:space="preserve">, </w:t>
      </w:r>
      <w:r w:rsidR="00C817A9" w:rsidRPr="002D1557">
        <w:rPr>
          <w:rFonts w:ascii="Times New Roman" w:hAnsi="Times New Roman" w:cs="Times New Roman"/>
          <w:i/>
        </w:rPr>
        <w:t>ας πούμε</w:t>
      </w:r>
      <w:r w:rsidR="00C817A9" w:rsidRPr="002D1557">
        <w:rPr>
          <w:rFonts w:ascii="Times New Roman" w:hAnsi="Times New Roman" w:cs="Times New Roman"/>
        </w:rPr>
        <w:t xml:space="preserve">. </w:t>
      </w:r>
    </w:p>
    <w:p w:rsidR="006471E1" w:rsidRPr="002D1557" w:rsidRDefault="006471E1" w:rsidP="00C817A9">
      <w:pPr>
        <w:spacing w:after="0" w:line="240" w:lineRule="auto"/>
        <w:jc w:val="both"/>
        <w:rPr>
          <w:rFonts w:ascii="Times New Roman" w:hAnsi="Times New Roman" w:cs="Times New Roman"/>
          <w:b/>
        </w:rPr>
      </w:pPr>
    </w:p>
    <w:p w:rsidR="008B21AE" w:rsidRPr="002D1557" w:rsidRDefault="00C817A9" w:rsidP="00C817A9">
      <w:pPr>
        <w:spacing w:after="0" w:line="240" w:lineRule="auto"/>
        <w:jc w:val="both"/>
        <w:rPr>
          <w:rFonts w:ascii="Times New Roman" w:hAnsi="Times New Roman" w:cs="Times New Roman"/>
        </w:rPr>
      </w:pPr>
      <w:r w:rsidRPr="002D1557">
        <w:rPr>
          <w:rFonts w:ascii="Times New Roman" w:hAnsi="Times New Roman" w:cs="Times New Roman"/>
          <w:b/>
        </w:rPr>
        <w:t>2. Με σύγκριση και αντίθεση</w:t>
      </w:r>
      <w:r w:rsidRPr="002D1557">
        <w:rPr>
          <w:rFonts w:ascii="Times New Roman" w:hAnsi="Times New Roman" w:cs="Times New Roman"/>
        </w:rPr>
        <w:t xml:space="preserve"> </w:t>
      </w:r>
    </w:p>
    <w:p w:rsidR="008B21AE" w:rsidRPr="002D1557" w:rsidRDefault="008B21AE" w:rsidP="00C817A9">
      <w:pPr>
        <w:spacing w:after="0" w:line="240" w:lineRule="auto"/>
        <w:jc w:val="both"/>
        <w:rPr>
          <w:rFonts w:ascii="Times New Roman" w:hAnsi="Times New Roman" w:cs="Times New Roman"/>
        </w:rPr>
      </w:pPr>
      <w:r w:rsidRPr="002D1557">
        <w:rPr>
          <w:rFonts w:ascii="Times New Roman" w:hAnsi="Times New Roman" w:cs="Times New Roman"/>
        </w:rPr>
        <w:t>Στη θ</w:t>
      </w:r>
      <w:r w:rsidR="00C817A9" w:rsidRPr="002D1557">
        <w:rPr>
          <w:rFonts w:ascii="Times New Roman" w:hAnsi="Times New Roman" w:cs="Times New Roman"/>
        </w:rPr>
        <w:t>εματική περίοδος αναφέρονται τα συγκρινόμεν</w:t>
      </w:r>
      <w:r w:rsidRPr="002D1557">
        <w:rPr>
          <w:rFonts w:ascii="Times New Roman" w:hAnsi="Times New Roman" w:cs="Times New Roman"/>
        </w:rPr>
        <w:t>α ή αντιτιθέμενα μέλη. Στις</w:t>
      </w:r>
      <w:r w:rsidR="00C817A9" w:rsidRPr="002D1557">
        <w:rPr>
          <w:rFonts w:ascii="Times New Roman" w:hAnsi="Times New Roman" w:cs="Times New Roman"/>
        </w:rPr>
        <w:t xml:space="preserve"> </w:t>
      </w:r>
      <w:r w:rsidRPr="002D1557">
        <w:rPr>
          <w:rFonts w:ascii="Times New Roman" w:hAnsi="Times New Roman" w:cs="Times New Roman"/>
        </w:rPr>
        <w:t>λ</w:t>
      </w:r>
      <w:r w:rsidR="00C817A9" w:rsidRPr="002D1557">
        <w:rPr>
          <w:rFonts w:ascii="Times New Roman" w:hAnsi="Times New Roman" w:cs="Times New Roman"/>
        </w:rPr>
        <w:t>επτομέρειες η ανάπτυξη γίνεται με δύο τρόπους: α) παρουσιάζονται όλα τα γνωρίσματα του ενός μέλους και στη συνέχεια όλα τα γνωρίσματα του άλ</w:t>
      </w:r>
      <w:r w:rsidR="00770968" w:rsidRPr="002D1557">
        <w:rPr>
          <w:rFonts w:ascii="Times New Roman" w:hAnsi="Times New Roman" w:cs="Times New Roman"/>
        </w:rPr>
        <w:t>λου μέλους,</w:t>
      </w:r>
      <w:r w:rsidR="00C817A9" w:rsidRPr="002D1557">
        <w:rPr>
          <w:rFonts w:ascii="Times New Roman" w:hAnsi="Times New Roman" w:cs="Times New Roman"/>
        </w:rPr>
        <w:t xml:space="preserve"> β) καταγράφονται σημείο προς σημείο οι ομοιότητες και οι διαφορές των συγκρινόμενων/αντιτ</w:t>
      </w:r>
      <w:r w:rsidR="00770968" w:rsidRPr="002D1557">
        <w:rPr>
          <w:rFonts w:ascii="Times New Roman" w:hAnsi="Times New Roman" w:cs="Times New Roman"/>
        </w:rPr>
        <w:t>ιθέμενων μ</w:t>
      </w:r>
      <w:r w:rsidR="00770968" w:rsidRPr="002D1557">
        <w:rPr>
          <w:rFonts w:ascii="Times New Roman" w:hAnsi="Times New Roman" w:cs="Times New Roman"/>
        </w:rPr>
        <w:t>ε</w:t>
      </w:r>
      <w:r w:rsidR="00770968" w:rsidRPr="002D1557">
        <w:rPr>
          <w:rFonts w:ascii="Times New Roman" w:hAnsi="Times New Roman" w:cs="Times New Roman"/>
        </w:rPr>
        <w:t>λών</w:t>
      </w:r>
    </w:p>
    <w:p w:rsidR="008B21AE" w:rsidRPr="002D1557" w:rsidRDefault="008B21AE" w:rsidP="00C817A9">
      <w:pPr>
        <w:spacing w:after="0" w:line="240" w:lineRule="auto"/>
        <w:jc w:val="both"/>
        <w:rPr>
          <w:rFonts w:ascii="Times New Roman" w:hAnsi="Times New Roman" w:cs="Times New Roman"/>
        </w:rPr>
      </w:pPr>
      <w:r w:rsidRPr="002D1557">
        <w:rPr>
          <w:rFonts w:ascii="Times New Roman" w:hAnsi="Times New Roman" w:cs="Times New Roman"/>
          <w:u w:val="single"/>
        </w:rPr>
        <w:t>Λέξεις-φράσεις δηλωτικές</w:t>
      </w:r>
      <w:r w:rsidR="00C817A9" w:rsidRPr="002D1557">
        <w:rPr>
          <w:rFonts w:ascii="Times New Roman" w:hAnsi="Times New Roman" w:cs="Times New Roman"/>
        </w:rPr>
        <w:t xml:space="preserve">: </w:t>
      </w:r>
      <w:r w:rsidR="00770968" w:rsidRPr="002D1557">
        <w:rPr>
          <w:rFonts w:ascii="Times New Roman" w:hAnsi="Times New Roman" w:cs="Times New Roman"/>
          <w:i/>
        </w:rPr>
        <w:t xml:space="preserve">ενώ, </w:t>
      </w:r>
      <w:r w:rsidR="00C817A9" w:rsidRPr="002D1557">
        <w:rPr>
          <w:rFonts w:ascii="Times New Roman" w:hAnsi="Times New Roman" w:cs="Times New Roman"/>
          <w:i/>
        </w:rPr>
        <w:t>αντίθετα, σε αντίθεση με αυτό, από την άλλη πλευρ</w:t>
      </w:r>
      <w:r w:rsidR="00770968" w:rsidRPr="002D1557">
        <w:rPr>
          <w:rFonts w:ascii="Times New Roman" w:hAnsi="Times New Roman" w:cs="Times New Roman"/>
          <w:i/>
        </w:rPr>
        <w:t>ά</w:t>
      </w:r>
      <w:r w:rsidR="00C817A9" w:rsidRPr="002D1557">
        <w:rPr>
          <w:rFonts w:ascii="Times New Roman" w:hAnsi="Times New Roman" w:cs="Times New Roman"/>
        </w:rPr>
        <w:t xml:space="preserve"> </w:t>
      </w:r>
    </w:p>
    <w:p w:rsidR="00770968" w:rsidRPr="002D1557" w:rsidRDefault="00770968" w:rsidP="00C817A9">
      <w:pPr>
        <w:spacing w:after="0" w:line="240" w:lineRule="auto"/>
        <w:jc w:val="both"/>
        <w:rPr>
          <w:rFonts w:ascii="Times New Roman" w:hAnsi="Times New Roman" w:cs="Times New Roman"/>
          <w:shd w:val="clear" w:color="auto" w:fill="FFFFFF"/>
        </w:rPr>
      </w:pPr>
      <w:r w:rsidRPr="002D1557">
        <w:rPr>
          <w:rFonts w:ascii="Times New Roman" w:hAnsi="Times New Roman" w:cs="Times New Roman"/>
          <w:u w:val="single"/>
        </w:rPr>
        <w:t>Παράδειγμα</w:t>
      </w:r>
      <w:r w:rsidRPr="002D1557">
        <w:rPr>
          <w:rFonts w:ascii="Times New Roman" w:hAnsi="Times New Roman" w:cs="Times New Roman"/>
        </w:rPr>
        <w:t xml:space="preserve">: </w:t>
      </w:r>
      <w:r w:rsidRPr="002D1557">
        <w:rPr>
          <w:rFonts w:ascii="Times New Roman" w:hAnsi="Times New Roman" w:cs="Times New Roman"/>
          <w:b/>
          <w:i/>
          <w:iCs/>
        </w:rPr>
        <w:t>Χαρακτηρολογικά οι άνθρωποι μπορούν να μοιραστούν σε δύο κατηγορίες: στους «ανθρώπους του ναι» και τους «ανθρώπους του όχι».</w:t>
      </w:r>
      <w:r w:rsidRPr="002D1557">
        <w:rPr>
          <w:rFonts w:ascii="Times New Roman" w:hAnsi="Times New Roman" w:cs="Times New Roman"/>
          <w:i/>
          <w:iCs/>
        </w:rPr>
        <w:t xml:space="preserve"> </w:t>
      </w:r>
      <w:r w:rsidRPr="002D1557">
        <w:rPr>
          <w:rFonts w:ascii="Times New Roman" w:hAnsi="Times New Roman" w:cs="Times New Roman"/>
          <w:b/>
          <w:i/>
          <w:iCs/>
        </w:rPr>
        <w:t>Οι πρώτοι</w:t>
      </w:r>
      <w:r w:rsidRPr="002D1557">
        <w:rPr>
          <w:rFonts w:ascii="Times New Roman" w:hAnsi="Times New Roman" w:cs="Times New Roman"/>
          <w:i/>
          <w:iCs/>
        </w:rPr>
        <w:t>, όταν προκαλούνται να εκδηλωθούν, αυθόρμητα συμπεριφέρονται θ</w:t>
      </w:r>
      <w:r w:rsidRPr="002D1557">
        <w:rPr>
          <w:rFonts w:ascii="Times New Roman" w:hAnsi="Times New Roman" w:cs="Times New Roman"/>
          <w:i/>
          <w:iCs/>
        </w:rPr>
        <w:t>ε</w:t>
      </w:r>
      <w:r w:rsidRPr="002D1557">
        <w:rPr>
          <w:rFonts w:ascii="Times New Roman" w:hAnsi="Times New Roman" w:cs="Times New Roman"/>
          <w:i/>
          <w:iCs/>
        </w:rPr>
        <w:t xml:space="preserve">τικά, έστω και αν αργότερα, άμα καλοσκεφτούν και ζυγίσουν πιο ψύχραιμα τα δεδομένα, νικηθούν από τις αμφιβολίες ή τις δυσκολίες και αναθεωρήσουν την αρχική τους τοποθέτηση. Το «ναι» έρχεται εύκολα και τις περισσότερες φορές στο στόμα τους. </w:t>
      </w:r>
      <w:r w:rsidRPr="002D1557">
        <w:rPr>
          <w:rFonts w:ascii="Times New Roman" w:hAnsi="Times New Roman" w:cs="Times New Roman"/>
          <w:b/>
          <w:i/>
          <w:iCs/>
        </w:rPr>
        <w:t>Αντίθετα</w:t>
      </w:r>
      <w:r w:rsidRPr="002D1557">
        <w:rPr>
          <w:rFonts w:ascii="Times New Roman" w:hAnsi="Times New Roman" w:cs="Times New Roman"/>
          <w:i/>
          <w:iCs/>
        </w:rPr>
        <w:t xml:space="preserve">, </w:t>
      </w:r>
      <w:r w:rsidRPr="002D1557">
        <w:rPr>
          <w:rFonts w:ascii="Times New Roman" w:hAnsi="Times New Roman" w:cs="Times New Roman"/>
          <w:b/>
          <w:i/>
          <w:iCs/>
        </w:rPr>
        <w:t xml:space="preserve">οι άνθρωποι της άλλης κατηγορίας </w:t>
      </w:r>
      <w:r w:rsidRPr="002D1557">
        <w:rPr>
          <w:rFonts w:ascii="Times New Roman" w:hAnsi="Times New Roman" w:cs="Times New Roman"/>
          <w:i/>
          <w:iCs/>
        </w:rPr>
        <w:t>αρχίζουν πάντα με το «όχι», η άρνηση είναι κατά κανόνα η πρώτη αντίδρασή τους, ακόμα και όταν έπειτα από ψυχραιμότερη κρίση φανούν υποχωρητικοί. Αυτοί ξεκινούν αρνητικά. Νομίζει κανείς ότι, στην κάθε περίπτωση, έχει να κάμει με ένα εντελώς διαφορετικό ψυχικό κλίμα. Εκεί αιθρία, ανοιχτός ορίζοντας, κάτι το μαλακό και το λείο. Εδώ συννεφιά, κλεισούρα, κάτι το σκληρό και το τραχύ.</w:t>
      </w:r>
    </w:p>
    <w:p w:rsidR="006471E1" w:rsidRPr="002D1557" w:rsidRDefault="006471E1" w:rsidP="00C817A9">
      <w:pPr>
        <w:spacing w:after="0" w:line="240" w:lineRule="auto"/>
        <w:jc w:val="both"/>
        <w:rPr>
          <w:rFonts w:ascii="Times New Roman" w:hAnsi="Times New Roman" w:cs="Times New Roman"/>
          <w:b/>
        </w:rPr>
      </w:pPr>
    </w:p>
    <w:p w:rsidR="008B21AE" w:rsidRPr="002D1557" w:rsidRDefault="00C817A9" w:rsidP="00C817A9">
      <w:pPr>
        <w:spacing w:after="0" w:line="240" w:lineRule="auto"/>
        <w:jc w:val="both"/>
        <w:rPr>
          <w:rFonts w:ascii="Times New Roman" w:hAnsi="Times New Roman" w:cs="Times New Roman"/>
        </w:rPr>
      </w:pPr>
      <w:r w:rsidRPr="002D1557">
        <w:rPr>
          <w:rFonts w:ascii="Times New Roman" w:hAnsi="Times New Roman" w:cs="Times New Roman"/>
          <w:b/>
        </w:rPr>
        <w:t>3. Με ορισμό</w:t>
      </w:r>
      <w:r w:rsidRPr="002D1557">
        <w:rPr>
          <w:rFonts w:ascii="Times New Roman" w:hAnsi="Times New Roman" w:cs="Times New Roman"/>
        </w:rPr>
        <w:t xml:space="preserve"> </w:t>
      </w:r>
    </w:p>
    <w:p w:rsidR="00AF05CD" w:rsidRPr="002D1557" w:rsidRDefault="00C817A9" w:rsidP="00C817A9">
      <w:pPr>
        <w:spacing w:after="0" w:line="240" w:lineRule="auto"/>
        <w:jc w:val="both"/>
        <w:rPr>
          <w:rFonts w:ascii="Times New Roman" w:hAnsi="Times New Roman" w:cs="Times New Roman"/>
        </w:rPr>
      </w:pPr>
      <w:r w:rsidRPr="002D1557">
        <w:rPr>
          <w:rFonts w:ascii="Times New Roman" w:hAnsi="Times New Roman" w:cs="Times New Roman"/>
          <w:u w:val="single"/>
        </w:rPr>
        <w:t>Στον ορισμό διακρίνουμε</w:t>
      </w:r>
      <w:r w:rsidRPr="002D1557">
        <w:rPr>
          <w:rFonts w:ascii="Times New Roman" w:hAnsi="Times New Roman" w:cs="Times New Roman"/>
        </w:rPr>
        <w:t>: 1. την οριστέα έννοια</w:t>
      </w:r>
      <w:r w:rsidR="00AF05CD" w:rsidRPr="002D1557">
        <w:rPr>
          <w:rFonts w:ascii="Times New Roman" w:hAnsi="Times New Roman" w:cs="Times New Roman"/>
        </w:rPr>
        <w:t xml:space="preserve">, </w:t>
      </w:r>
      <w:r w:rsidRPr="002D1557">
        <w:rPr>
          <w:rFonts w:ascii="Times New Roman" w:hAnsi="Times New Roman" w:cs="Times New Roman"/>
        </w:rPr>
        <w:t>2. το γένος της έννοιας</w:t>
      </w:r>
      <w:r w:rsidR="00AF05CD" w:rsidRPr="002D1557">
        <w:rPr>
          <w:rFonts w:ascii="Times New Roman" w:hAnsi="Times New Roman" w:cs="Times New Roman"/>
        </w:rPr>
        <w:t xml:space="preserve"> </w:t>
      </w:r>
      <w:r w:rsidRPr="002D1557">
        <w:rPr>
          <w:rFonts w:ascii="Times New Roman" w:hAnsi="Times New Roman" w:cs="Times New Roman"/>
        </w:rPr>
        <w:t>3. την ειδοποιό διαφορά</w:t>
      </w:r>
    </w:p>
    <w:p w:rsidR="00AF05CD" w:rsidRPr="002D1557" w:rsidRDefault="00C817A9" w:rsidP="00C817A9">
      <w:pPr>
        <w:spacing w:after="0" w:line="240" w:lineRule="auto"/>
        <w:jc w:val="both"/>
        <w:rPr>
          <w:rFonts w:ascii="Times New Roman" w:hAnsi="Times New Roman" w:cs="Times New Roman"/>
          <w:i/>
        </w:rPr>
      </w:pPr>
      <w:r w:rsidRPr="002D1557">
        <w:rPr>
          <w:rFonts w:ascii="Times New Roman" w:hAnsi="Times New Roman" w:cs="Times New Roman"/>
          <w:u w:val="single"/>
        </w:rPr>
        <w:t>Είδη ορισμών</w:t>
      </w:r>
      <w:r w:rsidR="00AF05CD" w:rsidRPr="002D1557">
        <w:rPr>
          <w:rFonts w:ascii="Times New Roman" w:hAnsi="Times New Roman" w:cs="Times New Roman"/>
        </w:rPr>
        <w:t>:</w:t>
      </w:r>
      <w:r w:rsidRPr="002D1557">
        <w:rPr>
          <w:rFonts w:ascii="Times New Roman" w:hAnsi="Times New Roman" w:cs="Times New Roman"/>
        </w:rPr>
        <w:t xml:space="preserve"> α. </w:t>
      </w:r>
      <w:r w:rsidRPr="002D1557">
        <w:rPr>
          <w:rFonts w:ascii="Times New Roman" w:hAnsi="Times New Roman" w:cs="Times New Roman"/>
          <w:i/>
        </w:rPr>
        <w:t>αναλυτικός</w:t>
      </w:r>
      <w:r w:rsidR="00AF05CD" w:rsidRPr="002D1557">
        <w:rPr>
          <w:rFonts w:ascii="Times New Roman" w:hAnsi="Times New Roman" w:cs="Times New Roman"/>
          <w:i/>
        </w:rPr>
        <w:t xml:space="preserve"> (</w:t>
      </w:r>
      <w:r w:rsidRPr="002D1557">
        <w:rPr>
          <w:rFonts w:ascii="Times New Roman" w:hAnsi="Times New Roman" w:cs="Times New Roman"/>
          <w:i/>
        </w:rPr>
        <w:t>παριστάνει την ουσία της έννοιας, εκθέτοντας τα γνωρίσματα που περιέχονται στην έννοια αυτή</w:t>
      </w:r>
      <w:r w:rsidR="00AF05CD" w:rsidRPr="002D1557">
        <w:rPr>
          <w:rFonts w:ascii="Times New Roman" w:hAnsi="Times New Roman" w:cs="Times New Roman"/>
          <w:i/>
        </w:rPr>
        <w:t>)</w:t>
      </w:r>
      <w:r w:rsidRPr="002D1557">
        <w:rPr>
          <w:rFonts w:ascii="Times New Roman" w:hAnsi="Times New Roman" w:cs="Times New Roman"/>
          <w:i/>
        </w:rPr>
        <w:t xml:space="preserve">, </w:t>
      </w:r>
      <w:r w:rsidR="00AF05CD" w:rsidRPr="002D1557">
        <w:rPr>
          <w:rFonts w:ascii="Times New Roman" w:hAnsi="Times New Roman" w:cs="Times New Roman"/>
          <w:i/>
        </w:rPr>
        <w:t>συνθετικός ή γενετικός (</w:t>
      </w:r>
      <w:r w:rsidRPr="002D1557">
        <w:rPr>
          <w:rFonts w:ascii="Times New Roman" w:hAnsi="Times New Roman" w:cs="Times New Roman"/>
          <w:i/>
        </w:rPr>
        <w:t>περιγράφει τη διαδικασία γένεσης μιας έννοιας/ενός πράγματος από τα αναγκαία και ο</w:t>
      </w:r>
      <w:r w:rsidRPr="002D1557">
        <w:rPr>
          <w:rFonts w:ascii="Times New Roman" w:hAnsi="Times New Roman" w:cs="Times New Roman"/>
          <w:i/>
        </w:rPr>
        <w:t>υ</w:t>
      </w:r>
      <w:r w:rsidRPr="002D1557">
        <w:rPr>
          <w:rFonts w:ascii="Times New Roman" w:hAnsi="Times New Roman" w:cs="Times New Roman"/>
          <w:i/>
        </w:rPr>
        <w:t>σιώδη συστατικά της/του μέρη</w:t>
      </w:r>
      <w:r w:rsidR="00AF05CD" w:rsidRPr="002D1557">
        <w:rPr>
          <w:rFonts w:ascii="Times New Roman" w:hAnsi="Times New Roman" w:cs="Times New Roman"/>
          <w:i/>
        </w:rPr>
        <w:t>)</w:t>
      </w:r>
      <w:r w:rsidRPr="002D1557">
        <w:rPr>
          <w:rFonts w:ascii="Times New Roman" w:hAnsi="Times New Roman" w:cs="Times New Roman"/>
          <w:i/>
        </w:rPr>
        <w:t>,</w:t>
      </w:r>
      <w:r w:rsidRPr="002D1557">
        <w:rPr>
          <w:rFonts w:ascii="Times New Roman" w:hAnsi="Times New Roman" w:cs="Times New Roman"/>
        </w:rPr>
        <w:t xml:space="preserve"> β. </w:t>
      </w:r>
      <w:r w:rsidRPr="002D1557">
        <w:rPr>
          <w:rFonts w:ascii="Times New Roman" w:hAnsi="Times New Roman" w:cs="Times New Roman"/>
          <w:i/>
        </w:rPr>
        <w:t>σύντομος</w:t>
      </w:r>
      <w:r w:rsidR="00AF05CD" w:rsidRPr="002D1557">
        <w:rPr>
          <w:rFonts w:ascii="Times New Roman" w:hAnsi="Times New Roman" w:cs="Times New Roman"/>
          <w:i/>
        </w:rPr>
        <w:t xml:space="preserve">, </w:t>
      </w:r>
      <w:r w:rsidRPr="002D1557">
        <w:rPr>
          <w:rFonts w:ascii="Times New Roman" w:hAnsi="Times New Roman" w:cs="Times New Roman"/>
          <w:i/>
        </w:rPr>
        <w:t>εκτεταμένος</w:t>
      </w:r>
    </w:p>
    <w:p w:rsidR="00223AAA" w:rsidRPr="002D1557" w:rsidRDefault="00223AAA" w:rsidP="00C817A9">
      <w:pPr>
        <w:spacing w:after="0" w:line="240" w:lineRule="auto"/>
        <w:jc w:val="both"/>
        <w:rPr>
          <w:rFonts w:ascii="Times New Roman" w:eastAsia="Times New Roman" w:hAnsi="Times New Roman" w:cs="Times New Roman"/>
          <w:lang w:eastAsia="el-GR"/>
        </w:rPr>
      </w:pPr>
      <w:r w:rsidRPr="002D1557">
        <w:rPr>
          <w:rFonts w:ascii="Times New Roman" w:hAnsi="Times New Roman" w:cs="Times New Roman"/>
          <w:u w:val="single"/>
        </w:rPr>
        <w:t>Παράδειγμα</w:t>
      </w:r>
      <w:r w:rsidRPr="002D1557">
        <w:rPr>
          <w:rFonts w:ascii="Times New Roman" w:hAnsi="Times New Roman" w:cs="Times New Roman"/>
        </w:rPr>
        <w:t xml:space="preserve">: </w:t>
      </w:r>
      <w:r w:rsidRPr="002D1557">
        <w:rPr>
          <w:rFonts w:ascii="Times New Roman" w:eastAsia="Times New Roman" w:hAnsi="Times New Roman" w:cs="Times New Roman"/>
          <w:b/>
          <w:i/>
          <w:iCs/>
          <w:lang w:eastAsia="el-GR"/>
        </w:rPr>
        <w:t>Έκλειψη</w:t>
      </w:r>
      <w:r w:rsidRPr="002D1557">
        <w:rPr>
          <w:rFonts w:ascii="Times New Roman" w:eastAsia="Times New Roman" w:hAnsi="Times New Roman" w:cs="Times New Roman"/>
          <w:i/>
          <w:iCs/>
          <w:lang w:eastAsia="el-GR"/>
        </w:rPr>
        <w:t xml:space="preserve"> λέγεται το </w:t>
      </w:r>
      <w:r w:rsidRPr="002D1557">
        <w:rPr>
          <w:rFonts w:ascii="Times New Roman" w:eastAsia="Times New Roman" w:hAnsi="Times New Roman" w:cs="Times New Roman"/>
          <w:b/>
          <w:i/>
          <w:iCs/>
          <w:lang w:eastAsia="el-GR"/>
        </w:rPr>
        <w:t>φαινόμενο</w:t>
      </w:r>
      <w:r w:rsidRPr="002D1557">
        <w:rPr>
          <w:rFonts w:ascii="Times New Roman" w:eastAsia="Times New Roman" w:hAnsi="Times New Roman" w:cs="Times New Roman"/>
          <w:i/>
          <w:iCs/>
          <w:lang w:eastAsia="el-GR"/>
        </w:rPr>
        <w:t xml:space="preserve"> </w:t>
      </w:r>
      <w:r w:rsidRPr="002D1557">
        <w:rPr>
          <w:rFonts w:ascii="Times New Roman" w:eastAsia="Times New Roman" w:hAnsi="Times New Roman" w:cs="Times New Roman"/>
          <w:b/>
          <w:i/>
          <w:iCs/>
          <w:lang w:eastAsia="el-GR"/>
        </w:rPr>
        <w:t>με το οποίο</w:t>
      </w:r>
      <w:r w:rsidRPr="002D1557">
        <w:rPr>
          <w:rFonts w:ascii="Times New Roman" w:eastAsia="Times New Roman" w:hAnsi="Times New Roman" w:cs="Times New Roman"/>
          <w:i/>
          <w:iCs/>
          <w:lang w:eastAsia="el-GR"/>
        </w:rPr>
        <w:t xml:space="preserve"> κάποιο ουράνιο σώμα γίνεται αφανές είτε όταν παρεμβληθεί ένα άλλο σώμα ανάμεσα σ' αυτό και τη γη είτε όταν το ουράνιο σώμα είναι ετερόφωτο και εισέρχεται σε σκιά.</w:t>
      </w:r>
    </w:p>
    <w:p w:rsidR="006471E1" w:rsidRPr="002D1557" w:rsidRDefault="006471E1" w:rsidP="00C817A9">
      <w:pPr>
        <w:spacing w:after="0" w:line="240" w:lineRule="auto"/>
        <w:jc w:val="both"/>
        <w:rPr>
          <w:rFonts w:ascii="Times New Roman" w:hAnsi="Times New Roman" w:cs="Times New Roman"/>
          <w:b/>
        </w:rPr>
      </w:pPr>
    </w:p>
    <w:p w:rsidR="00AF05CD" w:rsidRPr="002D1557" w:rsidRDefault="00C817A9" w:rsidP="00C817A9">
      <w:pPr>
        <w:spacing w:after="0" w:line="240" w:lineRule="auto"/>
        <w:jc w:val="both"/>
        <w:rPr>
          <w:rFonts w:ascii="Times New Roman" w:hAnsi="Times New Roman" w:cs="Times New Roman"/>
        </w:rPr>
      </w:pPr>
      <w:r w:rsidRPr="002D1557">
        <w:rPr>
          <w:rFonts w:ascii="Times New Roman" w:hAnsi="Times New Roman" w:cs="Times New Roman"/>
          <w:b/>
        </w:rPr>
        <w:t>4. Με διαίρεση</w:t>
      </w:r>
      <w:r w:rsidRPr="002D1557">
        <w:rPr>
          <w:rFonts w:ascii="Times New Roman" w:hAnsi="Times New Roman" w:cs="Times New Roman"/>
        </w:rPr>
        <w:t xml:space="preserve"> </w:t>
      </w:r>
    </w:p>
    <w:p w:rsidR="00AF05CD" w:rsidRPr="002D1557" w:rsidRDefault="00C817A9" w:rsidP="00C817A9">
      <w:pPr>
        <w:spacing w:after="0" w:line="240" w:lineRule="auto"/>
        <w:jc w:val="both"/>
        <w:rPr>
          <w:rFonts w:ascii="Times New Roman" w:hAnsi="Times New Roman" w:cs="Times New Roman"/>
        </w:rPr>
      </w:pPr>
      <w:r w:rsidRPr="002D1557">
        <w:rPr>
          <w:rFonts w:ascii="Times New Roman" w:hAnsi="Times New Roman" w:cs="Times New Roman"/>
          <w:u w:val="single"/>
        </w:rPr>
        <w:t>Τα συστατικά στοιχεία της διαίρεσης</w:t>
      </w:r>
      <w:r w:rsidR="00AF05CD" w:rsidRPr="002D1557">
        <w:rPr>
          <w:rFonts w:ascii="Times New Roman" w:hAnsi="Times New Roman" w:cs="Times New Roman"/>
        </w:rPr>
        <w:t>:</w:t>
      </w:r>
      <w:r w:rsidRPr="002D1557">
        <w:rPr>
          <w:rFonts w:ascii="Times New Roman" w:hAnsi="Times New Roman" w:cs="Times New Roman"/>
        </w:rPr>
        <w:t xml:space="preserve"> </w:t>
      </w:r>
      <w:r w:rsidR="00AF05CD" w:rsidRPr="002D1557">
        <w:rPr>
          <w:rFonts w:ascii="Times New Roman" w:hAnsi="Times New Roman" w:cs="Times New Roman"/>
        </w:rPr>
        <w:t xml:space="preserve">1. </w:t>
      </w:r>
      <w:r w:rsidRPr="002D1557">
        <w:rPr>
          <w:rFonts w:ascii="Times New Roman" w:hAnsi="Times New Roman" w:cs="Times New Roman"/>
        </w:rPr>
        <w:t>Διαιρετέα έννοια</w:t>
      </w:r>
      <w:r w:rsidR="00770968" w:rsidRPr="002D1557">
        <w:rPr>
          <w:rFonts w:ascii="Times New Roman" w:hAnsi="Times New Roman" w:cs="Times New Roman"/>
        </w:rPr>
        <w:t>,</w:t>
      </w:r>
      <w:r w:rsidRPr="002D1557">
        <w:rPr>
          <w:rFonts w:ascii="Times New Roman" w:hAnsi="Times New Roman" w:cs="Times New Roman"/>
        </w:rPr>
        <w:t xml:space="preserve"> </w:t>
      </w:r>
      <w:r w:rsidR="00AF05CD" w:rsidRPr="002D1557">
        <w:rPr>
          <w:rFonts w:ascii="Times New Roman" w:hAnsi="Times New Roman" w:cs="Times New Roman"/>
        </w:rPr>
        <w:t xml:space="preserve"> 2.</w:t>
      </w:r>
      <w:r w:rsidRPr="002D1557">
        <w:rPr>
          <w:rFonts w:ascii="Times New Roman" w:hAnsi="Times New Roman" w:cs="Times New Roman"/>
        </w:rPr>
        <w:t xml:space="preserve"> Διαιρετική βάση</w:t>
      </w:r>
      <w:r w:rsidR="00AF05CD" w:rsidRPr="002D1557">
        <w:rPr>
          <w:rFonts w:ascii="Times New Roman" w:hAnsi="Times New Roman" w:cs="Times New Roman"/>
        </w:rPr>
        <w:t>, 3.</w:t>
      </w:r>
      <w:r w:rsidRPr="002D1557">
        <w:rPr>
          <w:rFonts w:ascii="Times New Roman" w:hAnsi="Times New Roman" w:cs="Times New Roman"/>
        </w:rPr>
        <w:t xml:space="preserve"> Είδη (μέλη</w:t>
      </w:r>
      <w:r w:rsidR="00770968" w:rsidRPr="002D1557">
        <w:rPr>
          <w:rFonts w:ascii="Times New Roman" w:hAnsi="Times New Roman" w:cs="Times New Roman"/>
        </w:rPr>
        <w:t>)</w:t>
      </w:r>
      <w:r w:rsidRPr="002D1557">
        <w:rPr>
          <w:rFonts w:ascii="Times New Roman" w:hAnsi="Times New Roman" w:cs="Times New Roman"/>
        </w:rPr>
        <w:t xml:space="preserve"> της διαίρεσης</w:t>
      </w:r>
      <w:r w:rsidR="00AF05CD" w:rsidRPr="002D1557">
        <w:rPr>
          <w:rFonts w:ascii="Times New Roman" w:hAnsi="Times New Roman" w:cs="Times New Roman"/>
        </w:rPr>
        <w:t>.</w:t>
      </w:r>
    </w:p>
    <w:p w:rsidR="00AF05CD" w:rsidRPr="002D1557" w:rsidRDefault="00EC3862" w:rsidP="00C817A9">
      <w:pPr>
        <w:spacing w:after="0" w:line="240" w:lineRule="auto"/>
        <w:jc w:val="both"/>
        <w:rPr>
          <w:rFonts w:ascii="Times New Roman" w:hAnsi="Times New Roman" w:cs="Times New Roman"/>
        </w:rPr>
      </w:pPr>
      <w:r w:rsidRPr="002D1557">
        <w:rPr>
          <w:rFonts w:ascii="Times New Roman" w:hAnsi="Times New Roman" w:cs="Times New Roman"/>
          <w:u w:val="single"/>
        </w:rPr>
        <w:t>Λέξεις-φράσεις δηλωτικές</w:t>
      </w:r>
      <w:r w:rsidR="00C817A9" w:rsidRPr="002D1557">
        <w:rPr>
          <w:rFonts w:ascii="Times New Roman" w:hAnsi="Times New Roman" w:cs="Times New Roman"/>
        </w:rPr>
        <w:t xml:space="preserve">: </w:t>
      </w:r>
      <w:r w:rsidR="00C817A9" w:rsidRPr="002D1557">
        <w:rPr>
          <w:rFonts w:ascii="Times New Roman" w:hAnsi="Times New Roman" w:cs="Times New Roman"/>
          <w:i/>
        </w:rPr>
        <w:t>διαιρούμε, χωρίζουμε</w:t>
      </w:r>
      <w:r w:rsidR="009271BB" w:rsidRPr="002D1557">
        <w:rPr>
          <w:rFonts w:ascii="Times New Roman" w:hAnsi="Times New Roman" w:cs="Times New Roman"/>
          <w:i/>
        </w:rPr>
        <w:t>,</w:t>
      </w:r>
      <w:r w:rsidR="00C817A9" w:rsidRPr="002D1557">
        <w:rPr>
          <w:rFonts w:ascii="Times New Roman" w:hAnsi="Times New Roman" w:cs="Times New Roman"/>
          <w:i/>
        </w:rPr>
        <w:t xml:space="preserve"> διακρίνουμε</w:t>
      </w:r>
      <w:r w:rsidR="00C817A9" w:rsidRPr="002D1557">
        <w:rPr>
          <w:rFonts w:ascii="Times New Roman" w:hAnsi="Times New Roman" w:cs="Times New Roman"/>
        </w:rPr>
        <w:t xml:space="preserve"> </w:t>
      </w:r>
    </w:p>
    <w:p w:rsidR="00223AAA" w:rsidRPr="002D1557" w:rsidRDefault="00C817A9" w:rsidP="00223AAA">
      <w:pPr>
        <w:shd w:val="clear" w:color="auto" w:fill="FFFFFF"/>
        <w:spacing w:after="0" w:line="240" w:lineRule="auto"/>
        <w:jc w:val="both"/>
        <w:rPr>
          <w:rFonts w:ascii="Times New Roman" w:hAnsi="Times New Roman" w:cs="Times New Roman"/>
        </w:rPr>
      </w:pPr>
      <w:r w:rsidRPr="002D1557">
        <w:rPr>
          <w:rFonts w:ascii="Times New Roman" w:hAnsi="Times New Roman" w:cs="Times New Roman"/>
          <w:u w:val="single"/>
        </w:rPr>
        <w:t>Παράδειγμα</w:t>
      </w:r>
      <w:r w:rsidR="00AF05CD" w:rsidRPr="002D1557">
        <w:rPr>
          <w:rFonts w:ascii="Times New Roman" w:hAnsi="Times New Roman" w:cs="Times New Roman"/>
        </w:rPr>
        <w:t>:</w:t>
      </w:r>
      <w:r w:rsidRPr="002D1557">
        <w:rPr>
          <w:rFonts w:ascii="Times New Roman" w:hAnsi="Times New Roman" w:cs="Times New Roman"/>
        </w:rPr>
        <w:t xml:space="preserve"> </w:t>
      </w:r>
      <w:r w:rsidR="00223AAA" w:rsidRPr="002D1557">
        <w:rPr>
          <w:rStyle w:val="a4"/>
          <w:rFonts w:ascii="Times New Roman" w:hAnsi="Times New Roman" w:cs="Times New Roman"/>
          <w:b/>
        </w:rPr>
        <w:t>Τα είδη των προτάσεων</w:t>
      </w:r>
      <w:r w:rsidR="00223AAA" w:rsidRPr="002D1557">
        <w:rPr>
          <w:rStyle w:val="a4"/>
          <w:rFonts w:ascii="Times New Roman" w:hAnsi="Times New Roman" w:cs="Times New Roman"/>
        </w:rPr>
        <w:t xml:space="preserve"> </w:t>
      </w:r>
      <w:r w:rsidR="00223AAA" w:rsidRPr="002D1557">
        <w:rPr>
          <w:rStyle w:val="a4"/>
          <w:rFonts w:ascii="Times New Roman" w:hAnsi="Times New Roman" w:cs="Times New Roman"/>
          <w:b/>
        </w:rPr>
        <w:t>ως προς το περιεχόμενό</w:t>
      </w:r>
      <w:r w:rsidR="00223AAA" w:rsidRPr="002D1557">
        <w:rPr>
          <w:rStyle w:val="a4"/>
          <w:rFonts w:ascii="Times New Roman" w:hAnsi="Times New Roman" w:cs="Times New Roman"/>
        </w:rPr>
        <w:t xml:space="preserve"> τους είναι: α) προτάσεις κρίσεως με τις οποίες διατ</w:t>
      </w:r>
      <w:r w:rsidR="00223AAA" w:rsidRPr="002D1557">
        <w:rPr>
          <w:rStyle w:val="a4"/>
          <w:rFonts w:ascii="Times New Roman" w:hAnsi="Times New Roman" w:cs="Times New Roman"/>
        </w:rPr>
        <w:t>υ</w:t>
      </w:r>
      <w:r w:rsidR="00223AAA" w:rsidRPr="002D1557">
        <w:rPr>
          <w:rStyle w:val="a4"/>
          <w:rFonts w:ascii="Times New Roman" w:hAnsi="Times New Roman" w:cs="Times New Roman"/>
        </w:rPr>
        <w:t>πώνεται μια κρίση, μια σκέψη, ή δίνεται μια πληροφορία β) προτάσεις επιθυμίας με τις οποίες εκφράζεται μια επιθυμία, προσταγή, ευχή γ) προτάσεις επιφωνηματικές με τις οποίες εκφράζεται ένα έντονο συναίσθημα και δ) προτάσεις ερωτ</w:t>
      </w:r>
      <w:r w:rsidR="00223AAA" w:rsidRPr="002D1557">
        <w:rPr>
          <w:rStyle w:val="a4"/>
          <w:rFonts w:ascii="Times New Roman" w:hAnsi="Times New Roman" w:cs="Times New Roman"/>
        </w:rPr>
        <w:t>η</w:t>
      </w:r>
      <w:r w:rsidR="00223AAA" w:rsidRPr="002D1557">
        <w:rPr>
          <w:rStyle w:val="a4"/>
          <w:rFonts w:ascii="Times New Roman" w:hAnsi="Times New Roman" w:cs="Times New Roman"/>
        </w:rPr>
        <w:t>ματικές με τις οποίες διατυπώνεται μια ερώτηση.</w:t>
      </w:r>
    </w:p>
    <w:p w:rsidR="006471E1" w:rsidRPr="002D1557" w:rsidRDefault="006471E1" w:rsidP="00C817A9">
      <w:pPr>
        <w:spacing w:after="0" w:line="240" w:lineRule="auto"/>
        <w:jc w:val="both"/>
        <w:rPr>
          <w:rFonts w:ascii="Times New Roman" w:hAnsi="Times New Roman" w:cs="Times New Roman"/>
          <w:b/>
        </w:rPr>
      </w:pPr>
    </w:p>
    <w:p w:rsidR="00D51775" w:rsidRPr="002D1557" w:rsidRDefault="00C817A9" w:rsidP="00C817A9">
      <w:pPr>
        <w:spacing w:after="0" w:line="240" w:lineRule="auto"/>
        <w:jc w:val="both"/>
        <w:rPr>
          <w:rFonts w:ascii="Times New Roman" w:hAnsi="Times New Roman" w:cs="Times New Roman"/>
        </w:rPr>
      </w:pPr>
      <w:r w:rsidRPr="002D1557">
        <w:rPr>
          <w:rFonts w:ascii="Times New Roman" w:hAnsi="Times New Roman" w:cs="Times New Roman"/>
          <w:b/>
        </w:rPr>
        <w:t>5. Με αιτιολόγηση</w:t>
      </w:r>
      <w:r w:rsidRPr="002D1557">
        <w:rPr>
          <w:rFonts w:ascii="Times New Roman" w:hAnsi="Times New Roman" w:cs="Times New Roman"/>
        </w:rPr>
        <w:t xml:space="preserve"> </w:t>
      </w:r>
    </w:p>
    <w:p w:rsidR="00770968" w:rsidRPr="002D1557" w:rsidRDefault="00770968" w:rsidP="00770968">
      <w:pPr>
        <w:spacing w:after="0" w:line="240" w:lineRule="auto"/>
        <w:jc w:val="both"/>
        <w:rPr>
          <w:rFonts w:ascii="Times New Roman" w:hAnsi="Times New Roman" w:cs="Times New Roman"/>
          <w:shd w:val="clear" w:color="auto" w:fill="FFFFFF"/>
        </w:rPr>
      </w:pPr>
      <w:r w:rsidRPr="002D1557">
        <w:rPr>
          <w:rFonts w:ascii="Times New Roman" w:hAnsi="Times New Roman" w:cs="Times New Roman"/>
          <w:shd w:val="clear" w:color="auto" w:fill="FFFFFF"/>
        </w:rPr>
        <w:t xml:space="preserve">Σε αυτό τον τύπο παραγράφου αναπτύσσουμε έναν </w:t>
      </w:r>
      <w:r w:rsidRPr="002D1557">
        <w:rPr>
          <w:rFonts w:ascii="Times New Roman" w:hAnsi="Times New Roman" w:cs="Times New Roman"/>
          <w:b/>
          <w:shd w:val="clear" w:color="auto" w:fill="FFFFFF"/>
        </w:rPr>
        <w:t>συλλογισμό</w:t>
      </w:r>
      <w:r w:rsidRPr="002D1557">
        <w:rPr>
          <w:rFonts w:ascii="Times New Roman" w:hAnsi="Times New Roman" w:cs="Times New Roman"/>
          <w:shd w:val="clear" w:color="auto" w:fill="FFFFFF"/>
        </w:rPr>
        <w:t xml:space="preserve"> με τον οποίο αιτιολογούμε μια θέση που διατυπών</w:t>
      </w:r>
      <w:r w:rsidRPr="002D1557">
        <w:rPr>
          <w:rFonts w:ascii="Times New Roman" w:hAnsi="Times New Roman" w:cs="Times New Roman"/>
          <w:shd w:val="clear" w:color="auto" w:fill="FFFFFF"/>
        </w:rPr>
        <w:t>ε</w:t>
      </w:r>
      <w:r w:rsidRPr="002D1557">
        <w:rPr>
          <w:rFonts w:ascii="Times New Roman" w:hAnsi="Times New Roman" w:cs="Times New Roman"/>
          <w:shd w:val="clear" w:color="auto" w:fill="FFFFFF"/>
        </w:rPr>
        <w:t xml:space="preserve">ται στη θεματική πρόταση. </w:t>
      </w:r>
    </w:p>
    <w:p w:rsidR="00EC3862" w:rsidRPr="002D1557" w:rsidRDefault="00EC3862" w:rsidP="00C817A9">
      <w:pPr>
        <w:spacing w:after="0" w:line="240" w:lineRule="auto"/>
        <w:jc w:val="both"/>
        <w:rPr>
          <w:rFonts w:ascii="Times New Roman" w:hAnsi="Times New Roman" w:cs="Times New Roman"/>
        </w:rPr>
      </w:pPr>
      <w:r w:rsidRPr="002D1557">
        <w:rPr>
          <w:rFonts w:ascii="Times New Roman" w:hAnsi="Times New Roman" w:cs="Times New Roman"/>
          <w:u w:val="single"/>
        </w:rPr>
        <w:t>Λέξεις-φράσεις δηλωτικές</w:t>
      </w:r>
      <w:r w:rsidR="00C817A9" w:rsidRPr="002D1557">
        <w:rPr>
          <w:rFonts w:ascii="Times New Roman" w:hAnsi="Times New Roman" w:cs="Times New Roman"/>
        </w:rPr>
        <w:t xml:space="preserve">: </w:t>
      </w:r>
      <w:r w:rsidR="00C817A9" w:rsidRPr="002D1557">
        <w:rPr>
          <w:rFonts w:ascii="Times New Roman" w:hAnsi="Times New Roman" w:cs="Times New Roman"/>
          <w:i/>
        </w:rPr>
        <w:t xml:space="preserve">επειδή, διότι, γιατί, αφού, καθώς, </w:t>
      </w:r>
      <w:r w:rsidRPr="002D1557">
        <w:rPr>
          <w:rFonts w:ascii="Times New Roman" w:hAnsi="Times New Roman" w:cs="Times New Roman"/>
          <w:i/>
        </w:rPr>
        <w:t>η αιτία/</w:t>
      </w:r>
      <w:r w:rsidR="00C817A9" w:rsidRPr="002D1557">
        <w:rPr>
          <w:rFonts w:ascii="Times New Roman" w:hAnsi="Times New Roman" w:cs="Times New Roman"/>
          <w:i/>
        </w:rPr>
        <w:t xml:space="preserve"> ο λόγος</w:t>
      </w:r>
      <w:r w:rsidRPr="002D1557">
        <w:rPr>
          <w:rFonts w:ascii="Times New Roman" w:hAnsi="Times New Roman" w:cs="Times New Roman"/>
          <w:i/>
        </w:rPr>
        <w:t>/ η εξήγηση είναι</w:t>
      </w:r>
    </w:p>
    <w:p w:rsidR="00770968" w:rsidRPr="002D1557" w:rsidRDefault="00C817A9" w:rsidP="00770968">
      <w:pPr>
        <w:spacing w:after="0" w:line="240" w:lineRule="auto"/>
        <w:jc w:val="both"/>
        <w:rPr>
          <w:rFonts w:ascii="Times New Roman" w:hAnsi="Times New Roman" w:cs="Times New Roman"/>
          <w:i/>
          <w:iCs/>
          <w:shd w:val="clear" w:color="auto" w:fill="FFFFFF"/>
        </w:rPr>
      </w:pPr>
      <w:r w:rsidRPr="002D1557">
        <w:rPr>
          <w:rFonts w:ascii="Times New Roman" w:hAnsi="Times New Roman" w:cs="Times New Roman"/>
          <w:u w:val="single"/>
        </w:rPr>
        <w:t>Παράδειγμα</w:t>
      </w:r>
      <w:r w:rsidR="00EC3862" w:rsidRPr="002D1557">
        <w:rPr>
          <w:rFonts w:ascii="Times New Roman" w:hAnsi="Times New Roman" w:cs="Times New Roman"/>
        </w:rPr>
        <w:t>:</w:t>
      </w:r>
      <w:r w:rsidRPr="002D1557">
        <w:rPr>
          <w:rFonts w:ascii="Times New Roman" w:hAnsi="Times New Roman" w:cs="Times New Roman"/>
        </w:rPr>
        <w:t xml:space="preserve"> </w:t>
      </w:r>
      <w:r w:rsidR="00770968" w:rsidRPr="002D1557">
        <w:rPr>
          <w:rFonts w:ascii="Times New Roman" w:hAnsi="Times New Roman" w:cs="Times New Roman"/>
          <w:i/>
          <w:iCs/>
          <w:shd w:val="clear" w:color="auto" w:fill="FFFFFF"/>
        </w:rPr>
        <w:t>Οι εξελίξεις που συντελούνται στον χώρο της πληροφόρησης συνθέτουν μία καθοριστική κοινωνική αλλ</w:t>
      </w:r>
      <w:r w:rsidR="00770968" w:rsidRPr="002D1557">
        <w:rPr>
          <w:rFonts w:ascii="Times New Roman" w:hAnsi="Times New Roman" w:cs="Times New Roman"/>
          <w:i/>
          <w:iCs/>
          <w:shd w:val="clear" w:color="auto" w:fill="FFFFFF"/>
        </w:rPr>
        <w:t>α</w:t>
      </w:r>
      <w:r w:rsidR="00770968" w:rsidRPr="002D1557">
        <w:rPr>
          <w:rFonts w:ascii="Times New Roman" w:hAnsi="Times New Roman" w:cs="Times New Roman"/>
          <w:i/>
          <w:iCs/>
          <w:shd w:val="clear" w:color="auto" w:fill="FFFFFF"/>
        </w:rPr>
        <w:t>γή που επηρεάζει βαθιά το άτομο. Το άτομο, γιατί οι γνώσεις και οι αξίες του, η σκέψη και η συμπεριφορά του, η πολιτ</w:t>
      </w:r>
      <w:r w:rsidR="00770968" w:rsidRPr="002D1557">
        <w:rPr>
          <w:rFonts w:ascii="Times New Roman" w:hAnsi="Times New Roman" w:cs="Times New Roman"/>
          <w:i/>
          <w:iCs/>
          <w:shd w:val="clear" w:color="auto" w:fill="FFFFFF"/>
        </w:rPr>
        <w:t>ι</w:t>
      </w:r>
      <w:r w:rsidR="00770968" w:rsidRPr="002D1557">
        <w:rPr>
          <w:rFonts w:ascii="Times New Roman" w:hAnsi="Times New Roman" w:cs="Times New Roman"/>
          <w:i/>
          <w:iCs/>
          <w:shd w:val="clear" w:color="auto" w:fill="FFFFFF"/>
        </w:rPr>
        <w:t xml:space="preserve">κή του συνείδηση και η κοινωνική του στάση προσδιορίζονται στο εξής και από την πληροφόρηση που δέχεται. </w:t>
      </w:r>
    </w:p>
    <w:p w:rsidR="006471E1" w:rsidRPr="002D1557" w:rsidRDefault="006471E1" w:rsidP="00C817A9">
      <w:pPr>
        <w:spacing w:after="0" w:line="240" w:lineRule="auto"/>
        <w:jc w:val="both"/>
        <w:rPr>
          <w:rFonts w:ascii="Times New Roman" w:hAnsi="Times New Roman" w:cs="Times New Roman"/>
          <w:b/>
        </w:rPr>
      </w:pPr>
    </w:p>
    <w:p w:rsidR="00EC3862" w:rsidRPr="002D1557" w:rsidRDefault="00EC3862" w:rsidP="00C817A9">
      <w:pPr>
        <w:spacing w:after="0" w:line="240" w:lineRule="auto"/>
        <w:jc w:val="both"/>
        <w:rPr>
          <w:rFonts w:ascii="Times New Roman" w:hAnsi="Times New Roman" w:cs="Times New Roman"/>
        </w:rPr>
      </w:pPr>
      <w:r w:rsidRPr="002D1557">
        <w:rPr>
          <w:rFonts w:ascii="Times New Roman" w:hAnsi="Times New Roman" w:cs="Times New Roman"/>
          <w:b/>
        </w:rPr>
        <w:t>6. Με αίτιο</w:t>
      </w:r>
      <w:r w:rsidR="00C817A9" w:rsidRPr="002D1557">
        <w:rPr>
          <w:rFonts w:ascii="Times New Roman" w:hAnsi="Times New Roman" w:cs="Times New Roman"/>
          <w:b/>
        </w:rPr>
        <w:t xml:space="preserve"> και αποτέλεσμα</w:t>
      </w:r>
      <w:r w:rsidR="00C817A9" w:rsidRPr="002D1557">
        <w:rPr>
          <w:rFonts w:ascii="Times New Roman" w:hAnsi="Times New Roman" w:cs="Times New Roman"/>
        </w:rPr>
        <w:t xml:space="preserve"> </w:t>
      </w:r>
    </w:p>
    <w:p w:rsidR="00223AAA" w:rsidRPr="002D1557" w:rsidRDefault="00223AAA" w:rsidP="00223AAA">
      <w:pPr>
        <w:shd w:val="clear" w:color="auto" w:fill="FFFFFF"/>
        <w:spacing w:after="0" w:line="240" w:lineRule="auto"/>
        <w:jc w:val="both"/>
        <w:rPr>
          <w:rFonts w:ascii="Times New Roman" w:hAnsi="Times New Roman" w:cs="Times New Roman"/>
        </w:rPr>
      </w:pPr>
      <w:r w:rsidRPr="002D1557">
        <w:rPr>
          <w:rFonts w:ascii="Times New Roman" w:hAnsi="Times New Roman" w:cs="Times New Roman"/>
        </w:rPr>
        <w:t>Αναφέρονται στη θεματική περίοδο οι αιτίες πρόκλησης ενός φαινομένου και στις λεπτομέρειες αναλυτικά τα αποτ</w:t>
      </w:r>
      <w:r w:rsidRPr="002D1557">
        <w:rPr>
          <w:rFonts w:ascii="Times New Roman" w:hAnsi="Times New Roman" w:cs="Times New Roman"/>
        </w:rPr>
        <w:t>ε</w:t>
      </w:r>
      <w:r w:rsidRPr="002D1557">
        <w:rPr>
          <w:rFonts w:ascii="Times New Roman" w:hAnsi="Times New Roman" w:cs="Times New Roman"/>
        </w:rPr>
        <w:t>λέσματα. Το ίδιο μπορεί να συμβεί και με την αντίστροφη σειρά (αποτέλεσμα</w:t>
      </w:r>
      <w:r w:rsidR="002D1557" w:rsidRPr="002D1557">
        <w:rPr>
          <w:rFonts w:ascii="Times New Roman" w:hAnsi="Times New Roman" w:cs="Times New Roman"/>
        </w:rPr>
        <w:t xml:space="preserve"> </w:t>
      </w:r>
      <w:r w:rsidRPr="002D1557">
        <w:rPr>
          <w:rFonts w:ascii="Times New Roman" w:hAnsi="Times New Roman" w:cs="Times New Roman"/>
        </w:rPr>
        <w:t>-</w:t>
      </w:r>
      <w:r w:rsidR="002D1557" w:rsidRPr="002D1557">
        <w:rPr>
          <w:rFonts w:ascii="Times New Roman" w:hAnsi="Times New Roman" w:cs="Times New Roman"/>
        </w:rPr>
        <w:t xml:space="preserve"> </w:t>
      </w:r>
      <w:r w:rsidRPr="002D1557">
        <w:rPr>
          <w:rFonts w:ascii="Times New Roman" w:hAnsi="Times New Roman" w:cs="Times New Roman"/>
        </w:rPr>
        <w:t>αίτια).</w:t>
      </w:r>
    </w:p>
    <w:p w:rsidR="00223AAA" w:rsidRPr="002D1557" w:rsidRDefault="00223AAA" w:rsidP="00223AAA">
      <w:pPr>
        <w:shd w:val="clear" w:color="auto" w:fill="FFFFFF"/>
        <w:spacing w:after="0" w:line="240" w:lineRule="auto"/>
        <w:jc w:val="both"/>
        <w:rPr>
          <w:rFonts w:ascii="Times New Roman" w:hAnsi="Times New Roman" w:cs="Times New Roman"/>
          <w:i/>
          <w:iCs/>
        </w:rPr>
      </w:pPr>
      <w:r w:rsidRPr="002D1557">
        <w:rPr>
          <w:rFonts w:ascii="Times New Roman" w:hAnsi="Times New Roman" w:cs="Times New Roman"/>
          <w:u w:val="single"/>
        </w:rPr>
        <w:t>Παράδειγμα</w:t>
      </w:r>
      <w:r w:rsidRPr="002D1557">
        <w:rPr>
          <w:rFonts w:ascii="Times New Roman" w:hAnsi="Times New Roman" w:cs="Times New Roman"/>
        </w:rPr>
        <w:t xml:space="preserve">: </w:t>
      </w:r>
      <w:r w:rsidRPr="002D1557">
        <w:rPr>
          <w:rFonts w:ascii="Times New Roman" w:hAnsi="Times New Roman" w:cs="Times New Roman"/>
          <w:i/>
          <w:iCs/>
        </w:rPr>
        <w:t>Η κατάργηση της σύγχρονης δουλείας οφείλεται στις ίδιες αιτίες που προκάλεσαν και την κατάργηση της αρχαίας δουλείας. Η πρώτη αιτία ήταν… Η δεύτερη ήταν πως οι ίδιοι οι δούλοι… </w:t>
      </w:r>
    </w:p>
    <w:p w:rsidR="006471E1" w:rsidRPr="002D1557" w:rsidRDefault="006471E1" w:rsidP="00C817A9">
      <w:pPr>
        <w:spacing w:after="0" w:line="240" w:lineRule="auto"/>
        <w:jc w:val="both"/>
        <w:rPr>
          <w:rFonts w:ascii="Times New Roman" w:hAnsi="Times New Roman" w:cs="Times New Roman"/>
          <w:b/>
        </w:rPr>
      </w:pPr>
    </w:p>
    <w:p w:rsidR="00B37A24" w:rsidRPr="002D1557" w:rsidRDefault="00C817A9" w:rsidP="00C817A9">
      <w:pPr>
        <w:spacing w:after="0" w:line="240" w:lineRule="auto"/>
        <w:jc w:val="both"/>
        <w:rPr>
          <w:rFonts w:ascii="Times New Roman" w:hAnsi="Times New Roman" w:cs="Times New Roman"/>
        </w:rPr>
      </w:pPr>
      <w:r w:rsidRPr="002D1557">
        <w:rPr>
          <w:rFonts w:ascii="Times New Roman" w:hAnsi="Times New Roman" w:cs="Times New Roman"/>
          <w:b/>
        </w:rPr>
        <w:t>7. Με αναλογία</w:t>
      </w:r>
      <w:r w:rsidRPr="002D1557">
        <w:rPr>
          <w:rFonts w:ascii="Times New Roman" w:hAnsi="Times New Roman" w:cs="Times New Roman"/>
        </w:rPr>
        <w:t xml:space="preserve"> </w:t>
      </w:r>
    </w:p>
    <w:p w:rsidR="00B37A24" w:rsidRPr="002D1557" w:rsidRDefault="00B37A24" w:rsidP="00C817A9">
      <w:pPr>
        <w:spacing w:after="0" w:line="240" w:lineRule="auto"/>
        <w:jc w:val="both"/>
        <w:rPr>
          <w:rFonts w:ascii="Times New Roman" w:hAnsi="Times New Roman" w:cs="Times New Roman"/>
        </w:rPr>
      </w:pPr>
      <w:r w:rsidRPr="002D1557">
        <w:rPr>
          <w:rFonts w:ascii="Times New Roman" w:hAnsi="Times New Roman" w:cs="Times New Roman"/>
          <w:u w:val="single"/>
        </w:rPr>
        <w:t>Λέξεις-φράσεις δηλωτικές</w:t>
      </w:r>
      <w:r w:rsidRPr="002D1557">
        <w:rPr>
          <w:rFonts w:ascii="Times New Roman" w:hAnsi="Times New Roman" w:cs="Times New Roman"/>
        </w:rPr>
        <w:t xml:space="preserve">: </w:t>
      </w:r>
      <w:r w:rsidR="00C817A9" w:rsidRPr="002D1557">
        <w:rPr>
          <w:rFonts w:ascii="Times New Roman" w:hAnsi="Times New Roman" w:cs="Times New Roman"/>
          <w:i/>
        </w:rPr>
        <w:t>όπως… έτσι, κατ’</w:t>
      </w:r>
      <w:r w:rsidRPr="002D1557">
        <w:rPr>
          <w:rFonts w:ascii="Times New Roman" w:hAnsi="Times New Roman" w:cs="Times New Roman"/>
          <w:i/>
        </w:rPr>
        <w:t xml:space="preserve"> αναλογία, ανάλογα ισχύει και…</w:t>
      </w:r>
    </w:p>
    <w:p w:rsidR="00B37A24" w:rsidRPr="002D1557" w:rsidRDefault="00C817A9" w:rsidP="00223AAA">
      <w:pPr>
        <w:shd w:val="clear" w:color="auto" w:fill="FFFFFF"/>
        <w:spacing w:after="0" w:line="240" w:lineRule="auto"/>
        <w:jc w:val="both"/>
        <w:rPr>
          <w:rFonts w:ascii="Times New Roman" w:hAnsi="Times New Roman" w:cs="Times New Roman"/>
          <w:i/>
        </w:rPr>
      </w:pPr>
      <w:r w:rsidRPr="002D1557">
        <w:rPr>
          <w:rFonts w:ascii="Times New Roman" w:hAnsi="Times New Roman" w:cs="Times New Roman"/>
          <w:u w:val="single"/>
        </w:rPr>
        <w:t>Παράδειγμα</w:t>
      </w:r>
      <w:r w:rsidR="00B37A24" w:rsidRPr="002D1557">
        <w:rPr>
          <w:rFonts w:ascii="Times New Roman" w:hAnsi="Times New Roman" w:cs="Times New Roman"/>
        </w:rPr>
        <w:t>:</w:t>
      </w:r>
      <w:r w:rsidRPr="002D1557">
        <w:rPr>
          <w:rFonts w:ascii="Times New Roman" w:hAnsi="Times New Roman" w:cs="Times New Roman"/>
        </w:rPr>
        <w:t xml:space="preserve"> </w:t>
      </w:r>
      <w:r w:rsidR="00223AAA" w:rsidRPr="002D1557">
        <w:rPr>
          <w:rFonts w:ascii="Times New Roman" w:hAnsi="Times New Roman" w:cs="Times New Roman"/>
          <w:b/>
          <w:i/>
        </w:rPr>
        <w:t>Ο οργανισμός καταναλώνει ενέργεια όπως και μία μηχανή</w:t>
      </w:r>
      <w:r w:rsidR="00223AAA" w:rsidRPr="002D1557">
        <w:rPr>
          <w:rFonts w:ascii="Times New Roman" w:hAnsi="Times New Roman" w:cs="Times New Roman"/>
          <w:i/>
        </w:rPr>
        <w:t>. Το αυτοκίνη</w:t>
      </w:r>
      <w:r w:rsidR="00223AAA" w:rsidRPr="002D1557">
        <w:rPr>
          <w:rFonts w:ascii="Times New Roman" w:hAnsi="Times New Roman" w:cs="Times New Roman"/>
          <w:i/>
        </w:rPr>
        <w:softHyphen/>
        <w:t>το λ.χ. εξασφαλίζει την αν</w:t>
      </w:r>
      <w:r w:rsidR="00223AAA" w:rsidRPr="002D1557">
        <w:rPr>
          <w:rFonts w:ascii="Times New Roman" w:hAnsi="Times New Roman" w:cs="Times New Roman"/>
          <w:i/>
        </w:rPr>
        <w:t>α</w:t>
      </w:r>
      <w:r w:rsidR="00223AAA" w:rsidRPr="002D1557">
        <w:rPr>
          <w:rFonts w:ascii="Times New Roman" w:hAnsi="Times New Roman" w:cs="Times New Roman"/>
          <w:i/>
        </w:rPr>
        <w:t>γκαία για τη λει</w:t>
      </w:r>
      <w:r w:rsidR="00223AAA" w:rsidRPr="002D1557">
        <w:rPr>
          <w:rFonts w:ascii="Times New Roman" w:hAnsi="Times New Roman" w:cs="Times New Roman"/>
          <w:i/>
        </w:rPr>
        <w:softHyphen/>
        <w:t>τουργία του (κίνηση κτλ.) ενέργεια καίγοντας βενζίνη. Το ηλεκτρικό ψυγείο ή ο ηλεκτρονικός υπολογ</w:t>
      </w:r>
      <w:r w:rsidR="00223AAA" w:rsidRPr="002D1557">
        <w:rPr>
          <w:rFonts w:ascii="Times New Roman" w:hAnsi="Times New Roman" w:cs="Times New Roman"/>
          <w:i/>
        </w:rPr>
        <w:t>ι</w:t>
      </w:r>
      <w:r w:rsidR="00223AAA" w:rsidRPr="002D1557">
        <w:rPr>
          <w:rFonts w:ascii="Times New Roman" w:hAnsi="Times New Roman" w:cs="Times New Roman"/>
          <w:i/>
        </w:rPr>
        <w:t>στής, δύο άλλες μηχανές, χρησιμοποιούν ηλεκτρι</w:t>
      </w:r>
      <w:r w:rsidR="00223AAA" w:rsidRPr="002D1557">
        <w:rPr>
          <w:rFonts w:ascii="Times New Roman" w:hAnsi="Times New Roman" w:cs="Times New Roman"/>
          <w:i/>
        </w:rPr>
        <w:softHyphen/>
        <w:t xml:space="preserve">κή ενέργεια, ηλεκτρικό ρεύμα. </w:t>
      </w:r>
      <w:r w:rsidR="00223AAA" w:rsidRPr="002D1557">
        <w:rPr>
          <w:rFonts w:ascii="Times New Roman" w:hAnsi="Times New Roman" w:cs="Times New Roman"/>
          <w:b/>
          <w:i/>
        </w:rPr>
        <w:t>Κι ο οργανισμός</w:t>
      </w:r>
      <w:r w:rsidR="00223AAA" w:rsidRPr="002D1557">
        <w:rPr>
          <w:rFonts w:ascii="Times New Roman" w:hAnsi="Times New Roman" w:cs="Times New Roman"/>
          <w:i/>
        </w:rPr>
        <w:t xml:space="preserve"> βρίσκει την αναγκαία για τις λειτουργίες τους ενέργεια </w:t>
      </w:r>
      <w:r w:rsidR="00223AAA" w:rsidRPr="002D1557">
        <w:rPr>
          <w:rFonts w:ascii="Times New Roman" w:hAnsi="Times New Roman" w:cs="Times New Roman"/>
          <w:b/>
          <w:i/>
        </w:rPr>
        <w:t>με ανάλογο τρόπο</w:t>
      </w:r>
      <w:r w:rsidR="00223AAA" w:rsidRPr="002D1557">
        <w:rPr>
          <w:rFonts w:ascii="Times New Roman" w:hAnsi="Times New Roman" w:cs="Times New Roman"/>
          <w:i/>
        </w:rPr>
        <w:t xml:space="preserve">, καίγοντας ή διασπώντας χημικές ενώσεις. Ο μηχανισμός αυτός της παραγωγής ενέργειας λέγεται κ α </w:t>
      </w:r>
      <w:r w:rsidR="00223AAA" w:rsidRPr="002D1557">
        <w:rPr>
          <w:rFonts w:ascii="Times New Roman" w:hAnsi="Times New Roman" w:cs="Times New Roman"/>
          <w:i/>
        </w:rPr>
        <w:softHyphen/>
        <w:t xml:space="preserve"> τ α β ο λ ι σ μ ό ς . Είναι φανερό πως ο καταβολισμός είναι φαινόμενο κοινό και για τους οργανισμούς και για ορισμένες μηχανές, αφού και στις δύο περιπτώσεις για τη λειτουργία τους καταναλώνεται ενέ</w:t>
      </w:r>
      <w:r w:rsidR="00223AAA" w:rsidRPr="002D1557">
        <w:rPr>
          <w:rFonts w:ascii="Times New Roman" w:hAnsi="Times New Roman" w:cs="Times New Roman"/>
          <w:i/>
        </w:rPr>
        <w:t>ρ</w:t>
      </w:r>
      <w:r w:rsidR="00223AAA" w:rsidRPr="002D1557">
        <w:rPr>
          <w:rFonts w:ascii="Times New Roman" w:hAnsi="Times New Roman" w:cs="Times New Roman"/>
          <w:i/>
        </w:rPr>
        <w:t>γεια που παράγεται από τη διάσπαση χημικών ενώσεων.</w:t>
      </w:r>
      <w:bookmarkStart w:id="0" w:name="_GoBack"/>
      <w:bookmarkEnd w:id="0"/>
    </w:p>
    <w:sectPr w:rsidR="00B37A24" w:rsidRPr="002D1557" w:rsidSect="00B2071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3540"/>
    <w:multiLevelType w:val="multilevel"/>
    <w:tmpl w:val="3522E3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133BFA"/>
    <w:multiLevelType w:val="multilevel"/>
    <w:tmpl w:val="683AD6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063177"/>
    <w:multiLevelType w:val="multilevel"/>
    <w:tmpl w:val="CA20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10"/>
  <w:displayHorizontalDrawingGridEvery w:val="2"/>
  <w:characterSpacingControl w:val="doNotCompress"/>
  <w:compat>
    <w:compatSetting w:name="compatibilityMode" w:uri="http://schemas.microsoft.com/office/word" w:val="12"/>
  </w:compat>
  <w:rsids>
    <w:rsidRoot w:val="00B2071C"/>
    <w:rsid w:val="000B3993"/>
    <w:rsid w:val="001573E2"/>
    <w:rsid w:val="001A796B"/>
    <w:rsid w:val="00223AAA"/>
    <w:rsid w:val="0023196A"/>
    <w:rsid w:val="002D11AA"/>
    <w:rsid w:val="002D1557"/>
    <w:rsid w:val="002D24DB"/>
    <w:rsid w:val="00405BD5"/>
    <w:rsid w:val="004E3F75"/>
    <w:rsid w:val="005E661E"/>
    <w:rsid w:val="006471E1"/>
    <w:rsid w:val="00671BBA"/>
    <w:rsid w:val="00770968"/>
    <w:rsid w:val="008B21AE"/>
    <w:rsid w:val="00923AD7"/>
    <w:rsid w:val="009271BB"/>
    <w:rsid w:val="00A52BE5"/>
    <w:rsid w:val="00A65796"/>
    <w:rsid w:val="00AF05CD"/>
    <w:rsid w:val="00B2071C"/>
    <w:rsid w:val="00B254E4"/>
    <w:rsid w:val="00B37A24"/>
    <w:rsid w:val="00C817A9"/>
    <w:rsid w:val="00D20D29"/>
    <w:rsid w:val="00D51775"/>
    <w:rsid w:val="00E426C0"/>
    <w:rsid w:val="00EC3862"/>
    <w:rsid w:val="00EE613B"/>
    <w:rsid w:val="00FB63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BBA"/>
  </w:style>
  <w:style w:type="paragraph" w:styleId="3">
    <w:name w:val="heading 3"/>
    <w:basedOn w:val="a"/>
    <w:link w:val="3Char"/>
    <w:uiPriority w:val="9"/>
    <w:qFormat/>
    <w:rsid w:val="00B2071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B2071C"/>
    <w:rPr>
      <w:rFonts w:ascii="Times New Roman" w:eastAsia="Times New Roman" w:hAnsi="Times New Roman" w:cs="Times New Roman"/>
      <w:b/>
      <w:bCs/>
      <w:sz w:val="27"/>
      <w:szCs w:val="27"/>
      <w:lang w:eastAsia="el-GR"/>
    </w:rPr>
  </w:style>
  <w:style w:type="character" w:styleId="a3">
    <w:name w:val="Strong"/>
    <w:basedOn w:val="a0"/>
    <w:uiPriority w:val="22"/>
    <w:qFormat/>
    <w:rsid w:val="00B2071C"/>
    <w:rPr>
      <w:b/>
      <w:bCs/>
    </w:rPr>
  </w:style>
  <w:style w:type="paragraph" w:styleId="Web">
    <w:name w:val="Normal (Web)"/>
    <w:basedOn w:val="a"/>
    <w:uiPriority w:val="99"/>
    <w:semiHidden/>
    <w:unhideWhenUsed/>
    <w:rsid w:val="00B2071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Emphasis"/>
    <w:basedOn w:val="a0"/>
    <w:uiPriority w:val="20"/>
    <w:qFormat/>
    <w:rsid w:val="00223AAA"/>
    <w:rPr>
      <w:i/>
      <w:iCs/>
    </w:rPr>
  </w:style>
  <w:style w:type="character" w:customStyle="1" w:styleId="fullpost">
    <w:name w:val="fullpost"/>
    <w:basedOn w:val="a0"/>
    <w:rsid w:val="001A79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00576">
      <w:bodyDiv w:val="1"/>
      <w:marLeft w:val="0"/>
      <w:marRight w:val="0"/>
      <w:marTop w:val="0"/>
      <w:marBottom w:val="0"/>
      <w:divBdr>
        <w:top w:val="none" w:sz="0" w:space="0" w:color="auto"/>
        <w:left w:val="none" w:sz="0" w:space="0" w:color="auto"/>
        <w:bottom w:val="none" w:sz="0" w:space="0" w:color="auto"/>
        <w:right w:val="none" w:sz="0" w:space="0" w:color="auto"/>
      </w:divBdr>
    </w:div>
    <w:div w:id="202866522">
      <w:bodyDiv w:val="1"/>
      <w:marLeft w:val="0"/>
      <w:marRight w:val="0"/>
      <w:marTop w:val="0"/>
      <w:marBottom w:val="0"/>
      <w:divBdr>
        <w:top w:val="none" w:sz="0" w:space="0" w:color="auto"/>
        <w:left w:val="none" w:sz="0" w:space="0" w:color="auto"/>
        <w:bottom w:val="none" w:sz="0" w:space="0" w:color="auto"/>
        <w:right w:val="none" w:sz="0" w:space="0" w:color="auto"/>
      </w:divBdr>
    </w:div>
    <w:div w:id="918749808">
      <w:bodyDiv w:val="1"/>
      <w:marLeft w:val="0"/>
      <w:marRight w:val="0"/>
      <w:marTop w:val="0"/>
      <w:marBottom w:val="0"/>
      <w:divBdr>
        <w:top w:val="none" w:sz="0" w:space="0" w:color="auto"/>
        <w:left w:val="none" w:sz="0" w:space="0" w:color="auto"/>
        <w:bottom w:val="none" w:sz="0" w:space="0" w:color="auto"/>
        <w:right w:val="none" w:sz="0" w:space="0" w:color="auto"/>
      </w:divBdr>
    </w:div>
    <w:div w:id="1196190912">
      <w:bodyDiv w:val="1"/>
      <w:marLeft w:val="0"/>
      <w:marRight w:val="0"/>
      <w:marTop w:val="0"/>
      <w:marBottom w:val="0"/>
      <w:divBdr>
        <w:top w:val="none" w:sz="0" w:space="0" w:color="auto"/>
        <w:left w:val="none" w:sz="0" w:space="0" w:color="auto"/>
        <w:bottom w:val="none" w:sz="0" w:space="0" w:color="auto"/>
        <w:right w:val="none" w:sz="0" w:space="0" w:color="auto"/>
      </w:divBdr>
    </w:div>
    <w:div w:id="2056737843">
      <w:bodyDiv w:val="1"/>
      <w:marLeft w:val="0"/>
      <w:marRight w:val="0"/>
      <w:marTop w:val="0"/>
      <w:marBottom w:val="0"/>
      <w:divBdr>
        <w:top w:val="none" w:sz="0" w:space="0" w:color="auto"/>
        <w:left w:val="none" w:sz="0" w:space="0" w:color="auto"/>
        <w:bottom w:val="none" w:sz="0" w:space="0" w:color="auto"/>
        <w:right w:val="none" w:sz="0" w:space="0" w:color="auto"/>
      </w:divBdr>
      <w:divsChild>
        <w:div w:id="1670985648">
          <w:marLeft w:val="0"/>
          <w:marRight w:val="0"/>
          <w:marTop w:val="0"/>
          <w:marBottom w:val="0"/>
          <w:divBdr>
            <w:top w:val="none" w:sz="0" w:space="0" w:color="auto"/>
            <w:left w:val="none" w:sz="0" w:space="0" w:color="auto"/>
            <w:bottom w:val="none" w:sz="0" w:space="0" w:color="auto"/>
            <w:right w:val="none" w:sz="0" w:space="0" w:color="auto"/>
          </w:divBdr>
        </w:div>
        <w:div w:id="1913270306">
          <w:marLeft w:val="0"/>
          <w:marRight w:val="0"/>
          <w:marTop w:val="0"/>
          <w:marBottom w:val="0"/>
          <w:divBdr>
            <w:top w:val="none" w:sz="0" w:space="0" w:color="auto"/>
            <w:left w:val="none" w:sz="0" w:space="0" w:color="auto"/>
            <w:bottom w:val="none" w:sz="0" w:space="0" w:color="auto"/>
            <w:right w:val="none" w:sz="0" w:space="0" w:color="auto"/>
          </w:divBdr>
        </w:div>
        <w:div w:id="683559964">
          <w:marLeft w:val="0"/>
          <w:marRight w:val="0"/>
          <w:marTop w:val="0"/>
          <w:marBottom w:val="0"/>
          <w:divBdr>
            <w:top w:val="none" w:sz="0" w:space="0" w:color="auto"/>
            <w:left w:val="none" w:sz="0" w:space="0" w:color="auto"/>
            <w:bottom w:val="none" w:sz="0" w:space="0" w:color="auto"/>
            <w:right w:val="none" w:sz="0" w:space="0" w:color="auto"/>
          </w:divBdr>
        </w:div>
        <w:div w:id="1775636717">
          <w:marLeft w:val="0"/>
          <w:marRight w:val="0"/>
          <w:marTop w:val="0"/>
          <w:marBottom w:val="0"/>
          <w:divBdr>
            <w:top w:val="none" w:sz="0" w:space="0" w:color="auto"/>
            <w:left w:val="none" w:sz="0" w:space="0" w:color="auto"/>
            <w:bottom w:val="none" w:sz="0" w:space="0" w:color="auto"/>
            <w:right w:val="none" w:sz="0" w:space="0" w:color="auto"/>
          </w:divBdr>
        </w:div>
        <w:div w:id="1569459868">
          <w:marLeft w:val="0"/>
          <w:marRight w:val="0"/>
          <w:marTop w:val="0"/>
          <w:marBottom w:val="0"/>
          <w:divBdr>
            <w:top w:val="none" w:sz="0" w:space="0" w:color="auto"/>
            <w:left w:val="none" w:sz="0" w:space="0" w:color="auto"/>
            <w:bottom w:val="none" w:sz="0" w:space="0" w:color="auto"/>
            <w:right w:val="none" w:sz="0" w:space="0" w:color="auto"/>
          </w:divBdr>
        </w:div>
        <w:div w:id="1995378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E9ECA9-1E90-41C6-9A8E-7B4EC6D3D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726</Words>
  <Characters>3923</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User</cp:lastModifiedBy>
  <cp:revision>16</cp:revision>
  <dcterms:created xsi:type="dcterms:W3CDTF">2019-09-27T07:56:00Z</dcterms:created>
  <dcterms:modified xsi:type="dcterms:W3CDTF">2024-09-22T16:34:00Z</dcterms:modified>
</cp:coreProperties>
</file>