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972" w:rsidRPr="0010318D" w:rsidRDefault="0010318D" w:rsidP="002818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318D">
        <w:rPr>
          <w:rFonts w:ascii="Times New Roman" w:hAnsi="Times New Roman" w:cs="Times New Roman"/>
          <w:b/>
          <w:smallCaps/>
        </w:rPr>
        <w:t>Αντώνης</w:t>
      </w:r>
      <w:r w:rsidR="002D5972" w:rsidRPr="0010318D">
        <w:rPr>
          <w:rFonts w:ascii="Times New Roman" w:hAnsi="Times New Roman" w:cs="Times New Roman"/>
          <w:b/>
          <w:smallCaps/>
        </w:rPr>
        <w:t xml:space="preserve">  Λιακοσ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72"/>
        <w:gridCol w:w="2210"/>
      </w:tblGrid>
      <w:tr w:rsidR="0010318D" w:rsidTr="0010318D">
        <w:tc>
          <w:tcPr>
            <w:tcW w:w="8472" w:type="dxa"/>
          </w:tcPr>
          <w:p w:rsidR="001F0351" w:rsidRPr="001F0351" w:rsidRDefault="001F0351" w:rsidP="001F0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3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Η βιοκλιματική αποκάλυψη</w:t>
            </w:r>
          </w:p>
          <w:p w:rsidR="00CD40AC" w:rsidRDefault="00CD40AC" w:rsidP="001F0351">
            <w:pPr>
              <w:jc w:val="both"/>
              <w:rPr>
                <w:rFonts w:ascii="Times New Roman" w:hAnsi="Times New Roman" w:cs="Times New Roman"/>
              </w:rPr>
            </w:pPr>
          </w:p>
          <w:p w:rsidR="001F0351" w:rsidRDefault="001F0351" w:rsidP="001F0351">
            <w:pPr>
              <w:jc w:val="both"/>
              <w:rPr>
                <w:rFonts w:ascii="Times New Roman" w:hAnsi="Times New Roman" w:cs="Times New Roman"/>
              </w:rPr>
            </w:pPr>
          </w:p>
          <w:p w:rsidR="00223EEB" w:rsidRPr="0062573D" w:rsidRDefault="0010318D" w:rsidP="0010318D">
            <w:pPr>
              <w:jc w:val="both"/>
              <w:rPr>
                <w:rFonts w:ascii="Times New Roman" w:hAnsi="Times New Roman" w:cs="Times New Roman"/>
              </w:rPr>
            </w:pPr>
            <w:r w:rsidRPr="00223EEB">
              <w:rPr>
                <w:rFonts w:ascii="Times New Roman" w:hAnsi="Times New Roman" w:cs="Times New Roman"/>
                <w:b/>
              </w:rPr>
              <w:t>[1]</w:t>
            </w:r>
            <w:r w:rsidRPr="0010318D">
              <w:rPr>
                <w:rFonts w:ascii="Times New Roman" w:hAnsi="Times New Roman" w:cs="Times New Roman"/>
              </w:rPr>
              <w:t xml:space="preserve"> </w:t>
            </w:r>
            <w:r w:rsidRPr="001F0351">
              <w:rPr>
                <w:rFonts w:ascii="Times New Roman" w:hAnsi="Times New Roman" w:cs="Times New Roman"/>
                <w:sz w:val="24"/>
                <w:szCs w:val="24"/>
              </w:rPr>
              <w:t>Η κατάρρευση του πλανήτη πιθανόν δεν θα είναι υπόθεση στιγμιαία, αν και το στιγμια</w:t>
            </w:r>
            <w:r w:rsidRPr="001F0351">
              <w:rPr>
                <w:rFonts w:ascii="Times New Roman" w:hAnsi="Times New Roman" w:cs="Times New Roman"/>
                <w:sz w:val="24"/>
                <w:szCs w:val="24"/>
              </w:rPr>
              <w:t>ί</w:t>
            </w:r>
            <w:r w:rsidRPr="001F0351">
              <w:rPr>
                <w:rFonts w:ascii="Times New Roman" w:hAnsi="Times New Roman" w:cs="Times New Roman"/>
                <w:sz w:val="24"/>
                <w:szCs w:val="24"/>
              </w:rPr>
              <w:t>ο, με τα κλιματικά και γεωλογικά μέτρα, είναι σχετικό, μπορεί να έχει άδηλη διάρκεια. Η υπόθεση θα αποτελέσει κεντρική πολιτική έγνοια, ενδεχομένως για πο</w:t>
            </w:r>
            <w:r w:rsidRPr="001F0351">
              <w:rPr>
                <w:rFonts w:ascii="Times New Roman" w:hAnsi="Times New Roman" w:cs="Times New Roman"/>
                <w:sz w:val="24"/>
                <w:szCs w:val="24"/>
              </w:rPr>
              <w:t>λ</w:t>
            </w:r>
            <w:r w:rsidRPr="001F0351">
              <w:rPr>
                <w:rFonts w:ascii="Times New Roman" w:hAnsi="Times New Roman" w:cs="Times New Roman"/>
                <w:sz w:val="24"/>
                <w:szCs w:val="24"/>
              </w:rPr>
              <w:t>λές δεκαετίες, σίγο</w:t>
            </w:r>
            <w:r w:rsidRPr="001F0351">
              <w:rPr>
                <w:rFonts w:ascii="Times New Roman" w:hAnsi="Times New Roman" w:cs="Times New Roman"/>
                <w:sz w:val="24"/>
                <w:szCs w:val="24"/>
              </w:rPr>
              <w:t>υ</w:t>
            </w:r>
            <w:r w:rsidRPr="001F0351">
              <w:rPr>
                <w:rFonts w:ascii="Times New Roman" w:hAnsi="Times New Roman" w:cs="Times New Roman"/>
                <w:sz w:val="24"/>
                <w:szCs w:val="24"/>
              </w:rPr>
              <w:t>ρα για το υπόλοιπο του αιώνα μας, αλλά με άγνωστη κατάληξη</w:t>
            </w:r>
            <w:r w:rsidRPr="0062573D">
              <w:rPr>
                <w:rFonts w:ascii="Times New Roman" w:hAnsi="Times New Roman" w:cs="Times New Roman"/>
              </w:rPr>
              <w:t xml:space="preserve">. </w:t>
            </w:r>
          </w:p>
          <w:p w:rsidR="00223EEB" w:rsidRPr="0062573D" w:rsidRDefault="00223EEB" w:rsidP="0010318D">
            <w:pPr>
              <w:jc w:val="both"/>
              <w:rPr>
                <w:rFonts w:ascii="Times New Roman" w:hAnsi="Times New Roman" w:cs="Times New Roman"/>
              </w:rPr>
            </w:pPr>
          </w:p>
          <w:p w:rsidR="00223EEB" w:rsidRPr="0062573D" w:rsidRDefault="0010318D" w:rsidP="0010318D">
            <w:pPr>
              <w:jc w:val="both"/>
              <w:rPr>
                <w:rFonts w:ascii="Times New Roman" w:hAnsi="Times New Roman" w:cs="Times New Roman"/>
              </w:rPr>
            </w:pPr>
            <w:r w:rsidRPr="0062573D">
              <w:rPr>
                <w:rFonts w:ascii="Times New Roman" w:hAnsi="Times New Roman" w:cs="Times New Roman"/>
                <w:b/>
              </w:rPr>
              <w:t>[2]</w:t>
            </w:r>
            <w:r w:rsidRPr="0062573D">
              <w:rPr>
                <w:rFonts w:ascii="Times New Roman" w:hAnsi="Times New Roman" w:cs="Times New Roman"/>
              </w:rPr>
              <w:t xml:space="preserve"> </w:t>
            </w:r>
            <w:r w:rsidRPr="001F0351">
              <w:rPr>
                <w:rFonts w:ascii="Times New Roman" w:hAnsi="Times New Roman" w:cs="Times New Roman"/>
                <w:sz w:val="24"/>
                <w:szCs w:val="24"/>
              </w:rPr>
              <w:t>Άγνωστη γιατί, πρώτον, έχει εξαιρετικό κόστος, το οποίο καμιά κοινωνία δεν ε</w:t>
            </w:r>
            <w:r w:rsidRPr="001F0351">
              <w:rPr>
                <w:rFonts w:ascii="Times New Roman" w:hAnsi="Times New Roman" w:cs="Times New Roman"/>
                <w:sz w:val="24"/>
                <w:szCs w:val="24"/>
              </w:rPr>
              <w:t>ί</w:t>
            </w:r>
            <w:r w:rsidRPr="001F0351">
              <w:rPr>
                <w:rFonts w:ascii="Times New Roman" w:hAnsi="Times New Roman" w:cs="Times New Roman"/>
                <w:sz w:val="24"/>
                <w:szCs w:val="24"/>
              </w:rPr>
              <w:t>ναι διατ</w:t>
            </w:r>
            <w:r w:rsidRPr="001F0351">
              <w:rPr>
                <w:rFonts w:ascii="Times New Roman" w:hAnsi="Times New Roman" w:cs="Times New Roman"/>
                <w:sz w:val="24"/>
                <w:szCs w:val="24"/>
              </w:rPr>
              <w:t>ε</w:t>
            </w:r>
            <w:r w:rsidRPr="001F0351">
              <w:rPr>
                <w:rFonts w:ascii="Times New Roman" w:hAnsi="Times New Roman" w:cs="Times New Roman"/>
                <w:sz w:val="24"/>
                <w:szCs w:val="24"/>
              </w:rPr>
              <w:t>θειμένη να πληρώσει. Για να μειωθούν κατά 50% οι εκπομπές διοξειδίου του άνθρακα έως το 2050, χρειάζεται μια δαπάνη ύψους 45 τρισ. δολαρίων. Για να έχουμε μέτρο σύγκρισης, το συνολικό δημόσιο χρέος των ΗΠΑ ανέρχεται το καλ</w:t>
            </w:r>
            <w:r w:rsidRPr="001F0351">
              <w:rPr>
                <w:rFonts w:ascii="Times New Roman" w:hAnsi="Times New Roman" w:cs="Times New Roman"/>
                <w:sz w:val="24"/>
                <w:szCs w:val="24"/>
              </w:rPr>
              <w:t>ο</w:t>
            </w:r>
            <w:r w:rsidRPr="001F0351">
              <w:rPr>
                <w:rFonts w:ascii="Times New Roman" w:hAnsi="Times New Roman" w:cs="Times New Roman"/>
                <w:sz w:val="24"/>
                <w:szCs w:val="24"/>
              </w:rPr>
              <w:t>καίρι του 2011 σε 14 τρισ., και το συνολικό παγκόσμιο χρέος σε 40 τρισ. δολάρια. Αλλά η τροπή που έχει πάρει η παγκ</w:t>
            </w:r>
            <w:r w:rsidRPr="001F0351">
              <w:rPr>
                <w:rFonts w:ascii="Times New Roman" w:hAnsi="Times New Roman" w:cs="Times New Roman"/>
                <w:sz w:val="24"/>
                <w:szCs w:val="24"/>
              </w:rPr>
              <w:t>ό</w:t>
            </w:r>
            <w:r w:rsidRPr="001F0351">
              <w:rPr>
                <w:rFonts w:ascii="Times New Roman" w:hAnsi="Times New Roman" w:cs="Times New Roman"/>
                <w:sz w:val="24"/>
                <w:szCs w:val="24"/>
              </w:rPr>
              <w:t>σμια οικονομία απαιτεί τη δραστική μείωση των δημοσίων δαπανών. Ποιος θα πληρώσει όμως τα συλλογικά έξοδα διαβίωσης, δηλαδή τον λογαριασμό επιδιόρθωσης του πλανήτη;</w:t>
            </w:r>
          </w:p>
          <w:p w:rsidR="0010318D" w:rsidRPr="0062573D" w:rsidRDefault="0010318D" w:rsidP="0010318D">
            <w:pPr>
              <w:jc w:val="both"/>
              <w:rPr>
                <w:rFonts w:ascii="Times New Roman" w:hAnsi="Times New Roman" w:cs="Times New Roman"/>
              </w:rPr>
            </w:pPr>
            <w:r w:rsidRPr="0062573D">
              <w:rPr>
                <w:rFonts w:ascii="Times New Roman" w:hAnsi="Times New Roman" w:cs="Times New Roman"/>
              </w:rPr>
              <w:t xml:space="preserve"> </w:t>
            </w:r>
          </w:p>
          <w:p w:rsidR="0010318D" w:rsidRDefault="0010318D" w:rsidP="0010318D">
            <w:pPr>
              <w:jc w:val="both"/>
              <w:rPr>
                <w:rFonts w:ascii="Times New Roman" w:hAnsi="Times New Roman" w:cs="Times New Roman"/>
              </w:rPr>
            </w:pPr>
            <w:r w:rsidRPr="00924B55">
              <w:rPr>
                <w:rFonts w:ascii="Times New Roman" w:hAnsi="Times New Roman" w:cs="Times New Roman"/>
                <w:b/>
              </w:rPr>
              <w:t>[3]</w:t>
            </w:r>
            <w:r w:rsidRPr="0010318D">
              <w:rPr>
                <w:rFonts w:ascii="Times New Roman" w:hAnsi="Times New Roman" w:cs="Times New Roman"/>
              </w:rPr>
              <w:t xml:space="preserve"> </w:t>
            </w:r>
            <w:r w:rsidRPr="001F0351">
              <w:rPr>
                <w:rFonts w:ascii="Times New Roman" w:hAnsi="Times New Roman" w:cs="Times New Roman"/>
                <w:sz w:val="24"/>
                <w:szCs w:val="24"/>
              </w:rPr>
              <w:t>Δεύτερον, είναι εξαιρετικά δύσκολο να υπάρξει κοινή συμφωνία για πορεία δι</w:t>
            </w:r>
            <w:r w:rsidRPr="001F0351">
              <w:rPr>
                <w:rFonts w:ascii="Times New Roman" w:hAnsi="Times New Roman" w:cs="Times New Roman"/>
                <w:sz w:val="24"/>
                <w:szCs w:val="24"/>
              </w:rPr>
              <w:t>ά</w:t>
            </w:r>
            <w:r w:rsidRPr="001F0351">
              <w:rPr>
                <w:rFonts w:ascii="Times New Roman" w:hAnsi="Times New Roman" w:cs="Times New Roman"/>
                <w:sz w:val="24"/>
                <w:szCs w:val="24"/>
              </w:rPr>
              <w:t>σωσης, χωρίς μια μορφή παγκόσμιας διακυβέρνησης. Δεκάδες μικρά και μεγάλα κράτη πρ</w:t>
            </w:r>
            <w:r w:rsidRPr="001F0351">
              <w:rPr>
                <w:rFonts w:ascii="Times New Roman" w:hAnsi="Times New Roman" w:cs="Times New Roman"/>
                <w:sz w:val="24"/>
                <w:szCs w:val="24"/>
              </w:rPr>
              <w:t>ο</w:t>
            </w:r>
            <w:r w:rsidRPr="001F0351">
              <w:rPr>
                <w:rFonts w:ascii="Times New Roman" w:hAnsi="Times New Roman" w:cs="Times New Roman"/>
                <w:sz w:val="24"/>
                <w:szCs w:val="24"/>
              </w:rPr>
              <w:t>σπαθούν να επιβιώσουν σε συνθήκες ακραίου ανταγωνισμού, θυσιάζοντας το μακροχρόνιο στο βραχυχρόνιο. Εξάλλου η περιβαλλοντική κρίση δεν πλήττει τα</w:t>
            </w:r>
            <w:r w:rsidRPr="001F0351">
              <w:rPr>
                <w:rFonts w:ascii="Times New Roman" w:hAnsi="Times New Roman" w:cs="Times New Roman"/>
                <w:sz w:val="24"/>
                <w:szCs w:val="24"/>
              </w:rPr>
              <w:t>υ</w:t>
            </w:r>
            <w:r w:rsidRPr="001F0351">
              <w:rPr>
                <w:rFonts w:ascii="Times New Roman" w:hAnsi="Times New Roman" w:cs="Times New Roman"/>
                <w:sz w:val="24"/>
                <w:szCs w:val="24"/>
              </w:rPr>
              <w:t>τόχρονα όλες τις χώρες και με τον ίδιο τρόπο, πράγμα που σημαίνει ότι δεν έχει για όλους την ίδια προτεραιότητα.</w:t>
            </w:r>
          </w:p>
          <w:p w:rsidR="00924B55" w:rsidRDefault="00924B55" w:rsidP="0010318D">
            <w:pPr>
              <w:jc w:val="both"/>
              <w:rPr>
                <w:rFonts w:ascii="Times New Roman" w:hAnsi="Times New Roman" w:cs="Times New Roman"/>
              </w:rPr>
            </w:pPr>
          </w:p>
          <w:p w:rsidR="0010318D" w:rsidRPr="001F0351" w:rsidRDefault="0010318D" w:rsidP="00103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B55">
              <w:rPr>
                <w:rFonts w:ascii="Times New Roman" w:hAnsi="Times New Roman" w:cs="Times New Roman"/>
                <w:b/>
              </w:rPr>
              <w:t>[4]</w:t>
            </w:r>
            <w:r w:rsidRPr="0010318D">
              <w:rPr>
                <w:rFonts w:ascii="Times New Roman" w:hAnsi="Times New Roman" w:cs="Times New Roman"/>
              </w:rPr>
              <w:t xml:space="preserve"> </w:t>
            </w:r>
            <w:r w:rsidRPr="001F0351">
              <w:rPr>
                <w:rFonts w:ascii="Times New Roman" w:hAnsi="Times New Roman" w:cs="Times New Roman"/>
                <w:sz w:val="24"/>
                <w:szCs w:val="24"/>
              </w:rPr>
              <w:t>Τρίτον, υπάρχει μεγάλη ανισοκατανομή της κατανάλωσης των φυσικών πόρων ανάμ</w:t>
            </w:r>
            <w:r w:rsidRPr="001F0351">
              <w:rPr>
                <w:rFonts w:ascii="Times New Roman" w:hAnsi="Times New Roman" w:cs="Times New Roman"/>
                <w:sz w:val="24"/>
                <w:szCs w:val="24"/>
              </w:rPr>
              <w:t>ε</w:t>
            </w:r>
            <w:r w:rsidRPr="001F0351">
              <w:rPr>
                <w:rFonts w:ascii="Times New Roman" w:hAnsi="Times New Roman" w:cs="Times New Roman"/>
                <w:sz w:val="24"/>
                <w:szCs w:val="24"/>
              </w:rPr>
              <w:t xml:space="preserve">σα στις αναπτυγμένες και στις φτωχές χώρες, ανάμεσα στους πλουσίους και στους φτωχούς. Τα </w:t>
            </w:r>
            <w:r w:rsidRPr="001F0351">
              <w:rPr>
                <w:rFonts w:ascii="Times New Roman" w:hAnsi="Times New Roman" w:cs="Times New Roman"/>
                <w:i/>
                <w:sz w:val="24"/>
                <w:szCs w:val="24"/>
              </w:rPr>
              <w:t>ενεργειακά ίχνη</w:t>
            </w:r>
            <w:r w:rsidRPr="001F0351">
              <w:rPr>
                <w:rFonts w:ascii="Times New Roman" w:hAnsi="Times New Roman" w:cs="Times New Roman"/>
                <w:sz w:val="24"/>
                <w:szCs w:val="24"/>
              </w:rPr>
              <w:t xml:space="preserve"> των ανθρώπων διαφέρουν πάρα πολύ μεταξύ τους, ώστε, αν τα έβλεπε κ</w:t>
            </w:r>
            <w:r w:rsidRPr="001F0351">
              <w:rPr>
                <w:rFonts w:ascii="Times New Roman" w:hAnsi="Times New Roman" w:cs="Times New Roman"/>
                <w:sz w:val="24"/>
                <w:szCs w:val="24"/>
              </w:rPr>
              <w:t>α</w:t>
            </w:r>
            <w:r w:rsidRPr="001F0351">
              <w:rPr>
                <w:rFonts w:ascii="Times New Roman" w:hAnsi="Times New Roman" w:cs="Times New Roman"/>
                <w:sz w:val="24"/>
                <w:szCs w:val="24"/>
              </w:rPr>
              <w:t>νείς αποτυπωμένα σαν πατήματα στην έρημο, θα υπέθετε με βεβαιότητα ότι πέρ</w:t>
            </w:r>
            <w:r w:rsidRPr="001F0351">
              <w:rPr>
                <w:rFonts w:ascii="Times New Roman" w:hAnsi="Times New Roman" w:cs="Times New Roman"/>
                <w:sz w:val="24"/>
                <w:szCs w:val="24"/>
              </w:rPr>
              <w:t>α</w:t>
            </w:r>
            <w:r w:rsidRPr="001F0351">
              <w:rPr>
                <w:rFonts w:ascii="Times New Roman" w:hAnsi="Times New Roman" w:cs="Times New Roman"/>
                <w:sz w:val="24"/>
                <w:szCs w:val="24"/>
              </w:rPr>
              <w:t>σαν πολύ διαφορετικά σε μέγεθος και βάρος όντα. Κάτι σαν ελέφαντες και σκίουροι! Πώς θα ισοκατ</w:t>
            </w:r>
            <w:r w:rsidRPr="001F0351">
              <w:rPr>
                <w:rFonts w:ascii="Times New Roman" w:hAnsi="Times New Roman" w:cs="Times New Roman"/>
                <w:sz w:val="24"/>
                <w:szCs w:val="24"/>
              </w:rPr>
              <w:t>α</w:t>
            </w:r>
            <w:r w:rsidRPr="001F0351">
              <w:rPr>
                <w:rFonts w:ascii="Times New Roman" w:hAnsi="Times New Roman" w:cs="Times New Roman"/>
                <w:sz w:val="24"/>
                <w:szCs w:val="24"/>
              </w:rPr>
              <w:t>νεμηθεί επομένως η μείωση ενέργειας;</w:t>
            </w:r>
          </w:p>
          <w:p w:rsidR="00924B55" w:rsidRPr="0010318D" w:rsidRDefault="00924B55" w:rsidP="0010318D">
            <w:pPr>
              <w:jc w:val="both"/>
              <w:rPr>
                <w:rFonts w:ascii="Times New Roman" w:hAnsi="Times New Roman" w:cs="Times New Roman"/>
              </w:rPr>
            </w:pPr>
          </w:p>
          <w:p w:rsidR="0010318D" w:rsidRPr="001F0351" w:rsidRDefault="0010318D" w:rsidP="00103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B55">
              <w:rPr>
                <w:rFonts w:ascii="Times New Roman" w:hAnsi="Times New Roman" w:cs="Times New Roman"/>
                <w:b/>
              </w:rPr>
              <w:t>[5]</w:t>
            </w:r>
            <w:r w:rsidRPr="0010318D">
              <w:rPr>
                <w:rFonts w:ascii="Times New Roman" w:hAnsi="Times New Roman" w:cs="Times New Roman"/>
              </w:rPr>
              <w:t xml:space="preserve"> </w:t>
            </w:r>
            <w:r w:rsidRPr="001F0351">
              <w:rPr>
                <w:rFonts w:ascii="Times New Roman" w:hAnsi="Times New Roman" w:cs="Times New Roman"/>
                <w:sz w:val="24"/>
                <w:szCs w:val="24"/>
              </w:rPr>
              <w:t>Τέταρτον, οι δημογραφικές προβολές του παγκόσμιου πληθυσμού μάς περιγρ</w:t>
            </w:r>
            <w:r w:rsidRPr="001F0351">
              <w:rPr>
                <w:rFonts w:ascii="Times New Roman" w:hAnsi="Times New Roman" w:cs="Times New Roman"/>
                <w:sz w:val="24"/>
                <w:szCs w:val="24"/>
              </w:rPr>
              <w:t>ά</w:t>
            </w:r>
            <w:r w:rsidRPr="001F0351">
              <w:rPr>
                <w:rFonts w:ascii="Times New Roman" w:hAnsi="Times New Roman" w:cs="Times New Roman"/>
                <w:sz w:val="24"/>
                <w:szCs w:val="24"/>
              </w:rPr>
              <w:t>φουν ένα σκοτεινό μέλλον. Η εξέλιξη των βιοκλιματικών συνθηκών διαπλέκεται με την αύξηση του πληθυσμού της Γης. Τρία δισεκατομμύρια θα προστεθούν στις επ</w:t>
            </w:r>
            <w:r w:rsidRPr="001F0351">
              <w:rPr>
                <w:rFonts w:ascii="Times New Roman" w:hAnsi="Times New Roman" w:cs="Times New Roman"/>
                <w:sz w:val="24"/>
                <w:szCs w:val="24"/>
              </w:rPr>
              <w:t>ό</w:t>
            </w:r>
            <w:r w:rsidRPr="001F0351">
              <w:rPr>
                <w:rFonts w:ascii="Times New Roman" w:hAnsi="Times New Roman" w:cs="Times New Roman"/>
                <w:sz w:val="24"/>
                <w:szCs w:val="24"/>
              </w:rPr>
              <w:t>μενες τέσσερις δεκα</w:t>
            </w:r>
            <w:r w:rsidRPr="001F0351">
              <w:rPr>
                <w:rFonts w:ascii="Times New Roman" w:hAnsi="Times New Roman" w:cs="Times New Roman"/>
                <w:sz w:val="24"/>
                <w:szCs w:val="24"/>
              </w:rPr>
              <w:t>ε</w:t>
            </w:r>
            <w:r w:rsidRPr="001F0351">
              <w:rPr>
                <w:rFonts w:ascii="Times New Roman" w:hAnsi="Times New Roman" w:cs="Times New Roman"/>
                <w:sz w:val="24"/>
                <w:szCs w:val="24"/>
              </w:rPr>
              <w:t>τίες, στα 7 δισ. που κατοικούν τώρα τον πλανήτη, και πρόκειται για αλματώδη αύξηση, αν θυμ</w:t>
            </w:r>
            <w:r w:rsidRPr="001F0351">
              <w:rPr>
                <w:rFonts w:ascii="Times New Roman" w:hAnsi="Times New Roman" w:cs="Times New Roman"/>
                <w:sz w:val="24"/>
                <w:szCs w:val="24"/>
              </w:rPr>
              <w:t>η</w:t>
            </w:r>
            <w:r w:rsidRPr="001F0351">
              <w:rPr>
                <w:rFonts w:ascii="Times New Roman" w:hAnsi="Times New Roman" w:cs="Times New Roman"/>
                <w:sz w:val="24"/>
                <w:szCs w:val="24"/>
              </w:rPr>
              <w:t>θούμε ότι η Γη βάσταζε 1 δισ. το 1800, και κάτω από 2 δισ. πληθυσμού το 1900. Οι 9 στους 10 θα ζουν σε τενεκεδομαχαλάδες (</w:t>
            </w:r>
            <w:r w:rsidRPr="001F03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slums</w:t>
            </w:r>
            <w:r w:rsidRPr="001F0351">
              <w:rPr>
                <w:rFonts w:ascii="Times New Roman" w:hAnsi="Times New Roman" w:cs="Times New Roman"/>
                <w:sz w:val="24"/>
                <w:szCs w:val="24"/>
              </w:rPr>
              <w:t>) των μεγαπόλεων του τρίτου κόσμου, σε συνθήκες πολύ μεγάλης φτώχειας, ανασφάλειας και βίας, διατροφικών κρίσεων, έλλειψης καθαρού πόσιμου νερού, μεγάλων πληθ</w:t>
            </w:r>
            <w:r w:rsidRPr="001F0351">
              <w:rPr>
                <w:rFonts w:ascii="Times New Roman" w:hAnsi="Times New Roman" w:cs="Times New Roman"/>
                <w:sz w:val="24"/>
                <w:szCs w:val="24"/>
              </w:rPr>
              <w:t>υ</w:t>
            </w:r>
            <w:r w:rsidRPr="001F0351">
              <w:rPr>
                <w:rFonts w:ascii="Times New Roman" w:hAnsi="Times New Roman" w:cs="Times New Roman"/>
                <w:sz w:val="24"/>
                <w:szCs w:val="24"/>
              </w:rPr>
              <w:t>σμιακών μετακινήσεων και παράνομης μετανάστευσης εξα</w:t>
            </w:r>
            <w:r w:rsidRPr="001F0351">
              <w:rPr>
                <w:rFonts w:ascii="Times New Roman" w:hAnsi="Times New Roman" w:cs="Times New Roman"/>
                <w:sz w:val="24"/>
                <w:szCs w:val="24"/>
              </w:rPr>
              <w:t>ι</w:t>
            </w:r>
            <w:r w:rsidRPr="001F0351">
              <w:rPr>
                <w:rFonts w:ascii="Times New Roman" w:hAnsi="Times New Roman" w:cs="Times New Roman"/>
                <w:sz w:val="24"/>
                <w:szCs w:val="24"/>
              </w:rPr>
              <w:t>τίας της ερημοποίησης καλλιεργημένων εκτάσεων, με συνακόλουθους πολέμους, ταραχές, και ανθρωπιστ</w:t>
            </w:r>
            <w:r w:rsidRPr="001F0351">
              <w:rPr>
                <w:rFonts w:ascii="Times New Roman" w:hAnsi="Times New Roman" w:cs="Times New Roman"/>
                <w:sz w:val="24"/>
                <w:szCs w:val="24"/>
              </w:rPr>
              <w:t>ι</w:t>
            </w:r>
            <w:r w:rsidRPr="001F0351">
              <w:rPr>
                <w:rFonts w:ascii="Times New Roman" w:hAnsi="Times New Roman" w:cs="Times New Roman"/>
                <w:sz w:val="24"/>
                <w:szCs w:val="24"/>
              </w:rPr>
              <w:t>κές κρίσεις και αντιδράσεις ακραίου ρατσισμού στις δυτικές και πλούσιες χώρες. Η περιβαλλοντική κρίση είναι κοινωνική κρίση, αν πλέον ο όρος κρίση μπορεί να απ</w:t>
            </w:r>
            <w:r w:rsidRPr="001F0351">
              <w:rPr>
                <w:rFonts w:ascii="Times New Roman" w:hAnsi="Times New Roman" w:cs="Times New Roman"/>
                <w:sz w:val="24"/>
                <w:szCs w:val="24"/>
              </w:rPr>
              <w:t>ο</w:t>
            </w:r>
            <w:r w:rsidRPr="001F0351">
              <w:rPr>
                <w:rFonts w:ascii="Times New Roman" w:hAnsi="Times New Roman" w:cs="Times New Roman"/>
                <w:sz w:val="24"/>
                <w:szCs w:val="24"/>
              </w:rPr>
              <w:t xml:space="preserve">δώσει το εύρος του φαινομένου. </w:t>
            </w:r>
          </w:p>
          <w:p w:rsidR="00924B55" w:rsidRDefault="00924B55" w:rsidP="0010318D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10318D" w:rsidRPr="001F0351" w:rsidRDefault="0010318D" w:rsidP="00103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B55">
              <w:rPr>
                <w:rFonts w:ascii="Times New Roman" w:hAnsi="Times New Roman" w:cs="Times New Roman"/>
                <w:b/>
              </w:rPr>
              <w:t>[6]</w:t>
            </w:r>
            <w:r w:rsidRPr="0010318D">
              <w:rPr>
                <w:rFonts w:ascii="Times New Roman" w:hAnsi="Times New Roman" w:cs="Times New Roman"/>
              </w:rPr>
              <w:t xml:space="preserve"> </w:t>
            </w:r>
            <w:r w:rsidRPr="001F0351">
              <w:rPr>
                <w:rFonts w:ascii="Times New Roman" w:hAnsi="Times New Roman" w:cs="Times New Roman"/>
                <w:sz w:val="24"/>
                <w:szCs w:val="24"/>
              </w:rPr>
              <w:t>Οι ζοφερές εμπειρίες του παρελθόντος θα μοιάζουν με ασκήσεις για αρχάριους μπρ</w:t>
            </w:r>
            <w:r w:rsidRPr="001F0351">
              <w:rPr>
                <w:rFonts w:ascii="Times New Roman" w:hAnsi="Times New Roman" w:cs="Times New Roman"/>
                <w:sz w:val="24"/>
                <w:szCs w:val="24"/>
              </w:rPr>
              <w:t>ο</w:t>
            </w:r>
            <w:r w:rsidRPr="001F0351">
              <w:rPr>
                <w:rFonts w:ascii="Times New Roman" w:hAnsi="Times New Roman" w:cs="Times New Roman"/>
                <w:sz w:val="24"/>
                <w:szCs w:val="24"/>
              </w:rPr>
              <w:t>στά σε ό,τι επίκειται. Απέναντι στις σκοτεινές αυτές προβλέψεις, το ερώτημα είναι: Μπορεί να υπάρξει μια πολιτική ανθρώπινης παρέμβασης, κι αν ναι, τότε η ιστορική συνείδηση μπ</w:t>
            </w:r>
            <w:r w:rsidRPr="001F0351">
              <w:rPr>
                <w:rFonts w:ascii="Times New Roman" w:hAnsi="Times New Roman" w:cs="Times New Roman"/>
                <w:sz w:val="24"/>
                <w:szCs w:val="24"/>
              </w:rPr>
              <w:t>ο</w:t>
            </w:r>
            <w:r w:rsidRPr="001F0351">
              <w:rPr>
                <w:rFonts w:ascii="Times New Roman" w:hAnsi="Times New Roman" w:cs="Times New Roman"/>
                <w:sz w:val="24"/>
                <w:szCs w:val="24"/>
              </w:rPr>
              <w:t>ρεί να έχει ρόλο; Πώς μπορεί να δημιουργηθεί μια ιστορική συνείδηση που θα χωρέσει μαζί τη βιοκλιματική εξέλιξη και τα δημογραφικά-κοινωνικά προβλήματα που θα ανακύψουν; Έχει σε όλα τούτα κάποιο ρόλο η ιστορ</w:t>
            </w:r>
            <w:r w:rsidRPr="001F0351">
              <w:rPr>
                <w:rFonts w:ascii="Times New Roman" w:hAnsi="Times New Roman" w:cs="Times New Roman"/>
                <w:sz w:val="24"/>
                <w:szCs w:val="24"/>
              </w:rPr>
              <w:t>ι</w:t>
            </w:r>
            <w:r w:rsidRPr="001F0351">
              <w:rPr>
                <w:rFonts w:ascii="Times New Roman" w:hAnsi="Times New Roman" w:cs="Times New Roman"/>
                <w:sz w:val="24"/>
                <w:szCs w:val="24"/>
              </w:rPr>
              <w:t>κή σκέψη;</w:t>
            </w:r>
          </w:p>
          <w:p w:rsidR="0010318D" w:rsidRPr="0010318D" w:rsidRDefault="0010318D" w:rsidP="0010318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0318D">
              <w:rPr>
                <w:rFonts w:ascii="Times New Roman" w:hAnsi="Times New Roman" w:cs="Times New Roman"/>
                <w:sz w:val="18"/>
                <w:szCs w:val="18"/>
              </w:rPr>
              <w:t xml:space="preserve">[Α. Λιάκος, </w:t>
            </w:r>
            <w:r w:rsidRPr="0010318D">
              <w:rPr>
                <w:rFonts w:ascii="Times New Roman" w:hAnsi="Times New Roman" w:cs="Times New Roman"/>
                <w:i/>
                <w:sz w:val="18"/>
                <w:szCs w:val="18"/>
              </w:rPr>
              <w:t>Αποκάλυψη, ουτοπία και ιστορία. Οι μεταμορφώσεις της ιστορικής συνείδησης</w:t>
            </w:r>
            <w:r w:rsidRPr="0010318D">
              <w:rPr>
                <w:rFonts w:ascii="Times New Roman" w:hAnsi="Times New Roman" w:cs="Times New Roman"/>
                <w:sz w:val="18"/>
                <w:szCs w:val="18"/>
              </w:rPr>
              <w:t>, εκδ. Πόλις, Αθήνα 2011, σσ. 409-410]</w:t>
            </w:r>
          </w:p>
        </w:tc>
        <w:tc>
          <w:tcPr>
            <w:tcW w:w="2210" w:type="dxa"/>
          </w:tcPr>
          <w:p w:rsidR="0010318D" w:rsidRDefault="0010318D" w:rsidP="001031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ΣΧΟΛΙΑ</w:t>
            </w:r>
          </w:p>
          <w:p w:rsidR="001F0351" w:rsidRPr="001F0351" w:rsidRDefault="001F0351" w:rsidP="00CD40A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0351">
              <w:rPr>
                <w:rFonts w:ascii="Times New Roman" w:hAnsi="Times New Roman" w:cs="Times New Roman"/>
                <w:i/>
                <w:sz w:val="20"/>
                <w:szCs w:val="20"/>
              </w:rPr>
              <w:t>Να σχολιάσετε τη μορφή του τίτλου και να εξετ</w:t>
            </w:r>
            <w:r w:rsidRPr="001F0351">
              <w:rPr>
                <w:rFonts w:ascii="Times New Roman" w:hAnsi="Times New Roman" w:cs="Times New Roman"/>
                <w:i/>
                <w:sz w:val="20"/>
                <w:szCs w:val="20"/>
              </w:rPr>
              <w:t>ά</w:t>
            </w:r>
            <w:r w:rsidRPr="001F0351">
              <w:rPr>
                <w:rFonts w:ascii="Times New Roman" w:hAnsi="Times New Roman" w:cs="Times New Roman"/>
                <w:i/>
                <w:sz w:val="20"/>
                <w:szCs w:val="20"/>
              </w:rPr>
              <w:t>σετε τη λειτουργία του</w:t>
            </w:r>
          </w:p>
          <w:p w:rsidR="001F0351" w:rsidRDefault="001F0351" w:rsidP="00CD40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23EEB" w:rsidRDefault="00223EEB" w:rsidP="00CD40A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23EEB">
              <w:rPr>
                <w:rFonts w:ascii="Times New Roman" w:hAnsi="Times New Roman" w:cs="Times New Roman"/>
                <w:b/>
                <w:sz w:val="20"/>
                <w:szCs w:val="20"/>
              </w:rPr>
              <w:t>[1]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3EE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Ποιο είναι το θέμα του κειμένου; </w:t>
            </w:r>
          </w:p>
          <w:p w:rsidR="00223EEB" w:rsidRDefault="00223EEB" w:rsidP="00CD40A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</w:t>
            </w:r>
            <w:r w:rsidR="001F0351">
              <w:rPr>
                <w:rFonts w:ascii="Times New Roman" w:hAnsi="Times New Roman" w:cs="Times New Roman"/>
                <w:i/>
                <w:sz w:val="20"/>
                <w:szCs w:val="20"/>
              </w:rPr>
              <w:t>Ποια πλευρά του θέμ</w:t>
            </w:r>
            <w:r w:rsidR="001F0351">
              <w:rPr>
                <w:rFonts w:ascii="Times New Roman" w:hAnsi="Times New Roman" w:cs="Times New Roman"/>
                <w:i/>
                <w:sz w:val="20"/>
                <w:szCs w:val="20"/>
              </w:rPr>
              <w:t>α</w:t>
            </w:r>
            <w:r w:rsidR="001F0351">
              <w:rPr>
                <w:rFonts w:ascii="Times New Roman" w:hAnsi="Times New Roman" w:cs="Times New Roman"/>
                <w:i/>
                <w:sz w:val="20"/>
                <w:szCs w:val="20"/>
              </w:rPr>
              <w:t>τος ενδιαφέρει τον συ</w:t>
            </w:r>
            <w:r w:rsidR="001F0351">
              <w:rPr>
                <w:rFonts w:ascii="Times New Roman" w:hAnsi="Times New Roman" w:cs="Times New Roman"/>
                <w:i/>
                <w:sz w:val="20"/>
                <w:szCs w:val="20"/>
              </w:rPr>
              <w:t>γ</w:t>
            </w:r>
            <w:r w:rsidR="001F0351">
              <w:rPr>
                <w:rFonts w:ascii="Times New Roman" w:hAnsi="Times New Roman" w:cs="Times New Roman"/>
                <w:i/>
                <w:sz w:val="20"/>
                <w:szCs w:val="20"/>
              </w:rPr>
              <w:t>γραφέα;</w:t>
            </w:r>
          </w:p>
          <w:p w:rsidR="00223EEB" w:rsidRDefault="00223EEB" w:rsidP="00CD40A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F0351" w:rsidRDefault="00223EEB" w:rsidP="00223EE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[2] </w:t>
            </w:r>
            <w:r w:rsidRPr="00223EEB">
              <w:rPr>
                <w:rFonts w:ascii="Times New Roman" w:hAnsi="Times New Roman" w:cs="Times New Roman"/>
                <w:i/>
                <w:sz w:val="20"/>
                <w:szCs w:val="20"/>
              </w:rPr>
              <w:t>Ποιος είναι ο ισχυρ</w:t>
            </w:r>
            <w:r w:rsidRPr="00223EEB">
              <w:rPr>
                <w:rFonts w:ascii="Times New Roman" w:hAnsi="Times New Roman" w:cs="Times New Roman"/>
                <w:i/>
                <w:sz w:val="20"/>
                <w:szCs w:val="20"/>
              </w:rPr>
              <w:t>ι</w:t>
            </w:r>
            <w:r w:rsidRPr="00223EEB">
              <w:rPr>
                <w:rFonts w:ascii="Times New Roman" w:hAnsi="Times New Roman" w:cs="Times New Roman"/>
                <w:i/>
                <w:sz w:val="20"/>
                <w:szCs w:val="20"/>
              </w:rPr>
              <w:t>σμός του συγγραφ</w:t>
            </w:r>
            <w:r w:rsidRPr="00223EEB">
              <w:rPr>
                <w:rFonts w:ascii="Times New Roman" w:hAnsi="Times New Roman" w:cs="Times New Roman"/>
                <w:i/>
                <w:sz w:val="20"/>
                <w:szCs w:val="20"/>
              </w:rPr>
              <w:t>έ</w:t>
            </w:r>
            <w:r w:rsidRPr="00223EEB">
              <w:rPr>
                <w:rFonts w:ascii="Times New Roman" w:hAnsi="Times New Roman" w:cs="Times New Roman"/>
                <w:i/>
                <w:sz w:val="20"/>
                <w:szCs w:val="20"/>
              </w:rPr>
              <w:t>α;</w:t>
            </w:r>
          </w:p>
          <w:p w:rsidR="0010318D" w:rsidRDefault="001F0351" w:rsidP="00223EE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</w:t>
            </w:r>
            <w:r w:rsidR="00223EEB" w:rsidRPr="00223EEB">
              <w:rPr>
                <w:rFonts w:ascii="Times New Roman" w:hAnsi="Times New Roman" w:cs="Times New Roman"/>
                <w:i/>
                <w:sz w:val="20"/>
                <w:szCs w:val="20"/>
              </w:rPr>
              <w:t>Ποιους τρόπους και ποια μέσα πειθούς χρ</w:t>
            </w:r>
            <w:r w:rsidR="00223EEB" w:rsidRPr="00223EEB">
              <w:rPr>
                <w:rFonts w:ascii="Times New Roman" w:hAnsi="Times New Roman" w:cs="Times New Roman"/>
                <w:i/>
                <w:sz w:val="20"/>
                <w:szCs w:val="20"/>
              </w:rPr>
              <w:t>η</w:t>
            </w:r>
            <w:r w:rsidR="00223EEB" w:rsidRPr="00223EEB">
              <w:rPr>
                <w:rFonts w:ascii="Times New Roman" w:hAnsi="Times New Roman" w:cs="Times New Roman"/>
                <w:i/>
                <w:sz w:val="20"/>
                <w:szCs w:val="20"/>
              </w:rPr>
              <w:t>σιμ</w:t>
            </w:r>
            <w:r w:rsidR="00223EEB" w:rsidRPr="00223EEB">
              <w:rPr>
                <w:rFonts w:ascii="Times New Roman" w:hAnsi="Times New Roman" w:cs="Times New Roman"/>
                <w:i/>
                <w:sz w:val="20"/>
                <w:szCs w:val="20"/>
              </w:rPr>
              <w:t>ο</w:t>
            </w:r>
            <w:r w:rsidR="00223EEB" w:rsidRPr="00223EEB">
              <w:rPr>
                <w:rFonts w:ascii="Times New Roman" w:hAnsi="Times New Roman" w:cs="Times New Roman"/>
                <w:i/>
                <w:sz w:val="20"/>
                <w:szCs w:val="20"/>
              </w:rPr>
              <w:t>ποιεί, προκειμένου να στηρίξει τον ισχυρ</w:t>
            </w:r>
            <w:r w:rsidR="00223EEB" w:rsidRPr="00223EEB">
              <w:rPr>
                <w:rFonts w:ascii="Times New Roman" w:hAnsi="Times New Roman" w:cs="Times New Roman"/>
                <w:i/>
                <w:sz w:val="20"/>
                <w:szCs w:val="20"/>
              </w:rPr>
              <w:t>ι</w:t>
            </w:r>
            <w:r w:rsidR="00223EEB" w:rsidRPr="00223EEB">
              <w:rPr>
                <w:rFonts w:ascii="Times New Roman" w:hAnsi="Times New Roman" w:cs="Times New Roman"/>
                <w:i/>
                <w:sz w:val="20"/>
                <w:szCs w:val="20"/>
              </w:rPr>
              <w:t>σμό του;</w:t>
            </w:r>
          </w:p>
          <w:p w:rsidR="00223EEB" w:rsidRDefault="00223EEB" w:rsidP="00223EE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F0351" w:rsidRDefault="001F0351" w:rsidP="00223E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23EEB" w:rsidRPr="001F0351" w:rsidRDefault="00223EEB" w:rsidP="00223EE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[3]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24B55" w:rsidRPr="001F0351" w:rsidRDefault="001F0351" w:rsidP="00223EE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Με ποιον τρόπο αν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α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πτύσσεται η παράγραφος εδώ; </w:t>
            </w:r>
          </w:p>
          <w:p w:rsidR="00924B55" w:rsidRDefault="00924B55" w:rsidP="00223E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4B55" w:rsidRDefault="00924B55" w:rsidP="00223E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4B55" w:rsidRDefault="00924B55" w:rsidP="00223E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4B55" w:rsidRDefault="00924B55" w:rsidP="00223E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4B55" w:rsidRDefault="00924B55" w:rsidP="00223E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4B55" w:rsidRPr="00924B55" w:rsidRDefault="00924B55" w:rsidP="00924B5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[4] </w:t>
            </w:r>
            <w:r w:rsidRPr="00924B5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Ποιο σχήμα λόγου υπάρχει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εδώ</w:t>
            </w:r>
            <w:r w:rsidRPr="00924B55">
              <w:rPr>
                <w:rFonts w:ascii="Times New Roman" w:hAnsi="Times New Roman" w:cs="Times New Roman"/>
                <w:i/>
                <w:sz w:val="20"/>
                <w:szCs w:val="20"/>
              </w:rPr>
              <w:t>; Τι επιδι</w:t>
            </w:r>
            <w:r w:rsidRPr="00924B55">
              <w:rPr>
                <w:rFonts w:ascii="Times New Roman" w:hAnsi="Times New Roman" w:cs="Times New Roman"/>
                <w:i/>
                <w:sz w:val="20"/>
                <w:szCs w:val="20"/>
              </w:rPr>
              <w:t>ώ</w:t>
            </w:r>
            <w:r w:rsidRPr="00924B55">
              <w:rPr>
                <w:rFonts w:ascii="Times New Roman" w:hAnsi="Times New Roman" w:cs="Times New Roman"/>
                <w:i/>
                <w:sz w:val="20"/>
                <w:szCs w:val="20"/>
              </w:rPr>
              <w:t>κει ο συγγραφέας με τη χρ</w:t>
            </w:r>
            <w:r w:rsidRPr="00924B55">
              <w:rPr>
                <w:rFonts w:ascii="Times New Roman" w:hAnsi="Times New Roman" w:cs="Times New Roman"/>
                <w:i/>
                <w:sz w:val="20"/>
                <w:szCs w:val="20"/>
              </w:rPr>
              <w:t>ή</w:t>
            </w:r>
            <w:r w:rsidRPr="00924B5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ση του; </w:t>
            </w:r>
          </w:p>
          <w:p w:rsidR="00924B55" w:rsidRDefault="00924B55" w:rsidP="00223EE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924B55" w:rsidRDefault="00924B55" w:rsidP="00223EE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924B55" w:rsidRDefault="00924B55" w:rsidP="00223EE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924B55" w:rsidRDefault="00924B55" w:rsidP="00223EE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924B55" w:rsidRDefault="00924B55" w:rsidP="00223E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[5]</w:t>
            </w:r>
          </w:p>
          <w:p w:rsidR="00924B55" w:rsidRDefault="00924B55" w:rsidP="00924B5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</w:t>
            </w:r>
            <w:r w:rsidRPr="00924B5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«Η περιβαλλοντική κρίση είναι κοινωνική κρίση»: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Πώς καταλ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α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βαίνεις τη φράση αυτή; </w:t>
            </w:r>
          </w:p>
          <w:p w:rsidR="00924B55" w:rsidRPr="00924B55" w:rsidRDefault="00924B55" w:rsidP="00924B5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924B55" w:rsidRPr="00924B55" w:rsidRDefault="00924B55" w:rsidP="00924B5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924B55" w:rsidRDefault="00924B55" w:rsidP="00924B5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24B55">
              <w:rPr>
                <w:rFonts w:ascii="Times New Roman" w:hAnsi="Times New Roman" w:cs="Times New Roman"/>
                <w:i/>
                <w:sz w:val="20"/>
                <w:szCs w:val="20"/>
              </w:rPr>
              <w:t>- Πόσο βέβαιος δείχνει ο συγγραφέας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924B5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για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όσα </w:t>
            </w:r>
            <w:r w:rsidRPr="00924B55">
              <w:rPr>
                <w:rFonts w:ascii="Times New Roman" w:hAnsi="Times New Roman" w:cs="Times New Roman"/>
                <w:i/>
                <w:sz w:val="20"/>
                <w:szCs w:val="20"/>
              </w:rPr>
              <w:t>π</w:t>
            </w:r>
            <w:r w:rsidRPr="00924B55">
              <w:rPr>
                <w:rFonts w:ascii="Times New Roman" w:hAnsi="Times New Roman" w:cs="Times New Roman"/>
                <w:i/>
                <w:sz w:val="20"/>
                <w:szCs w:val="20"/>
              </w:rPr>
              <w:t>α</w:t>
            </w:r>
            <w:r w:rsidRPr="00924B55">
              <w:rPr>
                <w:rFonts w:ascii="Times New Roman" w:hAnsi="Times New Roman" w:cs="Times New Roman"/>
                <w:i/>
                <w:sz w:val="20"/>
                <w:szCs w:val="20"/>
              </w:rPr>
              <w:t>ρουσιάζει</w:t>
            </w:r>
            <w:r w:rsidRPr="00924B5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σε αυτή την παράγραφο;</w:t>
            </w:r>
          </w:p>
          <w:p w:rsidR="00257ED8" w:rsidRDefault="00257ED8" w:rsidP="00924B5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257ED8" w:rsidRDefault="00257ED8" w:rsidP="00924B5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F0351" w:rsidRDefault="001F0351" w:rsidP="00924B5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F0351" w:rsidRDefault="001F0351" w:rsidP="00924B5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257ED8" w:rsidRPr="00257ED8" w:rsidRDefault="00257ED8" w:rsidP="00924B5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[6] </w:t>
            </w:r>
            <w:r w:rsidRPr="00257ED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Ποιος είναι ο ρόλος των ερωτήσεων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στο τ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έ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λος της παραγράφου;</w:t>
            </w:r>
          </w:p>
          <w:p w:rsidR="00924B55" w:rsidRPr="00924B55" w:rsidRDefault="0062573D" w:rsidP="00924B5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 Ποιος, κατά τη γνώμη σου, θα μπορούσε να είναι ο ρόλος της ιστορ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ι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κής σκέψης; </w:t>
            </w:r>
          </w:p>
          <w:p w:rsidR="00924B55" w:rsidRDefault="00924B55" w:rsidP="00924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0351" w:rsidRPr="001F0351" w:rsidRDefault="001F0351" w:rsidP="00924B5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0351">
              <w:rPr>
                <w:rFonts w:ascii="Times New Roman" w:hAnsi="Times New Roman" w:cs="Times New Roman"/>
                <w:b/>
                <w:sz w:val="18"/>
                <w:szCs w:val="18"/>
              </w:rPr>
              <w:t>ΓΕΝΙΚΑ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035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Ποια είναι, κατά τη γνώμη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σου</w:t>
            </w:r>
            <w:r w:rsidRPr="001F0351">
              <w:rPr>
                <w:rFonts w:ascii="Times New Roman" w:hAnsi="Times New Roman" w:cs="Times New Roman"/>
                <w:i/>
                <w:sz w:val="20"/>
                <w:szCs w:val="20"/>
              </w:rPr>
              <w:t>, η πρ</w:t>
            </w:r>
            <w:r w:rsidRPr="001F0351">
              <w:rPr>
                <w:rFonts w:ascii="Times New Roman" w:hAnsi="Times New Roman" w:cs="Times New Roman"/>
                <w:i/>
                <w:sz w:val="20"/>
                <w:szCs w:val="20"/>
              </w:rPr>
              <w:t>ό</w:t>
            </w:r>
            <w:r w:rsidRPr="001F0351">
              <w:rPr>
                <w:rFonts w:ascii="Times New Roman" w:hAnsi="Times New Roman" w:cs="Times New Roman"/>
                <w:i/>
                <w:sz w:val="20"/>
                <w:szCs w:val="20"/>
              </w:rPr>
              <w:t>θεση του συγγραφέα στο παραπάνω κείμενο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;</w:t>
            </w:r>
          </w:p>
        </w:tc>
      </w:tr>
    </w:tbl>
    <w:p w:rsidR="006519CC" w:rsidRPr="0010318D" w:rsidRDefault="006519CC" w:rsidP="006519CC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6519CC" w:rsidRPr="0010318D" w:rsidSect="002D59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B21EC"/>
    <w:multiLevelType w:val="hybridMultilevel"/>
    <w:tmpl w:val="1E806C4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F822CC"/>
    <w:multiLevelType w:val="hybridMultilevel"/>
    <w:tmpl w:val="3F82B9C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818C8"/>
    <w:rsid w:val="0010318D"/>
    <w:rsid w:val="001F0351"/>
    <w:rsid w:val="00223EEB"/>
    <w:rsid w:val="002517BB"/>
    <w:rsid w:val="00257ED8"/>
    <w:rsid w:val="002818C8"/>
    <w:rsid w:val="002D5972"/>
    <w:rsid w:val="003D4EAB"/>
    <w:rsid w:val="0062573D"/>
    <w:rsid w:val="006519CC"/>
    <w:rsid w:val="00771236"/>
    <w:rsid w:val="00806B51"/>
    <w:rsid w:val="00924B55"/>
    <w:rsid w:val="00B62464"/>
    <w:rsid w:val="00C342A8"/>
    <w:rsid w:val="00CC2F6D"/>
    <w:rsid w:val="00CD40AC"/>
    <w:rsid w:val="00F21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2A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3D4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List Paragraph"/>
    <w:basedOn w:val="a"/>
    <w:uiPriority w:val="34"/>
    <w:qFormat/>
    <w:rsid w:val="00B62464"/>
    <w:pPr>
      <w:ind w:left="720"/>
      <w:contextualSpacing/>
    </w:pPr>
  </w:style>
  <w:style w:type="table" w:styleId="a4">
    <w:name w:val="Table Grid"/>
    <w:basedOn w:val="a1"/>
    <w:uiPriority w:val="59"/>
    <w:rsid w:val="001031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91B2BF-7A1B-45CD-A91C-CA14F036B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667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Pc_User</dc:creator>
  <cp:keywords/>
  <dc:description/>
  <cp:lastModifiedBy>User</cp:lastModifiedBy>
  <cp:revision>14</cp:revision>
  <cp:lastPrinted>2021-04-16T18:32:00Z</cp:lastPrinted>
  <dcterms:created xsi:type="dcterms:W3CDTF">2021-04-16T17:21:00Z</dcterms:created>
  <dcterms:modified xsi:type="dcterms:W3CDTF">2024-04-04T17:22:00Z</dcterms:modified>
</cp:coreProperties>
</file>