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E5" w:rsidRPr="002400EC" w:rsidRDefault="00C835E5" w:rsidP="002400EC">
      <w:pPr>
        <w:spacing w:after="0" w:line="240" w:lineRule="auto"/>
        <w:jc w:val="center"/>
        <w:rPr>
          <w:rFonts w:ascii="Times New Roman" w:hAnsi="Times New Roman" w:cs="Times New Roman"/>
          <w:b/>
          <w:smallCaps/>
          <w:color w:val="FF0000"/>
          <w:sz w:val="20"/>
          <w:szCs w:val="20"/>
        </w:rPr>
      </w:pPr>
      <w:r w:rsidRPr="002400EC">
        <w:rPr>
          <w:rFonts w:ascii="Times New Roman" w:hAnsi="Times New Roman" w:cs="Times New Roman"/>
          <w:b/>
          <w:smallCaps/>
          <w:color w:val="FF0000"/>
          <w:sz w:val="20"/>
          <w:szCs w:val="20"/>
          <w:lang w:val="en-US"/>
        </w:rPr>
        <w:t>D</w:t>
      </w:r>
      <w:r w:rsidRPr="002400EC">
        <w:rPr>
          <w:rFonts w:ascii="Times New Roman" w:hAnsi="Times New Roman" w:cs="Times New Roman"/>
          <w:b/>
          <w:smallCaps/>
          <w:color w:val="FF0000"/>
          <w:sz w:val="20"/>
          <w:szCs w:val="20"/>
        </w:rPr>
        <w:t>.</w:t>
      </w:r>
      <w:r w:rsidRPr="002400EC">
        <w:rPr>
          <w:rFonts w:ascii="Times New Roman" w:hAnsi="Times New Roman" w:cs="Times New Roman"/>
          <w:b/>
          <w:smallCaps/>
          <w:color w:val="FF0000"/>
          <w:sz w:val="20"/>
          <w:szCs w:val="20"/>
          <w:lang w:val="en-US"/>
        </w:rPr>
        <w:t>F</w:t>
      </w:r>
      <w:r w:rsidRPr="002400EC">
        <w:rPr>
          <w:rFonts w:ascii="Times New Roman" w:hAnsi="Times New Roman" w:cs="Times New Roman"/>
          <w:b/>
          <w:smallCaps/>
          <w:color w:val="FF0000"/>
          <w:sz w:val="20"/>
          <w:szCs w:val="20"/>
        </w:rPr>
        <w:t xml:space="preserve">. </w:t>
      </w:r>
      <w:r w:rsidRPr="002400EC">
        <w:rPr>
          <w:rFonts w:ascii="Times New Roman" w:hAnsi="Times New Roman" w:cs="Times New Roman"/>
          <w:b/>
          <w:smallCaps/>
          <w:color w:val="FF0000"/>
          <w:sz w:val="20"/>
          <w:szCs w:val="20"/>
          <w:lang w:val="en-US"/>
        </w:rPr>
        <w:t>Wallace</w:t>
      </w:r>
      <w:r w:rsidR="002410B6" w:rsidRPr="002400EC">
        <w:rPr>
          <w:rFonts w:ascii="Times New Roman" w:hAnsi="Times New Roman" w:cs="Times New Roman"/>
          <w:b/>
          <w:smallCaps/>
          <w:color w:val="FF0000"/>
          <w:sz w:val="20"/>
          <w:szCs w:val="20"/>
        </w:rPr>
        <w:t xml:space="preserve"> [ΕΝΔΕΙΚΤΙΚΕΣ Απαντήσεις]</w:t>
      </w:r>
    </w:p>
    <w:p w:rsidR="00C835E5" w:rsidRPr="002410B6" w:rsidRDefault="00C835E5" w:rsidP="00C835E5">
      <w:pPr>
        <w:spacing w:after="0" w:line="240" w:lineRule="auto"/>
        <w:jc w:val="both"/>
        <w:rPr>
          <w:rFonts w:ascii="Times New Roman" w:hAnsi="Times New Roman" w:cs="Times New Roman"/>
          <w:b/>
          <w:smallCaps/>
          <w:color w:val="FF0000"/>
        </w:rPr>
      </w:pPr>
      <w:r w:rsidRPr="002400EC">
        <w:rPr>
          <w:rFonts w:ascii="Times New Roman" w:hAnsi="Times New Roman" w:cs="Times New Roman"/>
          <w:b/>
          <w:smallCaps/>
          <w:color w:val="FF0000"/>
          <w:sz w:val="20"/>
          <w:szCs w:val="20"/>
        </w:rPr>
        <w:t>ΘΕΜΑ</w:t>
      </w:r>
      <w:r w:rsidRPr="002E5DA9">
        <w:rPr>
          <w:rFonts w:ascii="Times New Roman" w:hAnsi="Times New Roman" w:cs="Times New Roman"/>
          <w:b/>
          <w:smallCaps/>
          <w:color w:val="FF0000"/>
          <w:sz w:val="20"/>
          <w:szCs w:val="20"/>
        </w:rPr>
        <w:t xml:space="preserve"> </w:t>
      </w:r>
      <w:r w:rsidRPr="002400EC">
        <w:rPr>
          <w:rFonts w:ascii="Times New Roman" w:hAnsi="Times New Roman" w:cs="Times New Roman"/>
          <w:b/>
          <w:smallCaps/>
          <w:color w:val="FF0000"/>
          <w:sz w:val="20"/>
          <w:szCs w:val="20"/>
        </w:rPr>
        <w:t>Α</w:t>
      </w:r>
      <w:r w:rsidRPr="002E5DA9">
        <w:rPr>
          <w:rFonts w:ascii="Times New Roman" w:hAnsi="Times New Roman" w:cs="Times New Roman"/>
          <w:b/>
          <w:smallCaps/>
          <w:color w:val="FF0000"/>
          <w:sz w:val="20"/>
          <w:szCs w:val="20"/>
        </w:rPr>
        <w:t>.</w:t>
      </w:r>
      <w:r w:rsidRPr="002E5DA9">
        <w:rPr>
          <w:rFonts w:ascii="Times New Roman" w:hAnsi="Times New Roman" w:cs="Times New Roman"/>
          <w:b/>
          <w:smallCaps/>
          <w:color w:val="FF0000"/>
        </w:rPr>
        <w:t xml:space="preserve"> </w:t>
      </w:r>
      <w:r w:rsidR="001B602A" w:rsidRPr="002E5DA9">
        <w:rPr>
          <w:rFonts w:ascii="Times New Roman" w:hAnsi="Times New Roman" w:cs="Times New Roman"/>
          <w:b/>
          <w:smallCaps/>
          <w:color w:val="FF0000"/>
        </w:rPr>
        <w:t xml:space="preserve"> </w:t>
      </w:r>
      <w:r w:rsidRPr="002410B6">
        <w:rPr>
          <w:rFonts w:ascii="Times New Roman" w:hAnsi="Times New Roman" w:cs="Times New Roman"/>
        </w:rPr>
        <w:t>Να αποδώσετε συνοπτικά σε 70-80</w:t>
      </w:r>
      <w:r w:rsidRPr="002410B6">
        <w:rPr>
          <w:rFonts w:ascii="Times New Roman" w:hAnsi="Times New Roman" w:cs="Times New Roman"/>
          <w:b/>
        </w:rPr>
        <w:t xml:space="preserve"> </w:t>
      </w:r>
      <w:r w:rsidRPr="002410B6">
        <w:rPr>
          <w:rFonts w:ascii="Times New Roman" w:hAnsi="Times New Roman" w:cs="Times New Roman"/>
        </w:rPr>
        <w:t xml:space="preserve"> λέξεις το περιεχόμενο που προσδίδει ο συγγραφέας στη φράση </w:t>
      </w:r>
      <w:r w:rsidRPr="002410B6">
        <w:rPr>
          <w:rFonts w:ascii="Times New Roman" w:hAnsi="Times New Roman" w:cs="Times New Roman"/>
          <w:i/>
        </w:rPr>
        <w:t>η ε</w:t>
      </w:r>
      <w:r w:rsidRPr="002410B6">
        <w:rPr>
          <w:rFonts w:ascii="Times New Roman" w:hAnsi="Times New Roman" w:cs="Times New Roman"/>
          <w:i/>
        </w:rPr>
        <w:t>κ</w:t>
      </w:r>
      <w:r w:rsidRPr="002410B6">
        <w:rPr>
          <w:rFonts w:ascii="Times New Roman" w:hAnsi="Times New Roman" w:cs="Times New Roman"/>
          <w:i/>
        </w:rPr>
        <w:t>παίδευση στοχεύει στο να «σας μάθει να σκέφτεστε»</w:t>
      </w:r>
      <w:r w:rsidRPr="002410B6">
        <w:rPr>
          <w:rFonts w:ascii="Times New Roman" w:hAnsi="Times New Roman" w:cs="Times New Roman"/>
        </w:rPr>
        <w:t>. [μ. 20]</w:t>
      </w:r>
    </w:p>
    <w:p w:rsidR="002400EC" w:rsidRDefault="002400EC" w:rsidP="00972656">
      <w:pPr>
        <w:spacing w:after="0" w:line="240" w:lineRule="auto"/>
        <w:jc w:val="both"/>
        <w:rPr>
          <w:rFonts w:ascii="Times New Roman" w:hAnsi="Times New Roman" w:cs="Times New Roman"/>
        </w:rPr>
      </w:pPr>
    </w:p>
    <w:p w:rsidR="00681833" w:rsidRPr="002410B6" w:rsidRDefault="00C835E5" w:rsidP="00972656">
      <w:pPr>
        <w:spacing w:after="0" w:line="240" w:lineRule="auto"/>
        <w:jc w:val="both"/>
        <w:rPr>
          <w:rFonts w:ascii="Times New Roman" w:hAnsi="Times New Roman" w:cs="Times New Roman"/>
        </w:rPr>
      </w:pPr>
      <w:r w:rsidRPr="002410B6">
        <w:rPr>
          <w:rFonts w:ascii="Times New Roman" w:hAnsi="Times New Roman" w:cs="Times New Roman"/>
        </w:rPr>
        <w:t xml:space="preserve">Ο </w:t>
      </w:r>
      <w:r w:rsidRPr="002410B6">
        <w:rPr>
          <w:rFonts w:ascii="Times New Roman" w:hAnsi="Times New Roman" w:cs="Times New Roman"/>
          <w:lang w:val="en-US"/>
        </w:rPr>
        <w:t>Wallace</w:t>
      </w:r>
      <w:r w:rsidRPr="002410B6">
        <w:rPr>
          <w:rFonts w:ascii="Times New Roman" w:hAnsi="Times New Roman" w:cs="Times New Roman"/>
        </w:rPr>
        <w:t xml:space="preserve"> προσπαθεί στο κείμενο αυτό να νοηματοδοτήσει τον βασικό σκοπό της εκπαίδευσης. Κατά τη γνώμη του, η εκπαίδευση δεν στοχεύει μόνο να καλλιεργήσει τη σκέψη, αλλά κυρίως να αποκτήσουν οι εκπαιδευόμενοι συνείδ</w:t>
      </w:r>
      <w:r w:rsidRPr="002410B6">
        <w:rPr>
          <w:rFonts w:ascii="Times New Roman" w:hAnsi="Times New Roman" w:cs="Times New Roman"/>
        </w:rPr>
        <w:t>η</w:t>
      </w:r>
      <w:r w:rsidRPr="002410B6">
        <w:rPr>
          <w:rFonts w:ascii="Times New Roman" w:hAnsi="Times New Roman" w:cs="Times New Roman"/>
        </w:rPr>
        <w:t>ση του τι επιλέγουν να σκεφτούν. Αυτό σημαίνει να μάθουν να αναρωτιούνται για τον τρόπο σκέψης και τις πεποιθ</w:t>
      </w:r>
      <w:r w:rsidRPr="002410B6">
        <w:rPr>
          <w:rFonts w:ascii="Times New Roman" w:hAnsi="Times New Roman" w:cs="Times New Roman"/>
        </w:rPr>
        <w:t>ή</w:t>
      </w:r>
      <w:r w:rsidRPr="002410B6">
        <w:rPr>
          <w:rFonts w:ascii="Times New Roman" w:hAnsi="Times New Roman" w:cs="Times New Roman"/>
        </w:rPr>
        <w:t>σεις που έχουν</w:t>
      </w:r>
      <w:r w:rsidR="008817A7" w:rsidRPr="002410B6">
        <w:rPr>
          <w:rFonts w:ascii="Times New Roman" w:hAnsi="Times New Roman" w:cs="Times New Roman"/>
        </w:rPr>
        <w:t xml:space="preserve"> διαμορφώσει</w:t>
      </w:r>
      <w:r w:rsidRPr="002410B6">
        <w:rPr>
          <w:rFonts w:ascii="Times New Roman" w:hAnsi="Times New Roman" w:cs="Times New Roman"/>
        </w:rPr>
        <w:t>.</w:t>
      </w:r>
      <w:r w:rsidR="008817A7" w:rsidRPr="002410B6">
        <w:rPr>
          <w:rFonts w:ascii="Times New Roman" w:hAnsi="Times New Roman" w:cs="Times New Roman"/>
        </w:rPr>
        <w:t xml:space="preserve"> Επιπλέον, πιστεύει ότι η συνειδητοποίηση αυτή μάς εκπαιδεύει και στην κριτική σκέψη, η οποία με τη σειρά της θέτει σε αμφισβήτηση τις βεβαιότητες και μας καθιστά λιγότερο αλαζόνες.</w:t>
      </w:r>
      <w:r w:rsidRPr="002410B6">
        <w:rPr>
          <w:rFonts w:ascii="Times New Roman" w:hAnsi="Times New Roman" w:cs="Times New Roman"/>
        </w:rPr>
        <w:t xml:space="preserve"> </w:t>
      </w:r>
      <w:r w:rsidR="008817A7" w:rsidRPr="002410B6">
        <w:rPr>
          <w:rFonts w:ascii="Times New Roman" w:hAnsi="Times New Roman" w:cs="Times New Roman"/>
        </w:rPr>
        <w:t>[λ. 82]</w:t>
      </w:r>
    </w:p>
    <w:p w:rsidR="00C835E5" w:rsidRPr="002410B6" w:rsidRDefault="00C835E5" w:rsidP="00972656">
      <w:pPr>
        <w:spacing w:after="0" w:line="240" w:lineRule="auto"/>
        <w:jc w:val="both"/>
        <w:rPr>
          <w:rFonts w:ascii="Times New Roman" w:hAnsi="Times New Roman" w:cs="Times New Roman"/>
          <w:b/>
        </w:rPr>
      </w:pPr>
    </w:p>
    <w:p w:rsidR="000C7C1D" w:rsidRPr="002410B6" w:rsidRDefault="00681833" w:rsidP="00972656">
      <w:pPr>
        <w:spacing w:after="0" w:line="240" w:lineRule="auto"/>
        <w:jc w:val="both"/>
        <w:rPr>
          <w:rFonts w:ascii="Times New Roman" w:hAnsi="Times New Roman" w:cs="Times New Roman"/>
        </w:rPr>
      </w:pPr>
      <w:r w:rsidRPr="002400EC">
        <w:rPr>
          <w:rFonts w:ascii="Times New Roman" w:hAnsi="Times New Roman" w:cs="Times New Roman"/>
          <w:b/>
          <w:smallCaps/>
          <w:color w:val="FF0000"/>
          <w:sz w:val="20"/>
          <w:szCs w:val="20"/>
        </w:rPr>
        <w:t>ΘΕΜΑ Β2</w:t>
      </w:r>
      <w:r w:rsidR="001B602A" w:rsidRPr="002400EC">
        <w:rPr>
          <w:rFonts w:ascii="Times New Roman" w:hAnsi="Times New Roman" w:cs="Times New Roman"/>
          <w:b/>
          <w:smallCaps/>
          <w:color w:val="FF0000"/>
          <w:sz w:val="20"/>
          <w:szCs w:val="20"/>
        </w:rPr>
        <w:t>.</w:t>
      </w:r>
      <w:r w:rsidR="001B602A" w:rsidRPr="002410B6">
        <w:rPr>
          <w:rFonts w:ascii="Times New Roman" w:hAnsi="Times New Roman" w:cs="Times New Roman"/>
          <w:b/>
          <w:smallCaps/>
          <w:color w:val="FF0000"/>
        </w:rPr>
        <w:t xml:space="preserve"> </w:t>
      </w:r>
      <w:r w:rsidR="00C011D3" w:rsidRPr="002410B6">
        <w:rPr>
          <w:rFonts w:ascii="Times New Roman" w:hAnsi="Times New Roman" w:cs="Times New Roman"/>
        </w:rPr>
        <w:t xml:space="preserve">Ο </w:t>
      </w:r>
      <w:r w:rsidR="00C011D3" w:rsidRPr="002410B6">
        <w:rPr>
          <w:rFonts w:ascii="Times New Roman" w:hAnsi="Times New Roman" w:cs="Times New Roman"/>
          <w:lang w:val="en-US"/>
        </w:rPr>
        <w:t>Wallace</w:t>
      </w:r>
      <w:r w:rsidR="00C011D3" w:rsidRPr="002410B6">
        <w:rPr>
          <w:rFonts w:ascii="Times New Roman" w:hAnsi="Times New Roman" w:cs="Times New Roman"/>
        </w:rPr>
        <w:t xml:space="preserve"> στην ομιλία του αφηγείται μια ιστορία. </w:t>
      </w:r>
      <w:r w:rsidR="00C011D3" w:rsidRPr="002410B6">
        <w:rPr>
          <w:rFonts w:ascii="Times New Roman" w:hAnsi="Times New Roman" w:cs="Times New Roman"/>
          <w:color w:val="FF0000"/>
        </w:rPr>
        <w:t>Να την εντοπίσετε</w:t>
      </w:r>
      <w:r w:rsidR="00C011D3" w:rsidRPr="002410B6">
        <w:rPr>
          <w:rFonts w:ascii="Times New Roman" w:hAnsi="Times New Roman" w:cs="Times New Roman"/>
        </w:rPr>
        <w:t xml:space="preserve"> </w:t>
      </w:r>
      <w:r w:rsidR="008D47EE" w:rsidRPr="002410B6">
        <w:rPr>
          <w:rFonts w:ascii="Times New Roman" w:hAnsi="Times New Roman" w:cs="Times New Roman"/>
        </w:rPr>
        <w:t xml:space="preserve">και </w:t>
      </w:r>
      <w:r w:rsidR="00C011D3" w:rsidRPr="002410B6">
        <w:rPr>
          <w:rFonts w:ascii="Times New Roman" w:hAnsi="Times New Roman" w:cs="Times New Roman"/>
          <w:color w:val="FF0000"/>
        </w:rPr>
        <w:t>να γράψετε ένα (1) δομικό και ένα (1) γλωσσικό χαρακτηριστικό</w:t>
      </w:r>
      <w:r w:rsidR="00C011D3" w:rsidRPr="002410B6">
        <w:rPr>
          <w:rFonts w:ascii="Times New Roman" w:hAnsi="Times New Roman" w:cs="Times New Roman"/>
        </w:rPr>
        <w:t xml:space="preserve"> που προσιδιάζει σ’ αυτό το κειμενικό είδος. Ποια είναι </w:t>
      </w:r>
      <w:r w:rsidR="00C011D3" w:rsidRPr="002410B6">
        <w:rPr>
          <w:rFonts w:ascii="Times New Roman" w:hAnsi="Times New Roman" w:cs="Times New Roman"/>
          <w:color w:val="FF0000"/>
        </w:rPr>
        <w:t>η πρόθεση του συγγραφέα</w:t>
      </w:r>
      <w:r w:rsidR="00C011D3" w:rsidRPr="002410B6">
        <w:rPr>
          <w:rFonts w:ascii="Times New Roman" w:hAnsi="Times New Roman" w:cs="Times New Roman"/>
        </w:rPr>
        <w:t xml:space="preserve"> με την αφήγηση αυτής ιστορίας; </w:t>
      </w:r>
      <w:r w:rsidR="00C835E5" w:rsidRPr="002410B6">
        <w:rPr>
          <w:rFonts w:ascii="Times New Roman" w:hAnsi="Times New Roman" w:cs="Times New Roman"/>
        </w:rPr>
        <w:t>[μ. 10</w:t>
      </w:r>
      <w:r w:rsidR="00C011D3" w:rsidRPr="002410B6">
        <w:rPr>
          <w:rFonts w:ascii="Times New Roman" w:hAnsi="Times New Roman" w:cs="Times New Roman"/>
        </w:rPr>
        <w:t>]</w:t>
      </w:r>
    </w:p>
    <w:p w:rsidR="00C011D3" w:rsidRPr="002410B6" w:rsidRDefault="008D47EE" w:rsidP="00972656">
      <w:pPr>
        <w:spacing w:after="0" w:line="240" w:lineRule="auto"/>
        <w:jc w:val="both"/>
        <w:rPr>
          <w:rFonts w:ascii="Times New Roman" w:hAnsi="Times New Roman" w:cs="Times New Roman"/>
        </w:rPr>
      </w:pPr>
      <w:r w:rsidRPr="002410B6">
        <w:rPr>
          <w:rFonts w:ascii="Times New Roman" w:hAnsi="Times New Roman" w:cs="Times New Roman"/>
          <w:b/>
        </w:rPr>
        <w:t xml:space="preserve">Ζ1. </w:t>
      </w:r>
      <w:r w:rsidRPr="002410B6">
        <w:rPr>
          <w:rFonts w:ascii="Times New Roman" w:hAnsi="Times New Roman" w:cs="Times New Roman"/>
        </w:rPr>
        <w:t xml:space="preserve">Η ιστορία που αφηγείται ο συγγραφέας αφορά τον διάλογο δυο «τύπων» που «κάθονται σ’ ένα μπαρ καταμεσής στη χιονισμένη ερημιά της Αλάσκας» και βρίσκεται στην 3η παράγραφο του </w:t>
      </w:r>
      <w:r w:rsidR="00C835E5" w:rsidRPr="002410B6">
        <w:rPr>
          <w:rFonts w:ascii="Times New Roman" w:hAnsi="Times New Roman" w:cs="Times New Roman"/>
        </w:rPr>
        <w:t>κειμένου</w:t>
      </w:r>
      <w:r w:rsidRPr="002410B6">
        <w:rPr>
          <w:rFonts w:ascii="Times New Roman" w:hAnsi="Times New Roman" w:cs="Times New Roman"/>
        </w:rPr>
        <w:t xml:space="preserve">. </w:t>
      </w:r>
    </w:p>
    <w:p w:rsidR="008817A7" w:rsidRPr="002410B6" w:rsidRDefault="008D47EE" w:rsidP="008817A7">
      <w:pPr>
        <w:spacing w:after="0" w:line="240" w:lineRule="auto"/>
        <w:jc w:val="both"/>
        <w:rPr>
          <w:rFonts w:ascii="Times New Roman" w:hAnsi="Times New Roman" w:cs="Times New Roman"/>
        </w:rPr>
      </w:pPr>
      <w:r w:rsidRPr="002410B6">
        <w:rPr>
          <w:rFonts w:ascii="Times New Roman" w:hAnsi="Times New Roman" w:cs="Times New Roman"/>
          <w:b/>
        </w:rPr>
        <w:t>Ζ2. Δομικά χαρακτηριστικά</w:t>
      </w:r>
      <w:r w:rsidRPr="002410B6">
        <w:rPr>
          <w:rFonts w:ascii="Times New Roman" w:hAnsi="Times New Roman" w:cs="Times New Roman"/>
        </w:rPr>
        <w:t xml:space="preserve">: </w:t>
      </w:r>
    </w:p>
    <w:p w:rsidR="008D47EE" w:rsidRPr="002410B6" w:rsidRDefault="008D47EE" w:rsidP="008817A7">
      <w:pPr>
        <w:spacing w:after="0" w:line="240" w:lineRule="auto"/>
        <w:jc w:val="both"/>
        <w:rPr>
          <w:rFonts w:ascii="Times New Roman" w:hAnsi="Times New Roman" w:cs="Times New Roman"/>
        </w:rPr>
      </w:pPr>
      <w:r w:rsidRPr="002E5DA9">
        <w:rPr>
          <w:rFonts w:ascii="Times New Roman" w:hAnsi="Times New Roman" w:cs="Times New Roman"/>
          <w:i/>
          <w:u w:val="single"/>
        </w:rPr>
        <w:t>Πληροφορίες</w:t>
      </w:r>
      <w:r w:rsidR="004B1956" w:rsidRPr="002E5DA9">
        <w:rPr>
          <w:rFonts w:ascii="Times New Roman" w:hAnsi="Times New Roman" w:cs="Times New Roman"/>
          <w:u w:val="single"/>
        </w:rPr>
        <w:t xml:space="preserve">  </w:t>
      </w:r>
      <w:r w:rsidRPr="002E5DA9">
        <w:rPr>
          <w:rFonts w:ascii="Times New Roman" w:hAnsi="Times New Roman" w:cs="Times New Roman"/>
          <w:i/>
          <w:u w:val="single"/>
        </w:rPr>
        <w:t>για τους «ήρωες</w:t>
      </w:r>
      <w:r w:rsidRPr="002E5DA9">
        <w:rPr>
          <w:rFonts w:ascii="Times New Roman" w:hAnsi="Times New Roman" w:cs="Times New Roman"/>
          <w:u w:val="single"/>
        </w:rPr>
        <w:t>»</w:t>
      </w:r>
      <w:r w:rsidRPr="002410B6">
        <w:rPr>
          <w:rFonts w:ascii="Times New Roman" w:hAnsi="Times New Roman" w:cs="Times New Roman"/>
          <w:i/>
        </w:rPr>
        <w:t xml:space="preserve"> </w:t>
      </w:r>
      <w:r w:rsidR="002E5DA9">
        <w:rPr>
          <w:rFonts w:ascii="Times New Roman" w:hAnsi="Times New Roman" w:cs="Times New Roman"/>
        </w:rPr>
        <w:t>(</w:t>
      </w:r>
      <w:r w:rsidRPr="002410B6">
        <w:rPr>
          <w:rFonts w:ascii="Times New Roman" w:hAnsi="Times New Roman" w:cs="Times New Roman"/>
          <w:i/>
        </w:rPr>
        <w:t>Δυο τύ</w:t>
      </w:r>
      <w:r w:rsidR="004B1956" w:rsidRPr="002410B6">
        <w:rPr>
          <w:rFonts w:ascii="Times New Roman" w:hAnsi="Times New Roman" w:cs="Times New Roman"/>
          <w:i/>
        </w:rPr>
        <w:t>ποι, ο ένας είναι θρήσκος, ο άλλος άθεος</w:t>
      </w:r>
      <w:r w:rsidR="002E5DA9">
        <w:rPr>
          <w:rFonts w:ascii="Times New Roman" w:hAnsi="Times New Roman" w:cs="Times New Roman"/>
        </w:rPr>
        <w:t>)</w:t>
      </w:r>
      <w:r w:rsidR="008817A7" w:rsidRPr="002410B6">
        <w:rPr>
          <w:rFonts w:ascii="Times New Roman" w:hAnsi="Times New Roman" w:cs="Times New Roman"/>
          <w:i/>
        </w:rPr>
        <w:t xml:space="preserve">, </w:t>
      </w:r>
      <w:r w:rsidR="004B1956" w:rsidRPr="002E5DA9">
        <w:rPr>
          <w:rFonts w:ascii="Times New Roman" w:hAnsi="Times New Roman" w:cs="Times New Roman"/>
          <w:i/>
          <w:u w:val="single"/>
        </w:rPr>
        <w:t>τον χώρο</w:t>
      </w:r>
      <w:r w:rsidR="004B1956" w:rsidRPr="002410B6">
        <w:rPr>
          <w:rFonts w:ascii="Times New Roman" w:hAnsi="Times New Roman" w:cs="Times New Roman"/>
        </w:rPr>
        <w:t xml:space="preserve"> </w:t>
      </w:r>
      <w:r w:rsidR="002E5DA9">
        <w:rPr>
          <w:rFonts w:ascii="Times New Roman" w:hAnsi="Times New Roman" w:cs="Times New Roman"/>
        </w:rPr>
        <w:t>(</w:t>
      </w:r>
      <w:r w:rsidR="004B1956" w:rsidRPr="002410B6">
        <w:rPr>
          <w:rFonts w:ascii="Times New Roman" w:hAnsi="Times New Roman" w:cs="Times New Roman"/>
          <w:i/>
        </w:rPr>
        <w:t>κάθονται σ’ ένα μπαρ κ</w:t>
      </w:r>
      <w:r w:rsidR="004B1956" w:rsidRPr="002410B6">
        <w:rPr>
          <w:rFonts w:ascii="Times New Roman" w:hAnsi="Times New Roman" w:cs="Times New Roman"/>
          <w:i/>
        </w:rPr>
        <w:t>α</w:t>
      </w:r>
      <w:r w:rsidR="004B1956" w:rsidRPr="002410B6">
        <w:rPr>
          <w:rFonts w:ascii="Times New Roman" w:hAnsi="Times New Roman" w:cs="Times New Roman"/>
          <w:i/>
        </w:rPr>
        <w:t>ταμεσής στη χιονισμένη ερημιά της Αλάσκας</w:t>
      </w:r>
      <w:r w:rsidR="002E5DA9">
        <w:rPr>
          <w:rFonts w:ascii="Times New Roman" w:hAnsi="Times New Roman" w:cs="Times New Roman"/>
        </w:rPr>
        <w:t>)</w:t>
      </w:r>
      <w:r w:rsidR="008817A7" w:rsidRPr="002410B6">
        <w:rPr>
          <w:rFonts w:ascii="Times New Roman" w:hAnsi="Times New Roman" w:cs="Times New Roman"/>
          <w:i/>
        </w:rPr>
        <w:t xml:space="preserve">, </w:t>
      </w:r>
      <w:r w:rsidRPr="002E5DA9">
        <w:rPr>
          <w:rFonts w:ascii="Times New Roman" w:hAnsi="Times New Roman" w:cs="Times New Roman"/>
          <w:i/>
          <w:u w:val="single"/>
        </w:rPr>
        <w:t>τον χρόνο</w:t>
      </w:r>
      <w:r w:rsidR="004B1956" w:rsidRPr="002410B6">
        <w:rPr>
          <w:rFonts w:ascii="Times New Roman" w:hAnsi="Times New Roman" w:cs="Times New Roman"/>
        </w:rPr>
        <w:t xml:space="preserve"> </w:t>
      </w:r>
      <w:r w:rsidR="002E5DA9">
        <w:rPr>
          <w:rFonts w:ascii="Times New Roman" w:hAnsi="Times New Roman" w:cs="Times New Roman"/>
        </w:rPr>
        <w:t>(</w:t>
      </w:r>
      <w:r w:rsidR="004B1956" w:rsidRPr="002410B6">
        <w:rPr>
          <w:rFonts w:ascii="Times New Roman" w:hAnsi="Times New Roman" w:cs="Times New Roman"/>
          <w:i/>
        </w:rPr>
        <w:t>Μόλις τον περασμένο μήνα</w:t>
      </w:r>
      <w:r w:rsidR="002E5DA9">
        <w:rPr>
          <w:rFonts w:ascii="Times New Roman" w:hAnsi="Times New Roman" w:cs="Times New Roman"/>
        </w:rPr>
        <w:t>)</w:t>
      </w:r>
      <w:r w:rsidR="004B1956" w:rsidRPr="002410B6">
        <w:rPr>
          <w:rFonts w:ascii="Times New Roman" w:hAnsi="Times New Roman" w:cs="Times New Roman"/>
          <w:i/>
        </w:rPr>
        <w:t xml:space="preserve"> </w:t>
      </w:r>
      <w:r w:rsidR="004B1956" w:rsidRPr="002410B6">
        <w:rPr>
          <w:rFonts w:ascii="Times New Roman" w:hAnsi="Times New Roman" w:cs="Times New Roman"/>
          <w:b/>
        </w:rPr>
        <w:t>ή</w:t>
      </w:r>
      <w:r w:rsidR="002E5DA9">
        <w:rPr>
          <w:rFonts w:ascii="Times New Roman" w:hAnsi="Times New Roman" w:cs="Times New Roman"/>
          <w:b/>
        </w:rPr>
        <w:t xml:space="preserve"> </w:t>
      </w:r>
      <w:r w:rsidR="004B1956" w:rsidRPr="002E5DA9">
        <w:rPr>
          <w:rFonts w:ascii="Times New Roman" w:hAnsi="Times New Roman" w:cs="Times New Roman"/>
          <w:i/>
          <w:u w:val="single"/>
        </w:rPr>
        <w:t>Περιπέτεια</w:t>
      </w:r>
      <w:r w:rsidR="004B1956" w:rsidRPr="002410B6">
        <w:rPr>
          <w:rFonts w:ascii="Times New Roman" w:hAnsi="Times New Roman" w:cs="Times New Roman"/>
        </w:rPr>
        <w:t>: το πρόβλημα που εμφανίζεται (</w:t>
      </w:r>
      <w:r w:rsidR="004B1956" w:rsidRPr="002410B6">
        <w:rPr>
          <w:rFonts w:ascii="Times New Roman" w:hAnsi="Times New Roman" w:cs="Times New Roman"/>
          <w:i/>
        </w:rPr>
        <w:t xml:space="preserve">αποκλείστηκα μακριά από τον καταυλισμό … δεν έβλεπα μπροστά μου, και ήμουν εντελώς </w:t>
      </w:r>
      <w:r w:rsidR="004B1956" w:rsidRPr="002410B6">
        <w:rPr>
          <w:rFonts w:ascii="Times New Roman" w:hAnsi="Times New Roman" w:cs="Times New Roman"/>
        </w:rPr>
        <w:t xml:space="preserve">χαμένος), </w:t>
      </w:r>
      <w:r w:rsidR="004B1956" w:rsidRPr="002E5DA9">
        <w:rPr>
          <w:rFonts w:ascii="Times New Roman" w:hAnsi="Times New Roman" w:cs="Times New Roman"/>
          <w:i/>
          <w:u w:val="single"/>
        </w:rPr>
        <w:t>η δράση για την επίλυσή του</w:t>
      </w:r>
      <w:r w:rsidR="004B1956" w:rsidRPr="002410B6">
        <w:rPr>
          <w:rFonts w:ascii="Times New Roman" w:hAnsi="Times New Roman" w:cs="Times New Roman"/>
        </w:rPr>
        <w:t xml:space="preserve"> (</w:t>
      </w:r>
      <w:r w:rsidR="004B1956" w:rsidRPr="002410B6">
        <w:rPr>
          <w:rFonts w:ascii="Times New Roman" w:hAnsi="Times New Roman" w:cs="Times New Roman"/>
          <w:i/>
        </w:rPr>
        <w:t>οπότε κι εγώ το έκανα, ναι, το δοκίμασα: έπεσα στα γόνατα…</w:t>
      </w:r>
      <w:r w:rsidR="004B1956" w:rsidRPr="002410B6">
        <w:rPr>
          <w:rFonts w:ascii="Times New Roman" w:hAnsi="Times New Roman" w:cs="Times New Roman"/>
        </w:rPr>
        <w:t xml:space="preserve">), </w:t>
      </w:r>
      <w:r w:rsidR="004B1956" w:rsidRPr="002E5DA9">
        <w:rPr>
          <w:rFonts w:ascii="Times New Roman" w:hAnsi="Times New Roman" w:cs="Times New Roman"/>
          <w:i/>
          <w:u w:val="single"/>
        </w:rPr>
        <w:t>το αποτέλεσμα της δράσης</w:t>
      </w:r>
      <w:r w:rsidR="004B1956" w:rsidRPr="002410B6">
        <w:rPr>
          <w:rFonts w:ascii="Times New Roman" w:hAnsi="Times New Roman" w:cs="Times New Roman"/>
        </w:rPr>
        <w:t xml:space="preserve">/ </w:t>
      </w:r>
      <w:r w:rsidR="004B1956" w:rsidRPr="002E5DA9">
        <w:rPr>
          <w:rFonts w:ascii="Times New Roman" w:hAnsi="Times New Roman" w:cs="Times New Roman"/>
          <w:i/>
          <w:u w:val="single"/>
        </w:rPr>
        <w:t>λύση</w:t>
      </w:r>
      <w:r w:rsidR="004B1956" w:rsidRPr="002410B6">
        <w:rPr>
          <w:rFonts w:ascii="Times New Roman" w:hAnsi="Times New Roman" w:cs="Times New Roman"/>
        </w:rPr>
        <w:t xml:space="preserve"> (</w:t>
      </w:r>
      <w:r w:rsidR="004B1956" w:rsidRPr="002410B6">
        <w:rPr>
          <w:rFonts w:ascii="Times New Roman" w:hAnsi="Times New Roman" w:cs="Times New Roman"/>
          <w:i/>
        </w:rPr>
        <w:t>δυο Εσκιμώοι έτυχε να περνούν από εκεί και μου έδειξαν το δρόμο για τον καταυλ</w:t>
      </w:r>
      <w:r w:rsidR="004B1956" w:rsidRPr="002410B6">
        <w:rPr>
          <w:rFonts w:ascii="Times New Roman" w:hAnsi="Times New Roman" w:cs="Times New Roman"/>
          <w:i/>
        </w:rPr>
        <w:t>ι</w:t>
      </w:r>
      <w:r w:rsidR="004B1956" w:rsidRPr="002410B6">
        <w:rPr>
          <w:rFonts w:ascii="Times New Roman" w:hAnsi="Times New Roman" w:cs="Times New Roman"/>
          <w:i/>
        </w:rPr>
        <w:t>σμό</w:t>
      </w:r>
      <w:r w:rsidR="004B1956" w:rsidRPr="002410B6">
        <w:rPr>
          <w:rFonts w:ascii="Times New Roman" w:hAnsi="Times New Roman" w:cs="Times New Roman"/>
        </w:rPr>
        <w:t>)</w:t>
      </w:r>
    </w:p>
    <w:p w:rsidR="001B602A" w:rsidRPr="002410B6" w:rsidRDefault="004B1956" w:rsidP="001B602A">
      <w:pPr>
        <w:spacing w:after="0" w:line="240" w:lineRule="auto"/>
        <w:jc w:val="both"/>
        <w:rPr>
          <w:rFonts w:ascii="Times New Roman" w:hAnsi="Times New Roman" w:cs="Times New Roman"/>
        </w:rPr>
      </w:pPr>
      <w:r w:rsidRPr="002410B6">
        <w:rPr>
          <w:rFonts w:ascii="Times New Roman" w:hAnsi="Times New Roman" w:cs="Times New Roman"/>
          <w:b/>
        </w:rPr>
        <w:t xml:space="preserve">      Γλωσσικά χαρακτηριστικά:</w:t>
      </w:r>
      <w:r w:rsidRPr="002410B6">
        <w:rPr>
          <w:rFonts w:ascii="Times New Roman" w:hAnsi="Times New Roman" w:cs="Times New Roman"/>
        </w:rPr>
        <w:t xml:space="preserve"> </w:t>
      </w:r>
    </w:p>
    <w:p w:rsidR="00377EDB" w:rsidRPr="002410B6" w:rsidRDefault="004B1956" w:rsidP="001B602A">
      <w:pPr>
        <w:spacing w:after="0" w:line="240" w:lineRule="auto"/>
        <w:jc w:val="both"/>
        <w:rPr>
          <w:rFonts w:ascii="Times New Roman" w:hAnsi="Times New Roman" w:cs="Times New Roman"/>
        </w:rPr>
      </w:pPr>
      <w:r w:rsidRPr="002E5DA9">
        <w:rPr>
          <w:rFonts w:ascii="Times New Roman" w:hAnsi="Times New Roman" w:cs="Times New Roman"/>
          <w:i/>
          <w:u w:val="single"/>
        </w:rPr>
        <w:t>Ρήματα</w:t>
      </w:r>
      <w:r w:rsidRPr="002410B6">
        <w:rPr>
          <w:rFonts w:ascii="Times New Roman" w:hAnsi="Times New Roman" w:cs="Times New Roman"/>
        </w:rPr>
        <w:t>: συνήθως σε παρελθον</w:t>
      </w:r>
      <w:r w:rsidR="000E7DAB" w:rsidRPr="002410B6">
        <w:rPr>
          <w:rFonts w:ascii="Times New Roman" w:hAnsi="Times New Roman" w:cs="Times New Roman"/>
        </w:rPr>
        <w:t>τικο</w:t>
      </w:r>
      <w:r w:rsidR="00377EDB" w:rsidRPr="002410B6">
        <w:rPr>
          <w:rFonts w:ascii="Times New Roman" w:hAnsi="Times New Roman" w:cs="Times New Roman"/>
        </w:rPr>
        <w:t>ύς χρόνους (κυρίως αόριστο).</w:t>
      </w:r>
      <w:r w:rsidR="000E7DAB" w:rsidRPr="002410B6">
        <w:rPr>
          <w:rFonts w:ascii="Times New Roman" w:hAnsi="Times New Roman" w:cs="Times New Roman"/>
        </w:rPr>
        <w:t xml:space="preserve"> </w:t>
      </w:r>
      <w:r w:rsidR="00377EDB" w:rsidRPr="002410B6">
        <w:rPr>
          <w:rFonts w:ascii="Times New Roman" w:hAnsi="Times New Roman" w:cs="Times New Roman"/>
        </w:rPr>
        <w:t>Π</w:t>
      </w:r>
      <w:r w:rsidR="000E7DAB" w:rsidRPr="002410B6">
        <w:rPr>
          <w:rFonts w:ascii="Times New Roman" w:hAnsi="Times New Roman" w:cs="Times New Roman"/>
        </w:rPr>
        <w:t xml:space="preserve">.χ.: </w:t>
      </w:r>
      <w:r w:rsidR="000E7DAB" w:rsidRPr="002410B6">
        <w:rPr>
          <w:rFonts w:ascii="Times New Roman" w:hAnsi="Times New Roman" w:cs="Times New Roman"/>
          <w:i/>
        </w:rPr>
        <w:t xml:space="preserve">αποκλείστηκα, δεν έβλεπα, έπεσα στα γόνατα </w:t>
      </w:r>
      <w:r w:rsidR="000E7DAB" w:rsidRPr="002410B6">
        <w:rPr>
          <w:rFonts w:ascii="Times New Roman" w:hAnsi="Times New Roman" w:cs="Times New Roman"/>
        </w:rPr>
        <w:t>κ.ά.</w:t>
      </w:r>
      <w:r w:rsidR="002E5DA9">
        <w:rPr>
          <w:rFonts w:ascii="Times New Roman" w:hAnsi="Times New Roman" w:cs="Times New Roman"/>
        </w:rPr>
        <w:t xml:space="preserve"> </w:t>
      </w:r>
      <w:r w:rsidRPr="002E5DA9">
        <w:rPr>
          <w:rFonts w:ascii="Times New Roman" w:hAnsi="Times New Roman" w:cs="Times New Roman"/>
          <w:i/>
          <w:u w:val="single"/>
        </w:rPr>
        <w:t>Διαρθρωτικές λέ</w:t>
      </w:r>
      <w:r w:rsidR="00377EDB" w:rsidRPr="002E5DA9">
        <w:rPr>
          <w:rFonts w:ascii="Times New Roman" w:hAnsi="Times New Roman" w:cs="Times New Roman"/>
          <w:i/>
          <w:u w:val="single"/>
        </w:rPr>
        <w:t>ξεις/φράσεις</w:t>
      </w:r>
      <w:r w:rsidR="00377EDB" w:rsidRPr="002410B6">
        <w:rPr>
          <w:rFonts w:ascii="Times New Roman" w:hAnsi="Times New Roman" w:cs="Times New Roman"/>
        </w:rPr>
        <w:t xml:space="preserve"> που </w:t>
      </w:r>
      <w:r w:rsidRPr="002410B6">
        <w:rPr>
          <w:rFonts w:ascii="Times New Roman" w:hAnsi="Times New Roman" w:cs="Times New Roman"/>
        </w:rPr>
        <w:t>δηλώνουν σχέσεις χρόνου</w:t>
      </w:r>
      <w:r w:rsidR="00377EDB" w:rsidRPr="002410B6">
        <w:rPr>
          <w:rFonts w:ascii="Times New Roman" w:hAnsi="Times New Roman" w:cs="Times New Roman"/>
        </w:rPr>
        <w:t xml:space="preserve"> / αιτίου και αποτελέσματος. Π.χ.</w:t>
      </w:r>
      <w:r w:rsidRPr="002410B6">
        <w:rPr>
          <w:rFonts w:ascii="Times New Roman" w:hAnsi="Times New Roman" w:cs="Times New Roman"/>
        </w:rPr>
        <w:t xml:space="preserve"> </w:t>
      </w:r>
      <w:r w:rsidR="00377EDB" w:rsidRPr="002410B6">
        <w:rPr>
          <w:rFonts w:ascii="Times New Roman" w:hAnsi="Times New Roman" w:cs="Times New Roman"/>
          <w:i/>
        </w:rPr>
        <w:t>Μόλις τον περασμ</w:t>
      </w:r>
      <w:r w:rsidR="00377EDB" w:rsidRPr="002410B6">
        <w:rPr>
          <w:rFonts w:ascii="Times New Roman" w:hAnsi="Times New Roman" w:cs="Times New Roman"/>
          <w:i/>
        </w:rPr>
        <w:t>έ</w:t>
      </w:r>
      <w:r w:rsidR="00377EDB" w:rsidRPr="002410B6">
        <w:rPr>
          <w:rFonts w:ascii="Times New Roman" w:hAnsi="Times New Roman" w:cs="Times New Roman"/>
          <w:i/>
        </w:rPr>
        <w:t>νο μήνα,  οπότε κι εγώ</w:t>
      </w:r>
      <w:r w:rsidR="00377EDB" w:rsidRPr="002410B6">
        <w:rPr>
          <w:rFonts w:ascii="Times New Roman" w:hAnsi="Times New Roman" w:cs="Times New Roman"/>
        </w:rPr>
        <w:t xml:space="preserve"> κ.α.</w:t>
      </w:r>
      <w:r w:rsidR="00377EDB" w:rsidRPr="002410B6">
        <w:rPr>
          <w:rFonts w:ascii="Times New Roman" w:hAnsi="Times New Roman" w:cs="Times New Roman"/>
          <w:i/>
        </w:rPr>
        <w:t xml:space="preserve"> </w:t>
      </w:r>
    </w:p>
    <w:p w:rsidR="006E2C4A" w:rsidRPr="002410B6" w:rsidRDefault="00377EDB" w:rsidP="008D47EE">
      <w:pPr>
        <w:spacing w:after="0" w:line="240" w:lineRule="auto"/>
        <w:jc w:val="both"/>
        <w:rPr>
          <w:rFonts w:ascii="Times New Roman" w:hAnsi="Times New Roman" w:cs="Times New Roman"/>
        </w:rPr>
      </w:pPr>
      <w:r w:rsidRPr="002410B6">
        <w:rPr>
          <w:rFonts w:ascii="Times New Roman" w:hAnsi="Times New Roman" w:cs="Times New Roman"/>
          <w:b/>
        </w:rPr>
        <w:t xml:space="preserve">Ζ3. </w:t>
      </w:r>
      <w:r w:rsidRPr="002410B6">
        <w:rPr>
          <w:rFonts w:ascii="Times New Roman" w:hAnsi="Times New Roman" w:cs="Times New Roman"/>
        </w:rPr>
        <w:t xml:space="preserve">Η </w:t>
      </w:r>
      <w:r w:rsidRPr="002410B6">
        <w:rPr>
          <w:rFonts w:ascii="Times New Roman" w:hAnsi="Times New Roman" w:cs="Times New Roman"/>
          <w:b/>
        </w:rPr>
        <w:t>πρόθεση</w:t>
      </w:r>
      <w:r w:rsidRPr="002410B6">
        <w:rPr>
          <w:rFonts w:ascii="Times New Roman" w:hAnsi="Times New Roman" w:cs="Times New Roman"/>
        </w:rPr>
        <w:t xml:space="preserve"> του συγγραφέα είναι </w:t>
      </w:r>
      <w:r w:rsidR="006E2C4A" w:rsidRPr="002410B6">
        <w:rPr>
          <w:rFonts w:ascii="Times New Roman" w:hAnsi="Times New Roman" w:cs="Times New Roman"/>
        </w:rPr>
        <w:t xml:space="preserve">να </w:t>
      </w:r>
      <w:r w:rsidR="006E2C4A" w:rsidRPr="002410B6">
        <w:rPr>
          <w:rFonts w:ascii="Times New Roman" w:hAnsi="Times New Roman" w:cs="Times New Roman"/>
          <w:i/>
        </w:rPr>
        <w:t>τεκμηριώσει</w:t>
      </w:r>
      <w:r w:rsidR="006E2C4A" w:rsidRPr="002410B6">
        <w:rPr>
          <w:rFonts w:ascii="Times New Roman" w:hAnsi="Times New Roman" w:cs="Times New Roman"/>
        </w:rPr>
        <w:t xml:space="preserve"> την άποψή του ότι «</w:t>
      </w:r>
      <w:r w:rsidR="006E2C4A" w:rsidRPr="002410B6">
        <w:rPr>
          <w:rFonts w:ascii="Times New Roman" w:hAnsi="Times New Roman" w:cs="Times New Roman"/>
          <w:i/>
        </w:rPr>
        <w:t>η αληθινά σημαντική εκπαίδευση στον στ</w:t>
      </w:r>
      <w:r w:rsidR="006E2C4A" w:rsidRPr="002410B6">
        <w:rPr>
          <w:rFonts w:ascii="Times New Roman" w:hAnsi="Times New Roman" w:cs="Times New Roman"/>
          <w:i/>
        </w:rPr>
        <w:t>ο</w:t>
      </w:r>
      <w:r w:rsidR="006E2C4A" w:rsidRPr="002410B6">
        <w:rPr>
          <w:rFonts w:ascii="Times New Roman" w:hAnsi="Times New Roman" w:cs="Times New Roman"/>
          <w:i/>
        </w:rPr>
        <w:t>χασμό δεν αφορά τόσο την ικανότητά μας να σκεφτόμαστε όσο το τι επιλέγουμε να σκεφτούμε</w:t>
      </w:r>
      <w:r w:rsidR="006E2C4A" w:rsidRPr="002410B6">
        <w:rPr>
          <w:rFonts w:ascii="Times New Roman" w:hAnsi="Times New Roman" w:cs="Times New Roman"/>
        </w:rPr>
        <w:t>». Η ιστορία που αφηγε</w:t>
      </w:r>
      <w:r w:rsidR="006E2C4A" w:rsidRPr="002410B6">
        <w:rPr>
          <w:rFonts w:ascii="Times New Roman" w:hAnsi="Times New Roman" w:cs="Times New Roman"/>
        </w:rPr>
        <w:t>ί</w:t>
      </w:r>
      <w:r w:rsidR="006E2C4A" w:rsidRPr="002410B6">
        <w:rPr>
          <w:rFonts w:ascii="Times New Roman" w:hAnsi="Times New Roman" w:cs="Times New Roman"/>
        </w:rPr>
        <w:t>ται είναι, όπως την ονομάζει ο ίδιος, «διδακτική». Τη χρησιμοποιεί ως βάση, για να αναπτύξει τη άποψή του. Επιπλ</w:t>
      </w:r>
      <w:r w:rsidR="006E2C4A" w:rsidRPr="002410B6">
        <w:rPr>
          <w:rFonts w:ascii="Times New Roman" w:hAnsi="Times New Roman" w:cs="Times New Roman"/>
        </w:rPr>
        <w:t>έ</w:t>
      </w:r>
      <w:r w:rsidR="006E2C4A" w:rsidRPr="002410B6">
        <w:rPr>
          <w:rFonts w:ascii="Times New Roman" w:hAnsi="Times New Roman" w:cs="Times New Roman"/>
        </w:rPr>
        <w:t xml:space="preserve">ον, μια «διδακτική» ιστορία, και μάλιστα στο πλαίσιο μιας τελετής αποφοίτησης, έχει σκοπό και να </w:t>
      </w:r>
      <w:r w:rsidR="006E2C4A" w:rsidRPr="002410B6">
        <w:rPr>
          <w:rFonts w:ascii="Times New Roman" w:hAnsi="Times New Roman" w:cs="Times New Roman"/>
          <w:i/>
        </w:rPr>
        <w:t>τέρψει</w:t>
      </w:r>
      <w:r w:rsidR="006E2C4A" w:rsidRPr="002410B6">
        <w:rPr>
          <w:rFonts w:ascii="Times New Roman" w:hAnsi="Times New Roman" w:cs="Times New Roman"/>
        </w:rPr>
        <w:t xml:space="preserve">. </w:t>
      </w:r>
    </w:p>
    <w:p w:rsidR="00377EDB" w:rsidRPr="002410B6" w:rsidRDefault="00377EDB" w:rsidP="008D47EE">
      <w:pPr>
        <w:spacing w:after="0" w:line="240" w:lineRule="auto"/>
        <w:jc w:val="both"/>
        <w:rPr>
          <w:rFonts w:ascii="Times New Roman" w:hAnsi="Times New Roman" w:cs="Times New Roman"/>
          <w:b/>
        </w:rPr>
      </w:pPr>
    </w:p>
    <w:p w:rsidR="008817A7" w:rsidRPr="002410B6" w:rsidRDefault="008817A7" w:rsidP="008817A7">
      <w:pPr>
        <w:spacing w:after="0" w:line="240" w:lineRule="auto"/>
        <w:jc w:val="both"/>
        <w:rPr>
          <w:rFonts w:ascii="Times New Roman" w:hAnsi="Times New Roman" w:cs="Times New Roman"/>
          <w:b/>
        </w:rPr>
      </w:pPr>
      <w:r w:rsidRPr="002400EC">
        <w:rPr>
          <w:rFonts w:ascii="Times New Roman" w:hAnsi="Times New Roman" w:cs="Times New Roman"/>
          <w:b/>
          <w:smallCaps/>
          <w:color w:val="FF0000"/>
          <w:sz w:val="20"/>
          <w:szCs w:val="20"/>
        </w:rPr>
        <w:t>ΘΕΜΑ Δ</w:t>
      </w:r>
      <w:r w:rsidR="001B602A" w:rsidRPr="002400EC">
        <w:rPr>
          <w:rFonts w:ascii="Times New Roman" w:hAnsi="Times New Roman" w:cs="Times New Roman"/>
          <w:b/>
          <w:smallCaps/>
          <w:color w:val="FF0000"/>
          <w:sz w:val="20"/>
          <w:szCs w:val="20"/>
        </w:rPr>
        <w:t>.</w:t>
      </w:r>
      <w:r w:rsidR="001B602A" w:rsidRPr="002410B6">
        <w:rPr>
          <w:rFonts w:ascii="Times New Roman" w:hAnsi="Times New Roman" w:cs="Times New Roman"/>
          <w:b/>
          <w:smallCaps/>
          <w:color w:val="FF0000"/>
        </w:rPr>
        <w:t xml:space="preserve"> </w:t>
      </w:r>
      <w:r w:rsidRPr="002410B6">
        <w:rPr>
          <w:rFonts w:ascii="Times New Roman" w:hAnsi="Times New Roman" w:cs="Times New Roman"/>
        </w:rPr>
        <w:t xml:space="preserve">Ως εκπρόσωπος των συμμαθητών/τριών σου στην τελετή αποφοίτησης του σχολείου σου θα εκφωνήσεις τον αποχαιρετιστήριο λόγο. Γράψε την ομιλία σου (σε 350 - 400λέξεις) αρχίζοντας, μετά τις προσφωνήσεις, με την εξής εισαγωγή:  </w:t>
      </w:r>
      <w:r w:rsidRPr="002410B6">
        <w:rPr>
          <w:rFonts w:ascii="Times New Roman" w:hAnsi="Times New Roman" w:cs="Times New Roman"/>
          <w:i/>
        </w:rPr>
        <w:t xml:space="preserve">Ο κύριος στόχος της ομιλίας μου είναι να σας αναλύσω ποιο θα έπρεπε να είναι, κατά τη γνώμη μου, το νόημα των σπουδών μας στο Λύκειο.  </w:t>
      </w:r>
      <w:r w:rsidRPr="002410B6">
        <w:rPr>
          <w:rFonts w:ascii="Times New Roman" w:hAnsi="Times New Roman" w:cs="Times New Roman"/>
        </w:rPr>
        <w:t>[μ. 30]</w:t>
      </w:r>
    </w:p>
    <w:p w:rsidR="002410B6" w:rsidRDefault="002410B6" w:rsidP="008D47EE">
      <w:pPr>
        <w:spacing w:after="0" w:line="240" w:lineRule="auto"/>
        <w:jc w:val="both"/>
        <w:rPr>
          <w:rFonts w:ascii="Times New Roman" w:hAnsi="Times New Roman" w:cs="Times New Roman"/>
          <w:b/>
          <w:smallCaps/>
          <w:color w:val="FF0000"/>
        </w:rPr>
      </w:pPr>
    </w:p>
    <w:p w:rsidR="008817A7" w:rsidRPr="002410B6" w:rsidRDefault="008817A7" w:rsidP="008D47EE">
      <w:pPr>
        <w:spacing w:after="0" w:line="240" w:lineRule="auto"/>
        <w:jc w:val="both"/>
        <w:rPr>
          <w:rFonts w:ascii="Times New Roman" w:hAnsi="Times New Roman" w:cs="Times New Roman"/>
        </w:rPr>
      </w:pPr>
      <w:r w:rsidRPr="002410B6">
        <w:rPr>
          <w:rFonts w:ascii="Times New Roman" w:hAnsi="Times New Roman" w:cs="Times New Roman"/>
          <w:b/>
        </w:rPr>
        <w:t>1. προσφωνήσεις</w:t>
      </w:r>
      <w:r w:rsidRPr="002410B6">
        <w:rPr>
          <w:rFonts w:ascii="Times New Roman" w:hAnsi="Times New Roman" w:cs="Times New Roman"/>
        </w:rPr>
        <w:t xml:space="preserve"> [&lt; ομιλία]</w:t>
      </w:r>
    </w:p>
    <w:p w:rsidR="002E5DA9" w:rsidRDefault="002E5DA9" w:rsidP="008D47EE">
      <w:pPr>
        <w:spacing w:after="0" w:line="240" w:lineRule="auto"/>
        <w:jc w:val="both"/>
        <w:rPr>
          <w:rFonts w:ascii="Times New Roman" w:hAnsi="Times New Roman" w:cs="Times New Roman"/>
        </w:rPr>
      </w:pPr>
      <w:r>
        <w:rPr>
          <w:rFonts w:ascii="Times New Roman" w:hAnsi="Times New Roman" w:cs="Times New Roman"/>
        </w:rPr>
        <w:t>κ. Διευθύντρια,</w:t>
      </w:r>
    </w:p>
    <w:p w:rsidR="008817A7" w:rsidRPr="002410B6" w:rsidRDefault="008817A7" w:rsidP="008D47EE">
      <w:pPr>
        <w:spacing w:after="0" w:line="240" w:lineRule="auto"/>
        <w:jc w:val="both"/>
        <w:rPr>
          <w:rFonts w:ascii="Times New Roman" w:hAnsi="Times New Roman" w:cs="Times New Roman"/>
        </w:rPr>
      </w:pPr>
      <w:r w:rsidRPr="002410B6">
        <w:rPr>
          <w:rFonts w:ascii="Times New Roman" w:hAnsi="Times New Roman" w:cs="Times New Roman"/>
        </w:rPr>
        <w:t>Αξιότιμοι καθηγητές, αξιότιμες καθηγήτριες,</w:t>
      </w:r>
    </w:p>
    <w:p w:rsidR="008817A7" w:rsidRPr="002410B6" w:rsidRDefault="008817A7" w:rsidP="008D47EE">
      <w:pPr>
        <w:spacing w:after="0" w:line="240" w:lineRule="auto"/>
        <w:jc w:val="both"/>
        <w:rPr>
          <w:rFonts w:ascii="Times New Roman" w:hAnsi="Times New Roman" w:cs="Times New Roman"/>
        </w:rPr>
      </w:pPr>
      <w:r w:rsidRPr="002410B6">
        <w:rPr>
          <w:rFonts w:ascii="Times New Roman" w:hAnsi="Times New Roman" w:cs="Times New Roman"/>
        </w:rPr>
        <w:t>Αγαπητοί συμμαθητές και αγαπητές συμμαθήτριες</w:t>
      </w:r>
    </w:p>
    <w:p w:rsidR="001B602A" w:rsidRPr="002410B6" w:rsidRDefault="008817A7" w:rsidP="008D47EE">
      <w:pPr>
        <w:spacing w:after="0" w:line="240" w:lineRule="auto"/>
        <w:jc w:val="both"/>
        <w:rPr>
          <w:rFonts w:ascii="Times New Roman" w:hAnsi="Times New Roman" w:cs="Times New Roman"/>
        </w:rPr>
      </w:pPr>
      <w:r w:rsidRPr="002410B6">
        <w:rPr>
          <w:rFonts w:ascii="Times New Roman" w:hAnsi="Times New Roman" w:cs="Times New Roman"/>
          <w:b/>
        </w:rPr>
        <w:t xml:space="preserve">2. Εισαγωγή </w:t>
      </w:r>
    </w:p>
    <w:p w:rsidR="00AD5C81" w:rsidRPr="002410B6" w:rsidRDefault="00C61140" w:rsidP="008D47EE">
      <w:pPr>
        <w:spacing w:after="0" w:line="240" w:lineRule="auto"/>
        <w:jc w:val="both"/>
        <w:rPr>
          <w:rFonts w:ascii="Times New Roman" w:hAnsi="Times New Roman" w:cs="Times New Roman"/>
        </w:rPr>
      </w:pPr>
      <w:r w:rsidRPr="002410B6">
        <w:rPr>
          <w:rFonts w:ascii="Times New Roman" w:hAnsi="Times New Roman" w:cs="Times New Roman"/>
        </w:rPr>
        <w:t xml:space="preserve">Η σημερινή μέρα πιστεύω </w:t>
      </w:r>
      <w:r w:rsidR="002E5DA9">
        <w:rPr>
          <w:rFonts w:ascii="Times New Roman" w:hAnsi="Times New Roman" w:cs="Times New Roman"/>
        </w:rPr>
        <w:t>π</w:t>
      </w:r>
      <w:r w:rsidRPr="002410B6">
        <w:rPr>
          <w:rFonts w:ascii="Times New Roman" w:hAnsi="Times New Roman" w:cs="Times New Roman"/>
        </w:rPr>
        <w:t>ως είναι ξεχωριστή για όλους μας, αφού μετά από όλα αυτά τα χρόνια όσοι βρισκόμαστε εδώ αποφοιτούμε και μας δίνεται η ευκαιρία να συνεχίσουμε τη ζωή μας όπως επιθυμούμε. Έτσι, με αφορμή αυτό το γεγονός και ως εκπρόσωπος των συμμαθητών και των συμμαθητριών μου, έχω την τιμή να εκφωνήσω τον αποχαιρ</w:t>
      </w:r>
      <w:r w:rsidRPr="002410B6">
        <w:rPr>
          <w:rFonts w:ascii="Times New Roman" w:hAnsi="Times New Roman" w:cs="Times New Roman"/>
        </w:rPr>
        <w:t>ε</w:t>
      </w:r>
      <w:r w:rsidRPr="002410B6">
        <w:rPr>
          <w:rFonts w:ascii="Times New Roman" w:hAnsi="Times New Roman" w:cs="Times New Roman"/>
        </w:rPr>
        <w:t>τιστήριο λόγο. Ο κύριος στόχος της ομιλίας μου είναι να σας αναλύσω ποιο θα έπρεπε να είναι, κατά τη γνώμη μου, το νόημα των σπουδών μας στο Λύκειο.</w:t>
      </w:r>
      <w:r w:rsidR="00F47C2F" w:rsidRPr="002410B6">
        <w:rPr>
          <w:rFonts w:ascii="Times New Roman" w:hAnsi="Times New Roman" w:cs="Times New Roman"/>
        </w:rPr>
        <w:t xml:space="preserve"> </w:t>
      </w:r>
    </w:p>
    <w:p w:rsidR="00F47C2F" w:rsidRPr="002410B6" w:rsidRDefault="00F47C2F" w:rsidP="008D47EE">
      <w:pPr>
        <w:spacing w:after="0" w:line="240" w:lineRule="auto"/>
        <w:jc w:val="both"/>
        <w:rPr>
          <w:rFonts w:ascii="Times New Roman" w:hAnsi="Times New Roman" w:cs="Times New Roman"/>
          <w:b/>
        </w:rPr>
      </w:pPr>
      <w:r w:rsidRPr="002410B6">
        <w:rPr>
          <w:rFonts w:ascii="Times New Roman" w:hAnsi="Times New Roman" w:cs="Times New Roman"/>
          <w:b/>
        </w:rPr>
        <w:t>3. Ζητούμενο 1</w:t>
      </w:r>
    </w:p>
    <w:p w:rsidR="00F47C2F" w:rsidRPr="002410B6" w:rsidRDefault="00F47C2F" w:rsidP="008D47EE">
      <w:pPr>
        <w:spacing w:after="0" w:line="240" w:lineRule="auto"/>
        <w:jc w:val="both"/>
        <w:rPr>
          <w:rFonts w:ascii="Times New Roman" w:hAnsi="Times New Roman" w:cs="Times New Roman"/>
        </w:rPr>
      </w:pPr>
      <w:r w:rsidRPr="002410B6">
        <w:rPr>
          <w:rFonts w:ascii="Times New Roman" w:hAnsi="Times New Roman" w:cs="Times New Roman"/>
        </w:rPr>
        <w:t xml:space="preserve">      </w:t>
      </w:r>
      <w:r w:rsidRPr="002410B6">
        <w:rPr>
          <w:rFonts w:ascii="Times New Roman" w:hAnsi="Times New Roman" w:cs="Times New Roman"/>
          <w:caps/>
        </w:rPr>
        <w:t>π</w:t>
      </w:r>
      <w:r w:rsidRPr="002410B6">
        <w:rPr>
          <w:rFonts w:ascii="Times New Roman" w:hAnsi="Times New Roman" w:cs="Times New Roman"/>
        </w:rPr>
        <w:t>ρώτα</w:t>
      </w:r>
      <w:r w:rsidR="002E5DA9">
        <w:rPr>
          <w:rFonts w:ascii="Times New Roman" w:hAnsi="Times New Roman" w:cs="Times New Roman"/>
        </w:rPr>
        <w:t>-πρώτα</w:t>
      </w:r>
      <w:r w:rsidRPr="002410B6">
        <w:rPr>
          <w:rFonts w:ascii="Times New Roman" w:hAnsi="Times New Roman" w:cs="Times New Roman"/>
        </w:rPr>
        <w:t xml:space="preserve"> θα αναφερθώ στο νόημα της κριτι</w:t>
      </w:r>
      <w:r w:rsidR="00F93451">
        <w:rPr>
          <w:rFonts w:ascii="Times New Roman" w:hAnsi="Times New Roman" w:cs="Times New Roman"/>
        </w:rPr>
        <w:t>κής σκέψης, η οποία είναι από τις κυριότερες υποχρεώσεις</w:t>
      </w:r>
      <w:r w:rsidRPr="002410B6">
        <w:rPr>
          <w:rFonts w:ascii="Times New Roman" w:hAnsi="Times New Roman" w:cs="Times New Roman"/>
        </w:rPr>
        <w:t xml:space="preserve"> που</w:t>
      </w:r>
      <w:r w:rsidR="00F93451">
        <w:rPr>
          <w:rFonts w:ascii="Times New Roman" w:hAnsi="Times New Roman" w:cs="Times New Roman"/>
        </w:rPr>
        <w:t>, κατά τη γνώμη μου,</w:t>
      </w:r>
      <w:r w:rsidRPr="002410B6">
        <w:rPr>
          <w:rFonts w:ascii="Times New Roman" w:hAnsi="Times New Roman" w:cs="Times New Roman"/>
        </w:rPr>
        <w:t xml:space="preserve"> πρέ</w:t>
      </w:r>
      <w:r w:rsidR="00F93451">
        <w:rPr>
          <w:rFonts w:ascii="Times New Roman" w:hAnsi="Times New Roman" w:cs="Times New Roman"/>
        </w:rPr>
        <w:t>πει να υπηρετήσει</w:t>
      </w:r>
      <w:r w:rsidRPr="002410B6">
        <w:rPr>
          <w:rFonts w:ascii="Times New Roman" w:hAnsi="Times New Roman" w:cs="Times New Roman"/>
        </w:rPr>
        <w:t xml:space="preserve"> το σημερινό Λύκειο. Η καθένας και η καθεμιά μας πρέπει </w:t>
      </w:r>
      <w:r w:rsidR="00F93451">
        <w:rPr>
          <w:rFonts w:ascii="Times New Roman" w:hAnsi="Times New Roman" w:cs="Times New Roman"/>
        </w:rPr>
        <w:t xml:space="preserve">να μάθει </w:t>
      </w:r>
      <w:r w:rsidRPr="002410B6">
        <w:rPr>
          <w:rFonts w:ascii="Times New Roman" w:hAnsi="Times New Roman" w:cs="Times New Roman"/>
        </w:rPr>
        <w:t>να σκέφτεται για τον ίδιο τον εαυτό του και να</w:t>
      </w:r>
      <w:r w:rsidR="00F93451">
        <w:rPr>
          <w:rFonts w:ascii="Times New Roman" w:hAnsi="Times New Roman" w:cs="Times New Roman"/>
        </w:rPr>
        <w:t xml:space="preserve"> μη γίνεται εύκολα χειραγωγήσιμος/η. Η χειραγώγηση είναι ένας από τους πιο σημαντικούς κινδύνους που διατρέχουμε σήμερα</w:t>
      </w:r>
      <w:r w:rsidRPr="002410B6">
        <w:rPr>
          <w:rFonts w:ascii="Times New Roman" w:hAnsi="Times New Roman" w:cs="Times New Roman"/>
        </w:rPr>
        <w:t>, όπου κυριαρχούν η προπαγάνδα, οι προκαταλή</w:t>
      </w:r>
      <w:r w:rsidR="00F93451">
        <w:rPr>
          <w:rFonts w:ascii="Times New Roman" w:hAnsi="Times New Roman" w:cs="Times New Roman"/>
        </w:rPr>
        <w:t>ψεις και η πλύση εγκεφάλου.</w:t>
      </w:r>
      <w:r w:rsidRPr="002410B6">
        <w:rPr>
          <w:rFonts w:ascii="Times New Roman" w:hAnsi="Times New Roman" w:cs="Times New Roman"/>
        </w:rPr>
        <w:t xml:space="preserve"> Η εκπαίδευση, και πιο συγκεκριμένα το Λύκειο, πρέπει, κατά τη γνώμη μου, να συμβάλει προς αυτήν την κ</w:t>
      </w:r>
      <w:r w:rsidRPr="002410B6">
        <w:rPr>
          <w:rFonts w:ascii="Times New Roman" w:hAnsi="Times New Roman" w:cs="Times New Roman"/>
        </w:rPr>
        <w:t>α</w:t>
      </w:r>
      <w:r w:rsidRPr="002410B6">
        <w:rPr>
          <w:rFonts w:ascii="Times New Roman" w:hAnsi="Times New Roman" w:cs="Times New Roman"/>
        </w:rPr>
        <w:t>τεύθυνσ</w:t>
      </w:r>
      <w:r w:rsidR="00F93451">
        <w:rPr>
          <w:rFonts w:ascii="Times New Roman" w:hAnsi="Times New Roman" w:cs="Times New Roman"/>
        </w:rPr>
        <w:t>η.</w:t>
      </w:r>
    </w:p>
    <w:p w:rsidR="00F93451" w:rsidRPr="007D7801" w:rsidRDefault="00F47C2F" w:rsidP="008D47EE">
      <w:pPr>
        <w:spacing w:after="0" w:line="240" w:lineRule="auto"/>
        <w:jc w:val="both"/>
        <w:rPr>
          <w:rFonts w:ascii="Times New Roman" w:hAnsi="Times New Roman" w:cs="Times New Roman"/>
        </w:rPr>
      </w:pPr>
      <w:r w:rsidRPr="002410B6">
        <w:rPr>
          <w:rFonts w:ascii="Times New Roman" w:hAnsi="Times New Roman" w:cs="Times New Roman"/>
        </w:rPr>
        <w:t xml:space="preserve">      </w:t>
      </w:r>
      <w:r w:rsidR="00F93451">
        <w:rPr>
          <w:rFonts w:ascii="Times New Roman" w:hAnsi="Times New Roman" w:cs="Times New Roman"/>
        </w:rPr>
        <w:t>Η κριτική σκέψη, όμως, θα ήταν ελλιπής, αν δεν αποβάλλαμε και την αλαζονεία. Κι αυτό θα έπρεπε να είναι μια προτεραιότητα των σπουδών μας στο Λύκειο. Δεν μπορούμε (και δεν πρέπει) να είμαστε απόλυτοι στις απόψεις μας, καθώς είναι πολύ πιθανό να σφάλουμε, να ανακαλύψουμε κάτι που να αναιρεί αυτό που υποστηρίζουμε. Εξάλλου, σε πολλά ζητήματα δεν υπάρχει μία και μόνη σωστή άποψη, αλλά αυτή σχετίζεται με τον τρόπο με τον οποίο ο κάθε ά</w:t>
      </w:r>
      <w:r w:rsidR="00F93451">
        <w:rPr>
          <w:rFonts w:ascii="Times New Roman" w:hAnsi="Times New Roman" w:cs="Times New Roman"/>
        </w:rPr>
        <w:t>ν</w:t>
      </w:r>
      <w:r w:rsidR="00F93451">
        <w:rPr>
          <w:rFonts w:ascii="Times New Roman" w:hAnsi="Times New Roman" w:cs="Times New Roman"/>
        </w:rPr>
        <w:t xml:space="preserve">θρωπος έχει μάθει να αντιλαμβάνεται τον κόσμο. Ο  </w:t>
      </w:r>
      <w:r w:rsidR="007D7801" w:rsidRPr="007D7801">
        <w:rPr>
          <w:rFonts w:ascii="Times New Roman" w:hAnsi="Times New Roman" w:cs="Times New Roman"/>
          <w:smallCaps/>
          <w:lang w:val="en-US"/>
        </w:rPr>
        <w:t>D</w:t>
      </w:r>
      <w:r w:rsidR="007D7801" w:rsidRPr="007D7801">
        <w:rPr>
          <w:rFonts w:ascii="Times New Roman" w:hAnsi="Times New Roman" w:cs="Times New Roman"/>
          <w:smallCaps/>
        </w:rPr>
        <w:t>.</w:t>
      </w:r>
      <w:r w:rsidR="007D7801" w:rsidRPr="007D7801">
        <w:rPr>
          <w:rFonts w:ascii="Times New Roman" w:hAnsi="Times New Roman" w:cs="Times New Roman"/>
          <w:smallCaps/>
          <w:lang w:val="en-US"/>
        </w:rPr>
        <w:t>F</w:t>
      </w:r>
      <w:r w:rsidR="007D7801" w:rsidRPr="007D7801">
        <w:rPr>
          <w:rFonts w:ascii="Times New Roman" w:hAnsi="Times New Roman" w:cs="Times New Roman"/>
          <w:smallCaps/>
        </w:rPr>
        <w:t xml:space="preserve">. </w:t>
      </w:r>
      <w:r w:rsidR="007D7801" w:rsidRPr="007D7801">
        <w:rPr>
          <w:rFonts w:ascii="Times New Roman" w:hAnsi="Times New Roman" w:cs="Times New Roman"/>
          <w:lang w:val="en-US"/>
        </w:rPr>
        <w:t>Wallace</w:t>
      </w:r>
      <w:r w:rsidR="007D7801">
        <w:rPr>
          <w:rFonts w:ascii="Times New Roman" w:hAnsi="Times New Roman" w:cs="Times New Roman"/>
        </w:rPr>
        <w:t xml:space="preserve"> αναφέρει πως η αλαζονεία, όπως και η τυφλή β</w:t>
      </w:r>
      <w:r w:rsidR="007D7801">
        <w:rPr>
          <w:rFonts w:ascii="Times New Roman" w:hAnsi="Times New Roman" w:cs="Times New Roman"/>
        </w:rPr>
        <w:t>ε</w:t>
      </w:r>
      <w:r w:rsidR="007D7801">
        <w:rPr>
          <w:rFonts w:ascii="Times New Roman" w:hAnsi="Times New Roman" w:cs="Times New Roman"/>
        </w:rPr>
        <w:t>βαιότητα και η στενομυαλιά, «ισοδυναμεί με φυλάκιση τόσο ολοκληρωτική, που ο φυλακισμένος δεν έχει καν συνε</w:t>
      </w:r>
      <w:r w:rsidR="007D7801">
        <w:rPr>
          <w:rFonts w:ascii="Times New Roman" w:hAnsi="Times New Roman" w:cs="Times New Roman"/>
        </w:rPr>
        <w:t>ί</w:t>
      </w:r>
      <w:r w:rsidR="007D7801">
        <w:rPr>
          <w:rFonts w:ascii="Times New Roman" w:hAnsi="Times New Roman" w:cs="Times New Roman"/>
        </w:rPr>
        <w:t xml:space="preserve">δηση του εγκλεισμού του».   </w:t>
      </w:r>
    </w:p>
    <w:p w:rsidR="00F93451" w:rsidRDefault="00F93451" w:rsidP="008D47EE">
      <w:pPr>
        <w:spacing w:after="0" w:line="240" w:lineRule="auto"/>
        <w:jc w:val="both"/>
        <w:rPr>
          <w:rFonts w:ascii="Times New Roman" w:hAnsi="Times New Roman" w:cs="Times New Roman"/>
        </w:rPr>
      </w:pPr>
      <w:bookmarkStart w:id="0" w:name="_GoBack"/>
      <w:bookmarkEnd w:id="0"/>
    </w:p>
    <w:sectPr w:rsidR="00F93451" w:rsidSect="00F13E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E1506"/>
    <w:multiLevelType w:val="hybridMultilevel"/>
    <w:tmpl w:val="740C53F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740F251F"/>
    <w:multiLevelType w:val="hybridMultilevel"/>
    <w:tmpl w:val="0EB4685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2"/>
  </w:compat>
  <w:rsids>
    <w:rsidRoot w:val="00290B4B"/>
    <w:rsid w:val="00027C2A"/>
    <w:rsid w:val="0007519B"/>
    <w:rsid w:val="000A1EA7"/>
    <w:rsid w:val="000B6CAA"/>
    <w:rsid w:val="000C7C1D"/>
    <w:rsid w:val="000D1921"/>
    <w:rsid w:val="000E7DAB"/>
    <w:rsid w:val="00120EC1"/>
    <w:rsid w:val="00146378"/>
    <w:rsid w:val="00186229"/>
    <w:rsid w:val="001B0504"/>
    <w:rsid w:val="001B602A"/>
    <w:rsid w:val="001F2101"/>
    <w:rsid w:val="00210D81"/>
    <w:rsid w:val="00212209"/>
    <w:rsid w:val="00221D8F"/>
    <w:rsid w:val="002400EC"/>
    <w:rsid w:val="00240D10"/>
    <w:rsid w:val="002410B6"/>
    <w:rsid w:val="00243AD1"/>
    <w:rsid w:val="00250E30"/>
    <w:rsid w:val="00263DCB"/>
    <w:rsid w:val="00264E04"/>
    <w:rsid w:val="00290B4B"/>
    <w:rsid w:val="002B11DC"/>
    <w:rsid w:val="002B7F3A"/>
    <w:rsid w:val="002E5DA9"/>
    <w:rsid w:val="002F10DF"/>
    <w:rsid w:val="0032050C"/>
    <w:rsid w:val="00377EDB"/>
    <w:rsid w:val="00397624"/>
    <w:rsid w:val="003B22FB"/>
    <w:rsid w:val="003C1C7D"/>
    <w:rsid w:val="004105A3"/>
    <w:rsid w:val="00463D7E"/>
    <w:rsid w:val="00484EFA"/>
    <w:rsid w:val="004B1956"/>
    <w:rsid w:val="00516542"/>
    <w:rsid w:val="00575856"/>
    <w:rsid w:val="00594E18"/>
    <w:rsid w:val="005C38CF"/>
    <w:rsid w:val="00613073"/>
    <w:rsid w:val="00642778"/>
    <w:rsid w:val="006667F5"/>
    <w:rsid w:val="00681833"/>
    <w:rsid w:val="006B1445"/>
    <w:rsid w:val="006E2C4A"/>
    <w:rsid w:val="006E6043"/>
    <w:rsid w:val="00703CCD"/>
    <w:rsid w:val="0074709F"/>
    <w:rsid w:val="007D3F95"/>
    <w:rsid w:val="007D7801"/>
    <w:rsid w:val="007F0CBA"/>
    <w:rsid w:val="00875E2F"/>
    <w:rsid w:val="008817A7"/>
    <w:rsid w:val="0089272D"/>
    <w:rsid w:val="008B0FE1"/>
    <w:rsid w:val="008D47EE"/>
    <w:rsid w:val="008E5721"/>
    <w:rsid w:val="0092388A"/>
    <w:rsid w:val="00933371"/>
    <w:rsid w:val="00940CE8"/>
    <w:rsid w:val="00972656"/>
    <w:rsid w:val="009C03EF"/>
    <w:rsid w:val="009E1D5B"/>
    <w:rsid w:val="00A07908"/>
    <w:rsid w:val="00A369D9"/>
    <w:rsid w:val="00A43C46"/>
    <w:rsid w:val="00AB3FAC"/>
    <w:rsid w:val="00AB508C"/>
    <w:rsid w:val="00AD5C81"/>
    <w:rsid w:val="00AE2AA0"/>
    <w:rsid w:val="00B10330"/>
    <w:rsid w:val="00B10809"/>
    <w:rsid w:val="00B1661C"/>
    <w:rsid w:val="00B27416"/>
    <w:rsid w:val="00B93DBC"/>
    <w:rsid w:val="00BB38A2"/>
    <w:rsid w:val="00BD6B86"/>
    <w:rsid w:val="00C011D3"/>
    <w:rsid w:val="00C03751"/>
    <w:rsid w:val="00C0545A"/>
    <w:rsid w:val="00C40603"/>
    <w:rsid w:val="00C423A9"/>
    <w:rsid w:val="00C61140"/>
    <w:rsid w:val="00C835E5"/>
    <w:rsid w:val="00C9157C"/>
    <w:rsid w:val="00CC51C4"/>
    <w:rsid w:val="00D0472A"/>
    <w:rsid w:val="00DD2196"/>
    <w:rsid w:val="00E75C26"/>
    <w:rsid w:val="00EB7F54"/>
    <w:rsid w:val="00EC33B6"/>
    <w:rsid w:val="00F13ECC"/>
    <w:rsid w:val="00F162FB"/>
    <w:rsid w:val="00F47C2F"/>
    <w:rsid w:val="00F80A50"/>
    <w:rsid w:val="00F93451"/>
    <w:rsid w:val="00FD51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2050C"/>
    <w:rPr>
      <w:color w:val="0000FF" w:themeColor="hyperlink"/>
      <w:u w:val="single"/>
    </w:rPr>
  </w:style>
  <w:style w:type="table" w:styleId="a3">
    <w:name w:val="Table Grid"/>
    <w:basedOn w:val="a1"/>
    <w:uiPriority w:val="59"/>
    <w:rsid w:val="002B1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16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740</Words>
  <Characters>3997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21</cp:revision>
  <dcterms:created xsi:type="dcterms:W3CDTF">2020-05-22T13:46:00Z</dcterms:created>
  <dcterms:modified xsi:type="dcterms:W3CDTF">2025-02-16T05:56:00Z</dcterms:modified>
</cp:coreProperties>
</file>