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B6DF8" w14:textId="4DBCD6C6" w:rsidR="00C93183" w:rsidRPr="00876A5C" w:rsidRDefault="00876A5C" w:rsidP="00876A5C">
      <w:pPr>
        <w:shd w:val="clear" w:color="auto" w:fill="FFFFFF"/>
        <w:ind w:firstLine="284"/>
        <w:jc w:val="right"/>
        <w:rPr>
          <w:rFonts w:eastAsia="Calibri"/>
          <w:b/>
          <w:sz w:val="20"/>
          <w:szCs w:val="20"/>
        </w:rPr>
      </w:pPr>
      <w:r>
        <w:rPr>
          <w:b/>
          <w:sz w:val="20"/>
          <w:szCs w:val="20"/>
        </w:rPr>
        <w:t xml:space="preserve">ΤΡΑΠΕΖΑ ΘΕΜΑΤΩΝ: </w:t>
      </w:r>
      <w:r w:rsidRPr="00876A5C">
        <w:rPr>
          <w:b/>
          <w:caps/>
          <w:color w:val="FF0000"/>
          <w:sz w:val="20"/>
          <w:szCs w:val="20"/>
        </w:rPr>
        <w:t>εμφυλη βια</w:t>
      </w:r>
      <w:r>
        <w:rPr>
          <w:b/>
          <w:sz w:val="20"/>
          <w:szCs w:val="20"/>
        </w:rPr>
        <w:t xml:space="preserve"> </w:t>
      </w:r>
    </w:p>
    <w:p w14:paraId="5576AD6B" w14:textId="77777777" w:rsidR="003C7A39" w:rsidRPr="00876A5C" w:rsidRDefault="003C7A39" w:rsidP="00876A5C">
      <w:pPr>
        <w:ind w:firstLine="284"/>
        <w:jc w:val="center"/>
        <w:rPr>
          <w:rFonts w:eastAsiaTheme="minorEastAsia"/>
          <w:sz w:val="22"/>
          <w:szCs w:val="22"/>
        </w:rPr>
      </w:pPr>
      <w:r w:rsidRPr="00876A5C">
        <w:rPr>
          <w:rFonts w:eastAsia="Calibri"/>
          <w:b/>
          <w:sz w:val="22"/>
          <w:szCs w:val="22"/>
        </w:rPr>
        <w:t>Κείμεν</w:t>
      </w:r>
      <w:r w:rsidR="000E3354" w:rsidRPr="00876A5C">
        <w:rPr>
          <w:rFonts w:eastAsia="Calibri"/>
          <w:b/>
          <w:sz w:val="22"/>
          <w:szCs w:val="22"/>
        </w:rPr>
        <w:t>ο 1</w:t>
      </w:r>
    </w:p>
    <w:p w14:paraId="44E7B21F" w14:textId="77777777" w:rsidR="003158DF" w:rsidRPr="00876A5C" w:rsidRDefault="00F33353" w:rsidP="00876A5C">
      <w:pPr>
        <w:ind w:firstLine="284"/>
        <w:jc w:val="center"/>
        <w:rPr>
          <w:b/>
          <w:sz w:val="22"/>
          <w:szCs w:val="22"/>
        </w:rPr>
      </w:pPr>
      <w:r w:rsidRPr="00876A5C">
        <w:rPr>
          <w:b/>
          <w:sz w:val="22"/>
          <w:szCs w:val="22"/>
        </w:rPr>
        <w:t>[Έμφυλη βία: Ορισμός, Αιτίες και Συνέπειες]</w:t>
      </w:r>
    </w:p>
    <w:p w14:paraId="07A91759" w14:textId="77777777" w:rsidR="000E3354" w:rsidRPr="00876A5C" w:rsidRDefault="000E3354" w:rsidP="00876A5C">
      <w:pPr>
        <w:shd w:val="clear" w:color="auto" w:fill="FFFFFF"/>
        <w:jc w:val="both"/>
        <w:rPr>
          <w:i/>
          <w:iCs/>
          <w:spacing w:val="-2"/>
          <w:sz w:val="20"/>
          <w:szCs w:val="20"/>
        </w:rPr>
      </w:pPr>
      <w:r w:rsidRPr="00876A5C">
        <w:rPr>
          <w:i/>
          <w:iCs/>
          <w:sz w:val="20"/>
          <w:szCs w:val="20"/>
        </w:rPr>
        <w:t xml:space="preserve">Το παρακάτω </w:t>
      </w:r>
      <w:r w:rsidR="00F33353" w:rsidRPr="00876A5C">
        <w:rPr>
          <w:i/>
          <w:iCs/>
          <w:sz w:val="20"/>
          <w:szCs w:val="20"/>
        </w:rPr>
        <w:t xml:space="preserve">πληροφοριακό </w:t>
      </w:r>
      <w:r w:rsidRPr="00876A5C">
        <w:rPr>
          <w:i/>
          <w:iCs/>
          <w:sz w:val="20"/>
          <w:szCs w:val="20"/>
        </w:rPr>
        <w:t xml:space="preserve">κείμενο </w:t>
      </w:r>
      <w:r w:rsidR="004C6C86" w:rsidRPr="00876A5C">
        <w:rPr>
          <w:i/>
          <w:iCs/>
          <w:sz w:val="20"/>
          <w:szCs w:val="20"/>
        </w:rPr>
        <w:t xml:space="preserve">αποτελεί </w:t>
      </w:r>
      <w:r w:rsidR="00F33353" w:rsidRPr="00876A5C">
        <w:rPr>
          <w:i/>
          <w:iCs/>
          <w:sz w:val="20"/>
          <w:szCs w:val="20"/>
        </w:rPr>
        <w:t xml:space="preserve">απόσπασμα </w:t>
      </w:r>
      <w:r w:rsidR="00B239CB" w:rsidRPr="00876A5C">
        <w:rPr>
          <w:i/>
          <w:iCs/>
          <w:sz w:val="20"/>
          <w:szCs w:val="20"/>
        </w:rPr>
        <w:t xml:space="preserve">από το δεύτερο κεφάλαιο του «Εκπαιδευτικού Εγχειριδίου για Ενδυνάμωση των Νέων για την Πρόληψη της Έμφυλης Βίας μέσω Αλληλοδιδακτικής </w:t>
      </w:r>
      <w:r w:rsidR="00B239CB" w:rsidRPr="00876A5C">
        <w:rPr>
          <w:i/>
          <w:iCs/>
          <w:spacing w:val="-2"/>
          <w:sz w:val="20"/>
          <w:szCs w:val="20"/>
        </w:rPr>
        <w:t xml:space="preserve">Προσέγγισης» - </w:t>
      </w:r>
      <w:r w:rsidR="00B239CB" w:rsidRPr="00876A5C">
        <w:rPr>
          <w:i/>
          <w:iCs/>
          <w:spacing w:val="-2"/>
          <w:sz w:val="20"/>
          <w:szCs w:val="20"/>
          <w:lang w:val="en-US"/>
        </w:rPr>
        <w:t>Youth</w:t>
      </w:r>
      <w:r w:rsidR="00B239CB" w:rsidRPr="00876A5C">
        <w:rPr>
          <w:i/>
          <w:iCs/>
          <w:spacing w:val="-2"/>
          <w:sz w:val="20"/>
          <w:szCs w:val="20"/>
        </w:rPr>
        <w:t>4</w:t>
      </w:r>
      <w:r w:rsidR="00B239CB" w:rsidRPr="00876A5C">
        <w:rPr>
          <w:i/>
          <w:iCs/>
          <w:spacing w:val="-2"/>
          <w:sz w:val="20"/>
          <w:szCs w:val="20"/>
          <w:lang w:val="en-US"/>
        </w:rPr>
        <w:t>Youth</w:t>
      </w:r>
      <w:r w:rsidR="00B239CB" w:rsidRPr="00876A5C">
        <w:rPr>
          <w:i/>
          <w:iCs/>
          <w:spacing w:val="-2"/>
          <w:sz w:val="20"/>
          <w:szCs w:val="20"/>
        </w:rPr>
        <w:t>, που εκδόθηκε το 2012 από το Μεσογειακό Ινστιτούτο Μελετών Κοινωνικού Φύλου.</w:t>
      </w:r>
    </w:p>
    <w:p w14:paraId="7CF15AC4" w14:textId="77777777" w:rsidR="00B239CB" w:rsidRPr="00876A5C" w:rsidRDefault="00B239CB" w:rsidP="00876A5C">
      <w:pPr>
        <w:shd w:val="clear" w:color="auto" w:fill="FFFFFF"/>
        <w:ind w:firstLine="284"/>
        <w:jc w:val="both"/>
        <w:rPr>
          <w:i/>
          <w:iCs/>
          <w:sz w:val="22"/>
          <w:szCs w:val="22"/>
        </w:rPr>
      </w:pPr>
    </w:p>
    <w:p w14:paraId="5233FC33" w14:textId="77777777" w:rsidR="007F1BCD" w:rsidRPr="00876A5C" w:rsidRDefault="00F33353" w:rsidP="00876A5C">
      <w:pPr>
        <w:shd w:val="clear" w:color="auto" w:fill="FFFFFF"/>
        <w:jc w:val="both"/>
        <w:rPr>
          <w:sz w:val="22"/>
          <w:szCs w:val="22"/>
        </w:rPr>
      </w:pPr>
      <w:r w:rsidRPr="00876A5C">
        <w:rPr>
          <w:sz w:val="22"/>
          <w:szCs w:val="22"/>
        </w:rPr>
        <w:t>Η έμφυλη βία (ΕΒ) είναι ένας γενικός όρος που περικλείει κάθε διάκριση ή βλαπτική συμπεριφορά που στρέφεται εναντίον κάποιου προσώπου και συμβαίνει εξαιτίας του (πραγματικού ή θεωρούμενου) κοινωνικού του φύλου ή σεξουαλικού του προσανατολισμού.</w:t>
      </w:r>
    </w:p>
    <w:p w14:paraId="2F5F190E" w14:textId="77777777" w:rsidR="00D75EF6" w:rsidRPr="00876A5C" w:rsidRDefault="00F33353" w:rsidP="00876A5C">
      <w:pPr>
        <w:shd w:val="clear" w:color="auto" w:fill="FFFFFF"/>
        <w:ind w:firstLine="284"/>
        <w:jc w:val="both"/>
        <w:rPr>
          <w:sz w:val="22"/>
          <w:szCs w:val="22"/>
        </w:rPr>
      </w:pPr>
      <w:r w:rsidRPr="00876A5C">
        <w:rPr>
          <w:sz w:val="22"/>
          <w:szCs w:val="22"/>
        </w:rPr>
        <w:t xml:space="preserve">Η ΕΒ μπορεί να είναι σωματική, σεξουαλική, ψυχολογική, οικονομική ή </w:t>
      </w:r>
      <w:proofErr w:type="spellStart"/>
      <w:r w:rsidRPr="00876A5C">
        <w:rPr>
          <w:sz w:val="22"/>
          <w:szCs w:val="22"/>
        </w:rPr>
        <w:t>κοινωνικοπολιτισμ</w:t>
      </w:r>
      <w:r w:rsidR="00F662C2" w:rsidRPr="00876A5C">
        <w:rPr>
          <w:sz w:val="22"/>
          <w:szCs w:val="22"/>
        </w:rPr>
        <w:t>ι</w:t>
      </w:r>
      <w:r w:rsidRPr="00876A5C">
        <w:rPr>
          <w:sz w:val="22"/>
          <w:szCs w:val="22"/>
        </w:rPr>
        <w:t>κή</w:t>
      </w:r>
      <w:proofErr w:type="spellEnd"/>
      <w:r w:rsidRPr="00876A5C">
        <w:rPr>
          <w:sz w:val="22"/>
          <w:szCs w:val="22"/>
        </w:rPr>
        <w:t>. Για να γίνουν κατανοητές οι βασικές της αιτίες</w:t>
      </w:r>
      <w:r w:rsidR="00F662C2" w:rsidRPr="00876A5C">
        <w:rPr>
          <w:sz w:val="22"/>
          <w:szCs w:val="22"/>
        </w:rPr>
        <w:t>,</w:t>
      </w:r>
      <w:r w:rsidRPr="00876A5C">
        <w:rPr>
          <w:sz w:val="22"/>
          <w:szCs w:val="22"/>
        </w:rPr>
        <w:t xml:space="preserve"> πρέπει να εξεταστούν στο πλαίσιο των έμφυλων νορμών, αξιών και πεποιθήσεων που στηρίζουν ανισότιμες ιεραρχίες εξουσίας μεταξύ ανδρών και γυναικών, αλλά ακόμη και μεταξύ ανδρών ή μεταξύ γυναικών.</w:t>
      </w:r>
      <w:r w:rsidR="005528C0" w:rsidRPr="00876A5C">
        <w:rPr>
          <w:sz w:val="22"/>
          <w:szCs w:val="22"/>
        </w:rPr>
        <w:t xml:space="preserve"> Αυτές οι ιεραρχίες εξουσίας δεν καθιστούν απλώς δυνατή την έμφυλη βία, αλλά σε ορισμένες περιπτώσεις δημιουργούν ένα περιβάλλον όπου αυτή γίνεται ανεκτή ή θεωρείται ακόμα και αποδεκτή. [...]</w:t>
      </w:r>
    </w:p>
    <w:p w14:paraId="6E50F078" w14:textId="77777777" w:rsidR="005528C0" w:rsidRPr="00876A5C" w:rsidRDefault="005528C0" w:rsidP="00876A5C">
      <w:pPr>
        <w:shd w:val="clear" w:color="auto" w:fill="FFFFFF"/>
        <w:ind w:firstLine="284"/>
        <w:jc w:val="both"/>
        <w:rPr>
          <w:sz w:val="22"/>
          <w:szCs w:val="22"/>
        </w:rPr>
      </w:pPr>
      <w:r w:rsidRPr="00876A5C">
        <w:rPr>
          <w:sz w:val="22"/>
          <w:szCs w:val="22"/>
        </w:rPr>
        <w:t xml:space="preserve">Η έμφυλη </w:t>
      </w:r>
      <w:r w:rsidR="008E0258" w:rsidRPr="00876A5C">
        <w:rPr>
          <w:sz w:val="22"/>
          <w:szCs w:val="22"/>
        </w:rPr>
        <w:t>βία</w:t>
      </w:r>
      <w:r w:rsidRPr="00876A5C">
        <w:rPr>
          <w:sz w:val="22"/>
          <w:szCs w:val="22"/>
        </w:rPr>
        <w:t xml:space="preserve"> επηρεάζει τόσο τις γυναίκες όσο και τους άνδρες, αλλά πλήττει δυσανάλογα τις γυναίκες και τα κορίτσια, αντανακλώντας την υποδεέστερη θέση τους στην κοινωνία</w:t>
      </w:r>
      <w:r w:rsidR="008E0258" w:rsidRPr="00876A5C">
        <w:rPr>
          <w:sz w:val="22"/>
          <w:szCs w:val="22"/>
        </w:rPr>
        <w:t>. [...]</w:t>
      </w:r>
    </w:p>
    <w:p w14:paraId="32262940" w14:textId="77777777" w:rsidR="001845C5" w:rsidRPr="00876A5C" w:rsidRDefault="008E0258" w:rsidP="00876A5C">
      <w:pPr>
        <w:shd w:val="clear" w:color="auto" w:fill="FFFFFF"/>
        <w:ind w:firstLine="284"/>
        <w:jc w:val="both"/>
        <w:rPr>
          <w:sz w:val="22"/>
          <w:szCs w:val="22"/>
        </w:rPr>
      </w:pPr>
      <w:r w:rsidRPr="00876A5C">
        <w:rPr>
          <w:sz w:val="22"/>
          <w:szCs w:val="22"/>
        </w:rPr>
        <w:t xml:space="preserve">Οι λέξεις «βιολογικό φύλο» και «κοινωνικό φύλο» δεν σημαίνουν το ίδιο. [...] Το «βιολογικό φύλο» αναφέρεται στα βιολογικά χαρακτηριστικά που έχουν εκ γενετής οι άνδρες και οι γυναίκες. </w:t>
      </w:r>
      <w:r w:rsidR="00D75EF6" w:rsidRPr="00876A5C">
        <w:rPr>
          <w:sz w:val="22"/>
          <w:szCs w:val="22"/>
        </w:rPr>
        <w:t xml:space="preserve">[...] </w:t>
      </w:r>
      <w:r w:rsidRPr="00876A5C">
        <w:rPr>
          <w:sz w:val="22"/>
          <w:szCs w:val="22"/>
        </w:rPr>
        <w:t>Το κοινωνικό φύλο αναφέρεται στους ρόλους και τις ευθύνες που η κοινωνία αναθέτει στους άνδρες και τις γυναίκες. Τα κορίτσια και τα αγόρια δεν γεννιούνται γνωρίζοντας πώς πρέπει να δείχνουν, να ντύνονται, να μιλάνε, να συμπεριφέρονται ή να σκέφτονται.</w:t>
      </w:r>
      <w:r w:rsidR="001845C5" w:rsidRPr="00876A5C">
        <w:rPr>
          <w:sz w:val="22"/>
          <w:szCs w:val="22"/>
        </w:rPr>
        <w:t xml:space="preserve"> Η κοινωνικοποίησή τους επηρεάζεται από την οικογένεια, τα συνομήλικα άτομα, την κοινότητα και από θεσμούς όπως τα μέσα ενημέρωσης. Οι έμφυλες νόρμες δημιουργούνται από τον πολιτισμό μας, όχι από τη φύση και, για αυτό, μπορούν να αλλάξουν </w:t>
      </w:r>
      <w:r w:rsidR="00D75EF6" w:rsidRPr="00876A5C">
        <w:rPr>
          <w:sz w:val="22"/>
          <w:szCs w:val="22"/>
        </w:rPr>
        <w:t xml:space="preserve">με </w:t>
      </w:r>
      <w:r w:rsidR="001845C5" w:rsidRPr="00876A5C">
        <w:rPr>
          <w:sz w:val="22"/>
          <w:szCs w:val="22"/>
        </w:rPr>
        <w:t>την πάροδο του χρόνου. Για παράδειγμα, πριν από μερικές δεκαετίες θα ήταν εξαιρετικά ασυνήθιστο να αφήσει ένας άνδρας τη δουλειά του προκειμένου να μένει στο σπίτι και να φροντίζει τα παιδιά.</w:t>
      </w:r>
    </w:p>
    <w:p w14:paraId="7D094740" w14:textId="77777777" w:rsidR="001845C5" w:rsidRPr="00876A5C" w:rsidRDefault="001845C5" w:rsidP="00876A5C">
      <w:pPr>
        <w:shd w:val="clear" w:color="auto" w:fill="FFFFFF"/>
        <w:ind w:firstLine="284"/>
        <w:jc w:val="both"/>
        <w:rPr>
          <w:sz w:val="22"/>
          <w:szCs w:val="22"/>
        </w:rPr>
      </w:pPr>
      <w:r w:rsidRPr="00876A5C">
        <w:rPr>
          <w:sz w:val="22"/>
          <w:szCs w:val="22"/>
        </w:rPr>
        <w:t xml:space="preserve">[...] Οι έμφυλες νόρμες μπορεί να είναι τόσο βαθιά ριζωμένες που συχνά οι άνθρωποι τις αποδέχονται σαν «κάτι δεδομένο» και δεν αντιλαμβάνονται το πόσο δραστικά διαμορφώνουν τις προσδοκίες και τη συμπεριφορά μας. [...] Οι άκαμπτες έμφυλες νόρμες δεν περιορίζουν απλώς την ταυτότητα και τις δυνατότητες των ανθρώπων, αλλά επιπλέον διαχωρίζουν </w:t>
      </w:r>
      <w:r w:rsidR="00D75EF6" w:rsidRPr="00876A5C">
        <w:rPr>
          <w:sz w:val="22"/>
          <w:szCs w:val="22"/>
        </w:rPr>
        <w:t>τους</w:t>
      </w:r>
      <w:r w:rsidRPr="00876A5C">
        <w:rPr>
          <w:sz w:val="22"/>
          <w:szCs w:val="22"/>
        </w:rPr>
        <w:t xml:space="preserve"> άνδρες από τις γυναίκες με βάση τις κοινωνικές προσδοκίες για την εμφάνιση, τη συμπεριφορά και τις πράξεις τους. Ο διαχωρισμός αυτός γεννά ανισότιμες ιεραρχίες εξουσίας, καθώς η κοινωνία παραδοσιακά δίνει </w:t>
      </w:r>
      <w:r w:rsidR="00D75EF6" w:rsidRPr="00876A5C">
        <w:rPr>
          <w:sz w:val="22"/>
          <w:szCs w:val="22"/>
        </w:rPr>
        <w:t>μεγαλύτερη αξία στις «ανδρικές έμφυλες νόρμες» της κυριαρχίας, της επιθετικότη</w:t>
      </w:r>
      <w:r w:rsidR="00F662C2" w:rsidRPr="00876A5C">
        <w:rPr>
          <w:sz w:val="22"/>
          <w:szCs w:val="22"/>
        </w:rPr>
        <w:t>τας και του ανταγωνισμού, απ’ ό</w:t>
      </w:r>
      <w:r w:rsidR="00D75EF6" w:rsidRPr="00876A5C">
        <w:rPr>
          <w:sz w:val="22"/>
          <w:szCs w:val="22"/>
        </w:rPr>
        <w:t xml:space="preserve">τι στις «γυναικείες» της υποτακτικότητας, της </w:t>
      </w:r>
      <w:proofErr w:type="spellStart"/>
      <w:r w:rsidR="00D75EF6" w:rsidRPr="00876A5C">
        <w:rPr>
          <w:sz w:val="22"/>
          <w:szCs w:val="22"/>
        </w:rPr>
        <w:t>ευαλωτότητας</w:t>
      </w:r>
      <w:proofErr w:type="spellEnd"/>
      <w:r w:rsidR="00D75EF6" w:rsidRPr="00876A5C">
        <w:rPr>
          <w:sz w:val="22"/>
          <w:szCs w:val="22"/>
        </w:rPr>
        <w:t xml:space="preserve"> και της </w:t>
      </w:r>
      <w:proofErr w:type="spellStart"/>
      <w:r w:rsidR="00D75EF6" w:rsidRPr="00876A5C">
        <w:rPr>
          <w:sz w:val="22"/>
          <w:szCs w:val="22"/>
        </w:rPr>
        <w:t>φροντιστικής</w:t>
      </w:r>
      <w:proofErr w:type="spellEnd"/>
      <w:r w:rsidR="00D75EF6" w:rsidRPr="00876A5C">
        <w:rPr>
          <w:sz w:val="22"/>
          <w:szCs w:val="22"/>
        </w:rPr>
        <w:t xml:space="preserve"> συμπεριφοράς. [...]</w:t>
      </w:r>
    </w:p>
    <w:p w14:paraId="67FF5BA2" w14:textId="77777777" w:rsidR="008E0258" w:rsidRPr="00876A5C" w:rsidRDefault="008E0258" w:rsidP="00876A5C">
      <w:pPr>
        <w:shd w:val="clear" w:color="auto" w:fill="FFFFFF"/>
        <w:ind w:firstLine="284"/>
        <w:jc w:val="both"/>
        <w:rPr>
          <w:b/>
          <w:bCs/>
          <w:sz w:val="22"/>
          <w:szCs w:val="22"/>
        </w:rPr>
      </w:pPr>
    </w:p>
    <w:p w14:paraId="4A6B3995" w14:textId="77777777" w:rsidR="00792C87" w:rsidRPr="00876A5C" w:rsidRDefault="00792C87" w:rsidP="00876A5C">
      <w:pPr>
        <w:shd w:val="clear" w:color="auto" w:fill="FFFFFF"/>
        <w:ind w:firstLine="284"/>
        <w:jc w:val="center"/>
        <w:rPr>
          <w:b/>
          <w:bCs/>
          <w:sz w:val="22"/>
          <w:szCs w:val="22"/>
        </w:rPr>
      </w:pPr>
      <w:r w:rsidRPr="00876A5C">
        <w:rPr>
          <w:b/>
          <w:bCs/>
          <w:sz w:val="22"/>
          <w:szCs w:val="22"/>
        </w:rPr>
        <w:t>Κείμενο 2</w:t>
      </w:r>
    </w:p>
    <w:p w14:paraId="0E8CD9E8" w14:textId="77777777" w:rsidR="009C45FB" w:rsidRPr="00876A5C" w:rsidRDefault="00F64816" w:rsidP="00876A5C">
      <w:pPr>
        <w:shd w:val="clear" w:color="auto" w:fill="FFFFFF"/>
        <w:ind w:firstLine="284"/>
        <w:jc w:val="center"/>
        <w:rPr>
          <w:b/>
          <w:bCs/>
          <w:sz w:val="22"/>
          <w:szCs w:val="22"/>
        </w:rPr>
      </w:pPr>
      <w:r w:rsidRPr="00876A5C">
        <w:rPr>
          <w:b/>
          <w:bCs/>
          <w:sz w:val="22"/>
          <w:szCs w:val="22"/>
        </w:rPr>
        <w:t>Γράμμα στην κόρη μου</w:t>
      </w:r>
    </w:p>
    <w:p w14:paraId="4C90456A" w14:textId="77777777" w:rsidR="003B0E55" w:rsidRPr="00876A5C" w:rsidRDefault="003B1874" w:rsidP="00876A5C">
      <w:pPr>
        <w:jc w:val="both"/>
        <w:rPr>
          <w:i/>
          <w:spacing w:val="-2"/>
          <w:sz w:val="20"/>
          <w:szCs w:val="20"/>
        </w:rPr>
      </w:pPr>
      <w:r w:rsidRPr="00876A5C">
        <w:rPr>
          <w:i/>
          <w:spacing w:val="-2"/>
          <w:sz w:val="20"/>
          <w:szCs w:val="20"/>
        </w:rPr>
        <w:t xml:space="preserve">Η παρακάτω επιστολή γράφτηκε από τον τραγουδιστή Νίκο </w:t>
      </w:r>
      <w:proofErr w:type="spellStart"/>
      <w:r w:rsidRPr="00876A5C">
        <w:rPr>
          <w:i/>
          <w:spacing w:val="-2"/>
          <w:sz w:val="20"/>
          <w:szCs w:val="20"/>
        </w:rPr>
        <w:t>Βουρλιώτη</w:t>
      </w:r>
      <w:proofErr w:type="spellEnd"/>
      <w:r w:rsidRPr="00876A5C">
        <w:rPr>
          <w:i/>
          <w:spacing w:val="-2"/>
          <w:sz w:val="20"/>
          <w:szCs w:val="20"/>
        </w:rPr>
        <w:t xml:space="preserve"> προς τη μικρή του κόρη Δέσποινα και δημοσιεύτηκε στις 17 Σεπτεμβρίου 2021 στον αθλητικό </w:t>
      </w:r>
      <w:proofErr w:type="spellStart"/>
      <w:r w:rsidRPr="00876A5C">
        <w:rPr>
          <w:i/>
          <w:spacing w:val="-2"/>
          <w:sz w:val="20"/>
          <w:szCs w:val="20"/>
        </w:rPr>
        <w:t>ιστότοπο</w:t>
      </w:r>
      <w:proofErr w:type="spellEnd"/>
      <w:r w:rsidRPr="00876A5C">
        <w:rPr>
          <w:i/>
          <w:spacing w:val="-2"/>
          <w:sz w:val="20"/>
          <w:szCs w:val="20"/>
        </w:rPr>
        <w:t xml:space="preserve"> </w:t>
      </w:r>
      <w:proofErr w:type="spellStart"/>
      <w:r w:rsidRPr="00876A5C">
        <w:rPr>
          <w:i/>
          <w:spacing w:val="-2"/>
          <w:sz w:val="20"/>
          <w:szCs w:val="20"/>
          <w:lang w:val="en-US"/>
        </w:rPr>
        <w:t>gazzetta</w:t>
      </w:r>
      <w:proofErr w:type="spellEnd"/>
      <w:r w:rsidRPr="00876A5C">
        <w:rPr>
          <w:i/>
          <w:spacing w:val="-2"/>
          <w:sz w:val="20"/>
          <w:szCs w:val="20"/>
        </w:rPr>
        <w:t>.</w:t>
      </w:r>
      <w:r w:rsidRPr="00876A5C">
        <w:rPr>
          <w:i/>
          <w:spacing w:val="-2"/>
          <w:sz w:val="20"/>
          <w:szCs w:val="20"/>
          <w:lang w:val="en-US"/>
        </w:rPr>
        <w:t>gr</w:t>
      </w:r>
      <w:r w:rsidRPr="00876A5C">
        <w:rPr>
          <w:i/>
          <w:spacing w:val="-2"/>
          <w:sz w:val="20"/>
          <w:szCs w:val="20"/>
        </w:rPr>
        <w:t>, με αφορμή τη δράση «</w:t>
      </w:r>
      <w:proofErr w:type="spellStart"/>
      <w:r w:rsidRPr="00876A5C">
        <w:rPr>
          <w:i/>
          <w:spacing w:val="-2"/>
          <w:sz w:val="20"/>
          <w:szCs w:val="20"/>
          <w:lang w:val="en-US"/>
        </w:rPr>
        <w:t>Gazzetta</w:t>
      </w:r>
      <w:proofErr w:type="spellEnd"/>
      <w:r w:rsidR="00F662C2" w:rsidRPr="00876A5C">
        <w:rPr>
          <w:i/>
          <w:spacing w:val="-2"/>
          <w:sz w:val="20"/>
          <w:szCs w:val="20"/>
        </w:rPr>
        <w:t xml:space="preserve"> </w:t>
      </w:r>
      <w:r w:rsidRPr="00876A5C">
        <w:rPr>
          <w:i/>
          <w:spacing w:val="-2"/>
          <w:sz w:val="20"/>
          <w:szCs w:val="20"/>
          <w:lang w:val="en-US"/>
        </w:rPr>
        <w:t>for</w:t>
      </w:r>
      <w:r w:rsidR="00F662C2" w:rsidRPr="00876A5C">
        <w:rPr>
          <w:i/>
          <w:spacing w:val="-2"/>
          <w:sz w:val="20"/>
          <w:szCs w:val="20"/>
        </w:rPr>
        <w:t xml:space="preserve"> </w:t>
      </w:r>
      <w:r w:rsidRPr="00876A5C">
        <w:rPr>
          <w:i/>
          <w:spacing w:val="-2"/>
          <w:sz w:val="20"/>
          <w:szCs w:val="20"/>
          <w:lang w:val="en-US"/>
        </w:rPr>
        <w:t>Her</w:t>
      </w:r>
      <w:r w:rsidRPr="00876A5C">
        <w:rPr>
          <w:i/>
          <w:spacing w:val="-2"/>
          <w:sz w:val="20"/>
          <w:szCs w:val="20"/>
        </w:rPr>
        <w:t>», η οποία έχει στόχο να ενημερώσει-εκπαιδεύσει το κοινό</w:t>
      </w:r>
      <w:r w:rsidR="00F662C2" w:rsidRPr="00876A5C">
        <w:rPr>
          <w:i/>
          <w:spacing w:val="-2"/>
          <w:sz w:val="20"/>
          <w:szCs w:val="20"/>
        </w:rPr>
        <w:t xml:space="preserve"> </w:t>
      </w:r>
      <w:r w:rsidRPr="00876A5C">
        <w:rPr>
          <w:i/>
          <w:spacing w:val="-2"/>
          <w:sz w:val="20"/>
          <w:szCs w:val="20"/>
        </w:rPr>
        <w:t>για το κοινωνικό φαινόμενο της γυναικοκτονίας.</w:t>
      </w:r>
    </w:p>
    <w:p w14:paraId="55C3CCD2" w14:textId="77777777" w:rsidR="005F44DA" w:rsidRPr="00876A5C" w:rsidRDefault="005F44DA" w:rsidP="00876A5C">
      <w:pPr>
        <w:ind w:firstLine="284"/>
        <w:jc w:val="both"/>
        <w:rPr>
          <w:i/>
          <w:sz w:val="22"/>
          <w:szCs w:val="22"/>
        </w:rPr>
      </w:pPr>
    </w:p>
    <w:p w14:paraId="539581E9" w14:textId="77777777" w:rsidR="00195403" w:rsidRPr="00876A5C" w:rsidRDefault="00195403" w:rsidP="00876A5C">
      <w:pPr>
        <w:shd w:val="clear" w:color="auto" w:fill="FFFFFF"/>
        <w:jc w:val="both"/>
        <w:rPr>
          <w:sz w:val="22"/>
          <w:szCs w:val="22"/>
        </w:rPr>
      </w:pPr>
      <w:r w:rsidRPr="00876A5C">
        <w:rPr>
          <w:sz w:val="22"/>
          <w:szCs w:val="22"/>
        </w:rPr>
        <w:t>Μονάκριβη Δέσποινά μου,</w:t>
      </w:r>
    </w:p>
    <w:p w14:paraId="29A59785" w14:textId="77777777" w:rsidR="00195403" w:rsidRPr="00876A5C" w:rsidRDefault="00195403" w:rsidP="00876A5C">
      <w:pPr>
        <w:shd w:val="clear" w:color="auto" w:fill="FFFFFF"/>
        <w:jc w:val="both"/>
        <w:rPr>
          <w:sz w:val="22"/>
          <w:szCs w:val="22"/>
        </w:rPr>
      </w:pPr>
      <w:r w:rsidRPr="00876A5C">
        <w:rPr>
          <w:sz w:val="22"/>
          <w:szCs w:val="22"/>
        </w:rPr>
        <w:t>Από τη στιγμή που σε κράτησα πρώτη φορά στην αγκαλιά μου, από τα πρώτα σου βήματα, βλέπω τον κόσμο μέσα από τα μάτια σο</w:t>
      </w:r>
      <w:r w:rsidR="00456DE8" w:rsidRPr="00876A5C">
        <w:rPr>
          <w:sz w:val="22"/>
          <w:szCs w:val="22"/>
        </w:rPr>
        <w:t>υ,</w:t>
      </w:r>
      <w:r w:rsidRPr="00876A5C">
        <w:rPr>
          <w:sz w:val="22"/>
          <w:szCs w:val="22"/>
        </w:rPr>
        <w:t xml:space="preserve"> μικρή μου πριγκίπισσα.</w:t>
      </w:r>
    </w:p>
    <w:p w14:paraId="50B294EB" w14:textId="77777777" w:rsidR="00195403" w:rsidRPr="00876A5C" w:rsidRDefault="00195403" w:rsidP="00876A5C">
      <w:pPr>
        <w:shd w:val="clear" w:color="auto" w:fill="FFFFFF"/>
        <w:ind w:firstLine="284"/>
        <w:jc w:val="both"/>
        <w:rPr>
          <w:sz w:val="22"/>
          <w:szCs w:val="22"/>
        </w:rPr>
      </w:pPr>
      <w:r w:rsidRPr="00876A5C">
        <w:rPr>
          <w:sz w:val="22"/>
          <w:szCs w:val="22"/>
        </w:rPr>
        <w:t>Ο χρόνος θα περάσει με γέλια, αλλά και δάκρυα. Η ομορφιά σου θα ανθίσει και το χαμόγελό σου θα γίνει ένα ακόμα αισιόδοξο βήμα για τον κόσμο. Να θυμάσαι όμως πάντα, ότι όλα τα παιδιά μεγαλώνουν. Άλλα ζώντας μέσα στην αγάπη κι άλλα με λιγότερα προνόμια και σωστές συμβουλές από τους γονείς τους. Όταν θα συναντηθείς με τον «κόσμο των μεγάλων»</w:t>
      </w:r>
      <w:r w:rsidR="00456DE8" w:rsidRPr="00876A5C">
        <w:rPr>
          <w:sz w:val="22"/>
          <w:szCs w:val="22"/>
        </w:rPr>
        <w:t>,</w:t>
      </w:r>
      <w:r w:rsidRPr="00876A5C">
        <w:rPr>
          <w:sz w:val="22"/>
          <w:szCs w:val="22"/>
        </w:rPr>
        <w:t xml:space="preserve"> σου εύχομαι τα όνειρά σου να τα ζήσεις όλα. Γιατί η ζωή γι’ αυτό μας δίνεται. Για να τη ζήσουμε.</w:t>
      </w:r>
    </w:p>
    <w:p w14:paraId="6E07DFC6" w14:textId="77777777" w:rsidR="00195403" w:rsidRPr="00876A5C" w:rsidRDefault="00195403" w:rsidP="00876A5C">
      <w:pPr>
        <w:shd w:val="clear" w:color="auto" w:fill="FFFFFF"/>
        <w:ind w:firstLine="284"/>
        <w:jc w:val="both"/>
        <w:rPr>
          <w:sz w:val="22"/>
          <w:szCs w:val="22"/>
        </w:rPr>
      </w:pPr>
      <w:r w:rsidRPr="00876A5C">
        <w:rPr>
          <w:sz w:val="22"/>
          <w:szCs w:val="22"/>
        </w:rPr>
        <w:t>Θα έρθει μια μέρα που θ’ αγαπήσεις αληθινά. Που θα συναντήσεις το δικό σου σύντροφο. Θα έρθει ο έρωτας, θα έρθει και η κοινή ζωή με έναν άλλον άνθρωπο. Να μη</w:t>
      </w:r>
      <w:r w:rsidR="00BD0952" w:rsidRPr="00876A5C">
        <w:rPr>
          <w:sz w:val="22"/>
          <w:szCs w:val="22"/>
        </w:rPr>
        <w:t>ν</w:t>
      </w:r>
      <w:r w:rsidRPr="00876A5C">
        <w:rPr>
          <w:sz w:val="22"/>
          <w:szCs w:val="22"/>
        </w:rPr>
        <w:t xml:space="preserve"> ξεχάσεις τούτο το πολύ σημαντικό. Ότι τα πάντα για να πάνε καλά, έχουν θεμέλιο τον σεβασμό. Τα χέρια είναι για να ενώνονται κι όχι για να δέρνουν ή να πονούν τον άλλον. Μη</w:t>
      </w:r>
      <w:r w:rsidR="00BD0952" w:rsidRPr="00876A5C">
        <w:rPr>
          <w:sz w:val="22"/>
          <w:szCs w:val="22"/>
        </w:rPr>
        <w:t>ν</w:t>
      </w:r>
      <w:r w:rsidRPr="00876A5C">
        <w:rPr>
          <w:sz w:val="22"/>
          <w:szCs w:val="22"/>
        </w:rPr>
        <w:t xml:space="preserve"> το ξεχάσεις ποτέ αυτό.</w:t>
      </w:r>
    </w:p>
    <w:p w14:paraId="3F20980E" w14:textId="77777777" w:rsidR="00195403" w:rsidRPr="00876A5C" w:rsidRDefault="00195403" w:rsidP="00876A5C">
      <w:pPr>
        <w:shd w:val="clear" w:color="auto" w:fill="FFFFFF"/>
        <w:ind w:firstLine="284"/>
        <w:jc w:val="both"/>
        <w:rPr>
          <w:sz w:val="22"/>
          <w:szCs w:val="22"/>
        </w:rPr>
      </w:pPr>
      <w:r w:rsidRPr="00876A5C">
        <w:rPr>
          <w:sz w:val="22"/>
          <w:szCs w:val="22"/>
        </w:rPr>
        <w:t>Μην ανεχτείς ποτέ τη βία, ούτε με λόγια ούτε με πράξεις. Γιατί τα άσχημα λόγια, σχεδόν πάντα, γίνονται άσχημες πράξεις. Όσο και να αγαπήσεις ποτέ μην ανεχτείς τη βία και την καταπίεση. Να φύγεις και να ψάξεις νέο λιμάνι για το χαμόγελό σου. Να μιλήσεις να σ’ ακούσω, να μ’ αφήσεις να σταθώ στο πλευρό σου. Το ίδιο να κάνεις και με τη μαμά σου και τους φίλους σου που σ’</w:t>
      </w:r>
      <w:r w:rsidR="00F662C2" w:rsidRPr="00876A5C">
        <w:rPr>
          <w:sz w:val="22"/>
          <w:szCs w:val="22"/>
        </w:rPr>
        <w:t xml:space="preserve"> </w:t>
      </w:r>
      <w:r w:rsidRPr="00876A5C">
        <w:rPr>
          <w:sz w:val="22"/>
          <w:szCs w:val="22"/>
        </w:rPr>
        <w:t>αγαπούν.</w:t>
      </w:r>
    </w:p>
    <w:p w14:paraId="607624EE" w14:textId="77777777" w:rsidR="00195403" w:rsidRPr="00876A5C" w:rsidRDefault="00195403" w:rsidP="00876A5C">
      <w:pPr>
        <w:shd w:val="clear" w:color="auto" w:fill="FFFFFF"/>
        <w:ind w:firstLine="284"/>
        <w:jc w:val="both"/>
        <w:rPr>
          <w:sz w:val="22"/>
          <w:szCs w:val="22"/>
        </w:rPr>
      </w:pPr>
      <w:r w:rsidRPr="00876A5C">
        <w:rPr>
          <w:sz w:val="22"/>
          <w:szCs w:val="22"/>
        </w:rPr>
        <w:t>Ποτέ μη νιώσεις μόνη και ποτέ μην ανεχτείς, ποτέ μη σιωπήσεις αν μία άλλη γυναίκα καταπιέζεται ή απειλείται. Παίρνουμε πάντα το καλό από τη ζωή όχι επειδή μας το χαρίζουν αλλά επειδή το αξίζουμε και το υπερασπιζόμαστε.</w:t>
      </w:r>
    </w:p>
    <w:p w14:paraId="2F73A21E" w14:textId="77777777" w:rsidR="008130BC" w:rsidRPr="00876A5C" w:rsidRDefault="00195403" w:rsidP="00876A5C">
      <w:pPr>
        <w:shd w:val="clear" w:color="auto" w:fill="FFFFFF"/>
        <w:ind w:firstLine="284"/>
        <w:jc w:val="both"/>
        <w:rPr>
          <w:sz w:val="22"/>
          <w:szCs w:val="22"/>
        </w:rPr>
      </w:pPr>
      <w:r w:rsidRPr="00876A5C">
        <w:rPr>
          <w:sz w:val="22"/>
          <w:szCs w:val="22"/>
        </w:rPr>
        <w:t>Δέσποινά μου,</w:t>
      </w:r>
    </w:p>
    <w:p w14:paraId="021F22B5" w14:textId="77777777" w:rsidR="00195403" w:rsidRPr="00876A5C" w:rsidRDefault="008130BC" w:rsidP="00876A5C">
      <w:pPr>
        <w:shd w:val="clear" w:color="auto" w:fill="FFFFFF"/>
        <w:ind w:firstLine="284"/>
        <w:jc w:val="both"/>
        <w:rPr>
          <w:sz w:val="22"/>
          <w:szCs w:val="22"/>
        </w:rPr>
      </w:pPr>
      <w:r w:rsidRPr="00876A5C">
        <w:rPr>
          <w:sz w:val="22"/>
          <w:szCs w:val="22"/>
        </w:rPr>
        <w:t>Τ</w:t>
      </w:r>
      <w:r w:rsidR="00195403" w:rsidRPr="00876A5C">
        <w:rPr>
          <w:sz w:val="22"/>
          <w:szCs w:val="22"/>
        </w:rPr>
        <w:t>ώρα με δυσκολία μπορείς να καταλάβεις τα γράμματα.</w:t>
      </w:r>
      <w:r w:rsidR="00F662C2" w:rsidRPr="00876A5C">
        <w:rPr>
          <w:sz w:val="22"/>
          <w:szCs w:val="22"/>
        </w:rPr>
        <w:t xml:space="preserve"> </w:t>
      </w:r>
      <w:r w:rsidR="00195403" w:rsidRPr="00876A5C">
        <w:rPr>
          <w:sz w:val="22"/>
          <w:szCs w:val="22"/>
        </w:rPr>
        <w:t>Αλλά όσο μεγαλώνεις, τόσο συχνότερα να διαβάζεις το σημείωμα που αφήνω απόψε κάτω από το μαξιλάρι σου.</w:t>
      </w:r>
    </w:p>
    <w:p w14:paraId="7F832A01" w14:textId="77777777" w:rsidR="00195403" w:rsidRPr="00876A5C" w:rsidRDefault="00195403" w:rsidP="00876A5C">
      <w:pPr>
        <w:shd w:val="clear" w:color="auto" w:fill="FFFFFF"/>
        <w:ind w:firstLine="284"/>
        <w:jc w:val="both"/>
        <w:rPr>
          <w:sz w:val="22"/>
          <w:szCs w:val="22"/>
        </w:rPr>
      </w:pPr>
      <w:r w:rsidRPr="00876A5C">
        <w:rPr>
          <w:sz w:val="22"/>
          <w:szCs w:val="22"/>
        </w:rPr>
        <w:t>Σε αγαπώ,</w:t>
      </w:r>
      <w:r w:rsidR="00F662C2" w:rsidRPr="00876A5C">
        <w:rPr>
          <w:sz w:val="22"/>
          <w:szCs w:val="22"/>
        </w:rPr>
        <w:t xml:space="preserve"> </w:t>
      </w:r>
      <w:r w:rsidRPr="00876A5C">
        <w:rPr>
          <w:sz w:val="22"/>
          <w:szCs w:val="22"/>
        </w:rPr>
        <w:t>Ο μπαμπάς σου!</w:t>
      </w:r>
    </w:p>
    <w:p w14:paraId="65EF67AB" w14:textId="77777777" w:rsidR="00195403" w:rsidRPr="00876A5C" w:rsidRDefault="00195403" w:rsidP="00876A5C">
      <w:pPr>
        <w:shd w:val="clear" w:color="auto" w:fill="FFFFFF"/>
        <w:ind w:firstLine="284"/>
        <w:jc w:val="both"/>
        <w:rPr>
          <w:b/>
          <w:bCs/>
          <w:sz w:val="22"/>
          <w:szCs w:val="22"/>
        </w:rPr>
      </w:pPr>
    </w:p>
    <w:p w14:paraId="2C68ECE7" w14:textId="77777777" w:rsidR="00991353" w:rsidRPr="00876A5C" w:rsidRDefault="00991353" w:rsidP="00876A5C">
      <w:pPr>
        <w:shd w:val="clear" w:color="auto" w:fill="FFFFFF"/>
        <w:ind w:firstLine="284"/>
        <w:jc w:val="center"/>
        <w:rPr>
          <w:b/>
          <w:bCs/>
          <w:sz w:val="22"/>
          <w:szCs w:val="22"/>
        </w:rPr>
      </w:pPr>
      <w:r w:rsidRPr="00876A5C">
        <w:rPr>
          <w:b/>
          <w:bCs/>
          <w:sz w:val="22"/>
          <w:szCs w:val="22"/>
        </w:rPr>
        <w:t>Κείμενο 3</w:t>
      </w:r>
    </w:p>
    <w:p w14:paraId="50553554" w14:textId="77777777" w:rsidR="00991353" w:rsidRPr="00876A5C" w:rsidRDefault="00D65C23" w:rsidP="00876A5C">
      <w:pPr>
        <w:shd w:val="clear" w:color="auto" w:fill="FFFFFF"/>
        <w:ind w:firstLine="284"/>
        <w:jc w:val="center"/>
        <w:rPr>
          <w:b/>
          <w:bCs/>
          <w:sz w:val="22"/>
          <w:szCs w:val="22"/>
        </w:rPr>
      </w:pPr>
      <w:r w:rsidRPr="00876A5C">
        <w:rPr>
          <w:b/>
          <w:bCs/>
          <w:sz w:val="22"/>
          <w:szCs w:val="22"/>
        </w:rPr>
        <w:t>Σπίτι και γυναίκα</w:t>
      </w:r>
    </w:p>
    <w:p w14:paraId="6FEBC86E" w14:textId="77777777" w:rsidR="00991353" w:rsidRPr="00876A5C" w:rsidRDefault="00C43DDA" w:rsidP="00876A5C">
      <w:pPr>
        <w:jc w:val="both"/>
        <w:rPr>
          <w:i/>
          <w:sz w:val="20"/>
          <w:szCs w:val="20"/>
        </w:rPr>
      </w:pPr>
      <w:r w:rsidRPr="00876A5C">
        <w:rPr>
          <w:i/>
          <w:sz w:val="20"/>
          <w:szCs w:val="20"/>
        </w:rPr>
        <w:t xml:space="preserve">Το </w:t>
      </w:r>
      <w:r w:rsidR="00D06C41" w:rsidRPr="00876A5C">
        <w:rPr>
          <w:i/>
          <w:sz w:val="20"/>
          <w:szCs w:val="20"/>
        </w:rPr>
        <w:t>παρακάτω απόσπασμα</w:t>
      </w:r>
      <w:r w:rsidR="00F662C2" w:rsidRPr="00876A5C">
        <w:rPr>
          <w:i/>
          <w:sz w:val="20"/>
          <w:szCs w:val="20"/>
        </w:rPr>
        <w:t xml:space="preserve"> </w:t>
      </w:r>
      <w:r w:rsidR="00D06C41" w:rsidRPr="00876A5C">
        <w:rPr>
          <w:i/>
          <w:sz w:val="20"/>
          <w:szCs w:val="20"/>
        </w:rPr>
        <w:t xml:space="preserve">προέρχεται από το ομώνυμο διήγημα του συγγραφέα Αντώνη </w:t>
      </w:r>
      <w:proofErr w:type="spellStart"/>
      <w:r w:rsidR="00D06C41" w:rsidRPr="00876A5C">
        <w:rPr>
          <w:i/>
          <w:sz w:val="20"/>
          <w:szCs w:val="20"/>
        </w:rPr>
        <w:t>Σουρούνη</w:t>
      </w:r>
      <w:proofErr w:type="spellEnd"/>
      <w:r w:rsidR="00D06C41" w:rsidRPr="00876A5C">
        <w:rPr>
          <w:i/>
          <w:sz w:val="20"/>
          <w:szCs w:val="20"/>
        </w:rPr>
        <w:t xml:space="preserve">, το οποίο </w:t>
      </w:r>
      <w:r w:rsidRPr="00876A5C">
        <w:rPr>
          <w:i/>
          <w:sz w:val="20"/>
          <w:szCs w:val="20"/>
        </w:rPr>
        <w:t>συμπεριλαμβάνεται στη συλλογή «Νύχτες με ουρά» και δημοσιεύτηκε το 2010 από τις εκδόσεις Καστανιώτη.</w:t>
      </w:r>
    </w:p>
    <w:p w14:paraId="437519E6" w14:textId="77777777" w:rsidR="00F47E90" w:rsidRPr="00876A5C" w:rsidRDefault="00F47E90" w:rsidP="00876A5C">
      <w:pPr>
        <w:shd w:val="clear" w:color="auto" w:fill="FFFFFF"/>
        <w:ind w:firstLine="284"/>
        <w:jc w:val="both"/>
        <w:rPr>
          <w:sz w:val="22"/>
          <w:szCs w:val="22"/>
        </w:rPr>
      </w:pPr>
    </w:p>
    <w:p w14:paraId="7E6F62CB" w14:textId="77777777" w:rsidR="00991353" w:rsidRPr="00876A5C" w:rsidRDefault="00610451" w:rsidP="00876A5C">
      <w:pPr>
        <w:shd w:val="clear" w:color="auto" w:fill="FFFFFF"/>
        <w:jc w:val="both"/>
        <w:rPr>
          <w:sz w:val="22"/>
          <w:szCs w:val="22"/>
        </w:rPr>
      </w:pPr>
      <w:r w:rsidRPr="00876A5C">
        <w:rPr>
          <w:sz w:val="22"/>
          <w:szCs w:val="22"/>
        </w:rPr>
        <w:t>Όσο περισσότερο μεγαλώνω, τόσο πιο πολύ πείθομαι ότι τα σπίτια μοιάζουν με γυναίκες. Το σπίτι χτίζεται για να κατοικηθεί, η γυναίκα γεννιέται για να παντρευτεί. Ένα σπίτι χωρίς ένοικο είναι το ίδιο θλιβερό με μια γυναίκα δίχως σύντροφο. Από δω η κυρία μου, από δω η οικία μου – έτσι πάει.</w:t>
      </w:r>
    </w:p>
    <w:p w14:paraId="122E0893" w14:textId="77777777" w:rsidR="00610451" w:rsidRPr="00876A5C" w:rsidRDefault="00F662C2" w:rsidP="00876A5C">
      <w:pPr>
        <w:shd w:val="clear" w:color="auto" w:fill="FFFFFF"/>
        <w:ind w:firstLine="284"/>
        <w:jc w:val="both"/>
        <w:rPr>
          <w:sz w:val="22"/>
          <w:szCs w:val="22"/>
        </w:rPr>
      </w:pPr>
      <w:r w:rsidRPr="00876A5C">
        <w:rPr>
          <w:sz w:val="22"/>
          <w:szCs w:val="22"/>
        </w:rPr>
        <w:t xml:space="preserve">Στα </w:t>
      </w:r>
      <w:r w:rsidR="00610451" w:rsidRPr="00876A5C">
        <w:rPr>
          <w:sz w:val="22"/>
          <w:szCs w:val="22"/>
        </w:rPr>
        <w:t>νιάτα μου, που άλλαζα συνέχεια χώρες και πόλεις, ήταν φυσικό ν’ αλλάζω και σπίτια, συχνά μάλιστα δεν προλάβαινα ούτε να τα γνωρίσω.</w:t>
      </w:r>
    </w:p>
    <w:p w14:paraId="0B0BA894" w14:textId="77777777" w:rsidR="00610451" w:rsidRPr="00876A5C" w:rsidRDefault="00610451" w:rsidP="00876A5C">
      <w:pPr>
        <w:shd w:val="clear" w:color="auto" w:fill="FFFFFF"/>
        <w:ind w:firstLine="284"/>
        <w:jc w:val="both"/>
        <w:rPr>
          <w:sz w:val="22"/>
          <w:szCs w:val="22"/>
        </w:rPr>
      </w:pPr>
      <w:r w:rsidRPr="00876A5C">
        <w:rPr>
          <w:sz w:val="22"/>
          <w:szCs w:val="22"/>
        </w:rPr>
        <w:t xml:space="preserve">Το πρώτο σπίτι που κατοίκησα στην Αθήνα, το 1964 που </w:t>
      </w:r>
      <w:proofErr w:type="spellStart"/>
      <w:r w:rsidRPr="00876A5C">
        <w:rPr>
          <w:sz w:val="22"/>
          <w:szCs w:val="22"/>
        </w:rPr>
        <w:t>πρωτόρθα</w:t>
      </w:r>
      <w:proofErr w:type="spellEnd"/>
      <w:r w:rsidRPr="00876A5C">
        <w:rPr>
          <w:sz w:val="22"/>
          <w:szCs w:val="22"/>
        </w:rPr>
        <w:t>, δεν ήταν ακριβώς σπίτι, αλλά ένα τετράγωνο πράγμα από μπετόν αρμέ</w:t>
      </w:r>
      <w:r w:rsidR="00FD148D" w:rsidRPr="00876A5C">
        <w:rPr>
          <w:rStyle w:val="a8"/>
          <w:sz w:val="22"/>
          <w:szCs w:val="22"/>
        </w:rPr>
        <w:footnoteReference w:id="1"/>
      </w:r>
      <w:r w:rsidRPr="00876A5C">
        <w:rPr>
          <w:sz w:val="22"/>
          <w:szCs w:val="22"/>
        </w:rPr>
        <w:t xml:space="preserve"> δίχως παράθυρο και τουαλέτα. Το δεύτερο έμοιαζε μ’ εκείνα τα παλιά δοκιμαστήρια ρούχων, που καλύπτονταν από ένα παραβάν κι έπρεπε συνεχώς να έχεις το νου σου. Επόμενο ήταν και οι κοπέλες που συναναστρεφόμουν εκείνο τον καιρό να μοιάζουν με μπετόν αρμέ και δοκιμαστήρια.</w:t>
      </w:r>
    </w:p>
    <w:p w14:paraId="594ED995" w14:textId="77777777" w:rsidR="00610451" w:rsidRPr="00876A5C" w:rsidRDefault="00610451" w:rsidP="00876A5C">
      <w:pPr>
        <w:shd w:val="clear" w:color="auto" w:fill="FFFFFF"/>
        <w:ind w:firstLine="284"/>
        <w:jc w:val="both"/>
        <w:rPr>
          <w:sz w:val="22"/>
          <w:szCs w:val="22"/>
        </w:rPr>
      </w:pPr>
      <w:r w:rsidRPr="00876A5C">
        <w:rPr>
          <w:sz w:val="22"/>
          <w:szCs w:val="22"/>
        </w:rPr>
        <w:t>Το πράγμα όμως όσο πήγαινε και βελτιωνόταν. Δεν είχα ακόμα ξεκαθαρίσει αν το σπίτι ομορφαίνει τη γυναίκα ή η γυναίκα το σπίτι, αλλά τότε δε μ’ ενδιέφερε. Γεγονός είναι ότι από την πρώτη στιγμή της γνωριμίας τους ταυτίζονταν τόσο, που χαιρόσουν να τους βλέπεις. Λυπόμουν κάθε φορά που έπρεπε ν’ αποχωριστώ ένα σπίτι – και το παράξενο είναι ότι κάθε φορά ήταν και διαφορετικός ο λόγος,</w:t>
      </w:r>
      <w:r w:rsidR="005D4893" w:rsidRPr="00876A5C">
        <w:rPr>
          <w:sz w:val="22"/>
          <w:szCs w:val="22"/>
        </w:rPr>
        <w:t xml:space="preserve"> ποτέ ο ίδιος. Οι αναμνήσεις όμως ήταν σχεδόν πάντα οι ίδιες. Και οι γυναίκες που με χώριζαν είχαν σχεδόν πάντα τον ίδιο λόγο – ότι νοιάζομαι περισσότερο το βιβλίο που γράφω παρά εκείνες. Και είχαν δίκιο. [...]</w:t>
      </w:r>
    </w:p>
    <w:p w14:paraId="40FDFC3A" w14:textId="77777777" w:rsidR="00610451" w:rsidRPr="00876A5C" w:rsidRDefault="00610451" w:rsidP="00876A5C">
      <w:pPr>
        <w:shd w:val="clear" w:color="auto" w:fill="FFFFFF"/>
        <w:ind w:firstLine="284"/>
        <w:jc w:val="both"/>
        <w:rPr>
          <w:sz w:val="22"/>
          <w:szCs w:val="22"/>
        </w:rPr>
      </w:pPr>
    </w:p>
    <w:p w14:paraId="7708D831" w14:textId="77777777" w:rsidR="00C22F6E" w:rsidRPr="00876A5C" w:rsidRDefault="00C22F6E" w:rsidP="00876A5C">
      <w:pPr>
        <w:shd w:val="clear" w:color="auto" w:fill="FFFFFF"/>
        <w:jc w:val="both"/>
        <w:rPr>
          <w:b/>
          <w:bCs/>
          <w:sz w:val="22"/>
          <w:szCs w:val="22"/>
        </w:rPr>
      </w:pPr>
      <w:r w:rsidRPr="00876A5C">
        <w:rPr>
          <w:b/>
          <w:bCs/>
          <w:sz w:val="22"/>
          <w:szCs w:val="22"/>
        </w:rPr>
        <w:t>ΘΕΜΑ 2 (μονάδες 35)</w:t>
      </w:r>
    </w:p>
    <w:p w14:paraId="1B4F4F19" w14:textId="4A4E97E6" w:rsidR="00C22F6E" w:rsidRPr="00876A5C" w:rsidRDefault="00C22F6E" w:rsidP="00876A5C">
      <w:pPr>
        <w:shd w:val="clear" w:color="auto" w:fill="FFFFFF"/>
        <w:jc w:val="both"/>
        <w:rPr>
          <w:b/>
          <w:bCs/>
          <w:sz w:val="22"/>
          <w:szCs w:val="22"/>
        </w:rPr>
      </w:pPr>
      <w:r w:rsidRPr="00876A5C">
        <w:rPr>
          <w:b/>
          <w:bCs/>
          <w:sz w:val="22"/>
          <w:szCs w:val="22"/>
        </w:rPr>
        <w:t>Ερώτημα 1</w:t>
      </w:r>
      <w:r w:rsidRPr="00876A5C">
        <w:rPr>
          <w:b/>
          <w:bCs/>
          <w:sz w:val="22"/>
          <w:szCs w:val="22"/>
          <w:vertAlign w:val="superscript"/>
        </w:rPr>
        <w:t>ο</w:t>
      </w:r>
      <w:r w:rsidR="00096AAB" w:rsidRPr="00876A5C">
        <w:rPr>
          <w:b/>
          <w:bCs/>
          <w:sz w:val="22"/>
          <w:szCs w:val="22"/>
          <w:vertAlign w:val="superscript"/>
        </w:rPr>
        <w:t xml:space="preserve"> </w:t>
      </w:r>
      <w:r w:rsidRPr="00876A5C">
        <w:rPr>
          <w:b/>
          <w:bCs/>
          <w:sz w:val="22"/>
          <w:szCs w:val="22"/>
        </w:rPr>
        <w:t>(μονάδες 15)</w:t>
      </w:r>
    </w:p>
    <w:p w14:paraId="4C9A246F" w14:textId="77777777" w:rsidR="00C22F6E" w:rsidRPr="00876A5C" w:rsidRDefault="00C22F6E" w:rsidP="00876A5C">
      <w:pPr>
        <w:shd w:val="clear" w:color="auto" w:fill="FFFFFF"/>
        <w:jc w:val="both"/>
        <w:rPr>
          <w:sz w:val="22"/>
          <w:szCs w:val="22"/>
        </w:rPr>
      </w:pPr>
      <w:r w:rsidRPr="00876A5C">
        <w:rPr>
          <w:b/>
          <w:bCs/>
          <w:sz w:val="22"/>
          <w:szCs w:val="22"/>
        </w:rPr>
        <w:t>α)</w:t>
      </w:r>
      <w:r w:rsidR="00F662C2" w:rsidRPr="00876A5C">
        <w:rPr>
          <w:b/>
          <w:bCs/>
          <w:sz w:val="22"/>
          <w:szCs w:val="22"/>
        </w:rPr>
        <w:t xml:space="preserve"> </w:t>
      </w:r>
      <w:r w:rsidR="00497357" w:rsidRPr="00876A5C">
        <w:rPr>
          <w:sz w:val="22"/>
          <w:szCs w:val="22"/>
        </w:rPr>
        <w:t>Το Κείμενο 1</w:t>
      </w:r>
      <w:r w:rsidR="00D50D54" w:rsidRPr="00876A5C">
        <w:rPr>
          <w:sz w:val="22"/>
          <w:szCs w:val="22"/>
        </w:rPr>
        <w:t>, όπως φαίνεται και στο εισαγωγικό του σημείωμα,</w:t>
      </w:r>
      <w:r w:rsidR="00F662C2" w:rsidRPr="00876A5C">
        <w:rPr>
          <w:sz w:val="22"/>
          <w:szCs w:val="22"/>
        </w:rPr>
        <w:t xml:space="preserve"> </w:t>
      </w:r>
      <w:r w:rsidR="00D50D54" w:rsidRPr="00876A5C">
        <w:rPr>
          <w:sz w:val="22"/>
          <w:szCs w:val="22"/>
        </w:rPr>
        <w:t xml:space="preserve">αποτελεί </w:t>
      </w:r>
      <w:r w:rsidR="009A30E8" w:rsidRPr="00876A5C">
        <w:rPr>
          <w:sz w:val="22"/>
          <w:szCs w:val="22"/>
        </w:rPr>
        <w:t xml:space="preserve">τμήμα ενός </w:t>
      </w:r>
      <w:r w:rsidR="00497357" w:rsidRPr="00876A5C">
        <w:rPr>
          <w:sz w:val="22"/>
          <w:szCs w:val="22"/>
        </w:rPr>
        <w:t>Εκπαιδευτικ</w:t>
      </w:r>
      <w:r w:rsidR="009A30E8" w:rsidRPr="00876A5C">
        <w:rPr>
          <w:sz w:val="22"/>
          <w:szCs w:val="22"/>
        </w:rPr>
        <w:t>ού</w:t>
      </w:r>
      <w:r w:rsidR="00F662C2" w:rsidRPr="00876A5C">
        <w:rPr>
          <w:sz w:val="22"/>
          <w:szCs w:val="22"/>
        </w:rPr>
        <w:t xml:space="preserve"> </w:t>
      </w:r>
      <w:r w:rsidR="009A30E8" w:rsidRPr="00876A5C">
        <w:rPr>
          <w:sz w:val="22"/>
          <w:szCs w:val="22"/>
        </w:rPr>
        <w:t xml:space="preserve">Εγχειριδίου </w:t>
      </w:r>
      <w:r w:rsidR="00497357" w:rsidRPr="00876A5C">
        <w:rPr>
          <w:sz w:val="22"/>
          <w:szCs w:val="22"/>
        </w:rPr>
        <w:t>που στοχεύει στην «Ενδυνάμωση των Νέων για την Πρόληψη της Έμφυλης Βίας».</w:t>
      </w:r>
      <w:r w:rsidR="00F662C2" w:rsidRPr="00876A5C">
        <w:rPr>
          <w:sz w:val="22"/>
          <w:szCs w:val="22"/>
        </w:rPr>
        <w:t xml:space="preserve"> </w:t>
      </w:r>
      <w:r w:rsidR="00D50D54" w:rsidRPr="00876A5C">
        <w:rPr>
          <w:sz w:val="22"/>
          <w:szCs w:val="22"/>
        </w:rPr>
        <w:t xml:space="preserve">Θεωρείς ότι </w:t>
      </w:r>
      <w:r w:rsidR="009A30E8" w:rsidRPr="00876A5C">
        <w:rPr>
          <w:sz w:val="22"/>
          <w:szCs w:val="22"/>
        </w:rPr>
        <w:t xml:space="preserve">το συγκεκριμένο απόσπασμα </w:t>
      </w:r>
      <w:r w:rsidR="00D50D54" w:rsidRPr="00876A5C">
        <w:rPr>
          <w:sz w:val="22"/>
          <w:szCs w:val="22"/>
        </w:rPr>
        <w:t xml:space="preserve">υπηρετεί </w:t>
      </w:r>
      <w:r w:rsidR="009A30E8" w:rsidRPr="00876A5C">
        <w:rPr>
          <w:sz w:val="22"/>
          <w:szCs w:val="22"/>
        </w:rPr>
        <w:t xml:space="preserve">αυτόν </w:t>
      </w:r>
      <w:r w:rsidR="00D50D54" w:rsidRPr="00876A5C">
        <w:rPr>
          <w:sz w:val="22"/>
          <w:szCs w:val="22"/>
        </w:rPr>
        <w:t xml:space="preserve">τον στόχο </w:t>
      </w:r>
      <w:r w:rsidR="009A30E8" w:rsidRPr="00876A5C">
        <w:rPr>
          <w:sz w:val="22"/>
          <w:szCs w:val="22"/>
        </w:rPr>
        <w:t xml:space="preserve">της </w:t>
      </w:r>
      <w:r w:rsidR="00D50D54" w:rsidRPr="00876A5C">
        <w:rPr>
          <w:sz w:val="22"/>
          <w:szCs w:val="22"/>
        </w:rPr>
        <w:t xml:space="preserve">πρόληψης ή έχει καθαρά πληροφοριακό χαρακτήρα; Να τεκμηριώσεις την απάντησή σου </w:t>
      </w:r>
      <w:r w:rsidR="00DF7D51" w:rsidRPr="00876A5C">
        <w:rPr>
          <w:sz w:val="22"/>
          <w:szCs w:val="22"/>
        </w:rPr>
        <w:t xml:space="preserve">με στοιχεία του κειμένου </w:t>
      </w:r>
      <w:r w:rsidR="00D50D54" w:rsidRPr="00876A5C">
        <w:rPr>
          <w:sz w:val="22"/>
          <w:szCs w:val="22"/>
        </w:rPr>
        <w:t>(μονάδες 5)</w:t>
      </w:r>
      <w:r w:rsidR="00001C2F" w:rsidRPr="00876A5C">
        <w:rPr>
          <w:sz w:val="22"/>
          <w:szCs w:val="22"/>
        </w:rPr>
        <w:t>.</w:t>
      </w:r>
    </w:p>
    <w:p w14:paraId="5074928F" w14:textId="77777777" w:rsidR="00C22F6E" w:rsidRPr="00876A5C" w:rsidRDefault="00C22F6E" w:rsidP="00876A5C">
      <w:pPr>
        <w:shd w:val="clear" w:color="auto" w:fill="FFFFFF"/>
        <w:jc w:val="both"/>
        <w:rPr>
          <w:sz w:val="22"/>
          <w:szCs w:val="22"/>
        </w:rPr>
      </w:pPr>
      <w:r w:rsidRPr="00876A5C">
        <w:rPr>
          <w:b/>
          <w:bCs/>
          <w:sz w:val="22"/>
          <w:szCs w:val="22"/>
        </w:rPr>
        <w:t>β)</w:t>
      </w:r>
      <w:r w:rsidRPr="00876A5C">
        <w:rPr>
          <w:sz w:val="22"/>
          <w:szCs w:val="22"/>
        </w:rPr>
        <w:t xml:space="preserve"> Κατά πόσο οι παρακάτω περίοδοι συμφωνούν με τις από</w:t>
      </w:r>
      <w:bookmarkStart w:id="0" w:name="_GoBack"/>
      <w:bookmarkEnd w:id="0"/>
      <w:r w:rsidRPr="00876A5C">
        <w:rPr>
          <w:sz w:val="22"/>
          <w:szCs w:val="22"/>
        </w:rPr>
        <w:t>ψεις που διατυπώνονται στο Κείμενο 1; Να σημειώσεις «Σωστό», αν θεωρείς ότι το περιεχόμενό τους είναι στο σύνολό του ορθό σε σχέση με τα νοήματα, και «Λάθος» αν το θεωρείς λανθασμένο (μονάδες 10):</w:t>
      </w:r>
    </w:p>
    <w:p w14:paraId="232768CB" w14:textId="3520E68F" w:rsidR="00C22F6E" w:rsidRPr="00876A5C" w:rsidRDefault="00C22F6E" w:rsidP="00876A5C">
      <w:pPr>
        <w:shd w:val="clear" w:color="auto" w:fill="FFFFFF"/>
        <w:tabs>
          <w:tab w:val="left" w:pos="567"/>
        </w:tabs>
        <w:jc w:val="both"/>
        <w:rPr>
          <w:sz w:val="22"/>
          <w:szCs w:val="22"/>
        </w:rPr>
      </w:pPr>
      <w:r w:rsidRPr="00876A5C">
        <w:rPr>
          <w:b/>
          <w:bCs/>
          <w:sz w:val="22"/>
          <w:szCs w:val="22"/>
        </w:rPr>
        <w:t>i)</w:t>
      </w:r>
      <w:r w:rsidR="00876A5C">
        <w:rPr>
          <w:sz w:val="22"/>
          <w:szCs w:val="22"/>
        </w:rPr>
        <w:t xml:space="preserve"> </w:t>
      </w:r>
      <w:r w:rsidR="00FB327A" w:rsidRPr="00876A5C">
        <w:rPr>
          <w:sz w:val="22"/>
          <w:szCs w:val="22"/>
        </w:rPr>
        <w:t xml:space="preserve">Η έμφυλη βία αφορά </w:t>
      </w:r>
      <w:r w:rsidR="00A337BC" w:rsidRPr="00876A5C">
        <w:rPr>
          <w:sz w:val="22"/>
          <w:szCs w:val="22"/>
        </w:rPr>
        <w:t>σ</w:t>
      </w:r>
      <w:r w:rsidR="00FB327A" w:rsidRPr="00876A5C">
        <w:rPr>
          <w:sz w:val="22"/>
          <w:szCs w:val="22"/>
        </w:rPr>
        <w:t>τις διακρίσεις που υφίστανται οι άνθρωποι με βάση το βιολογικό τους φύλο.</w:t>
      </w:r>
    </w:p>
    <w:p w14:paraId="39EBFC5A" w14:textId="28D3EC29" w:rsidR="00C22F6E" w:rsidRPr="00876A5C" w:rsidRDefault="00C22F6E" w:rsidP="00876A5C">
      <w:pPr>
        <w:shd w:val="clear" w:color="auto" w:fill="FFFFFF"/>
        <w:tabs>
          <w:tab w:val="left" w:pos="567"/>
        </w:tabs>
        <w:jc w:val="both"/>
        <w:rPr>
          <w:sz w:val="22"/>
          <w:szCs w:val="22"/>
        </w:rPr>
      </w:pPr>
      <w:r w:rsidRPr="00876A5C">
        <w:rPr>
          <w:b/>
          <w:bCs/>
          <w:sz w:val="22"/>
          <w:szCs w:val="22"/>
          <w:lang w:val="en-US"/>
        </w:rPr>
        <w:t>ii</w:t>
      </w:r>
      <w:r w:rsidRPr="00876A5C">
        <w:rPr>
          <w:b/>
          <w:bCs/>
          <w:sz w:val="22"/>
          <w:szCs w:val="22"/>
        </w:rPr>
        <w:t>)</w:t>
      </w:r>
      <w:r w:rsidR="00876A5C">
        <w:rPr>
          <w:b/>
          <w:bCs/>
          <w:sz w:val="22"/>
          <w:szCs w:val="22"/>
        </w:rPr>
        <w:t xml:space="preserve"> </w:t>
      </w:r>
      <w:r w:rsidR="00F902AA" w:rsidRPr="00876A5C">
        <w:rPr>
          <w:sz w:val="22"/>
          <w:szCs w:val="22"/>
        </w:rPr>
        <w:t>Η έμφυλη βία επηρεάζει τις γυναίκες και τους άνδρες στον ίδιο βαθμό</w:t>
      </w:r>
      <w:r w:rsidRPr="00876A5C">
        <w:rPr>
          <w:sz w:val="22"/>
          <w:szCs w:val="22"/>
        </w:rPr>
        <w:t>.</w:t>
      </w:r>
    </w:p>
    <w:p w14:paraId="2D3CE2E9" w14:textId="77777777" w:rsidR="00C22F6E" w:rsidRPr="00876A5C" w:rsidRDefault="00C22F6E" w:rsidP="00876A5C">
      <w:pPr>
        <w:shd w:val="clear" w:color="auto" w:fill="FFFFFF"/>
        <w:tabs>
          <w:tab w:val="left" w:pos="567"/>
        </w:tabs>
        <w:jc w:val="both"/>
        <w:rPr>
          <w:sz w:val="22"/>
          <w:szCs w:val="22"/>
        </w:rPr>
      </w:pPr>
      <w:proofErr w:type="gramStart"/>
      <w:r w:rsidRPr="00876A5C">
        <w:rPr>
          <w:b/>
          <w:bCs/>
          <w:sz w:val="22"/>
          <w:szCs w:val="22"/>
          <w:lang w:val="en-US"/>
        </w:rPr>
        <w:t>iii</w:t>
      </w:r>
      <w:r w:rsidRPr="00876A5C">
        <w:rPr>
          <w:b/>
          <w:bCs/>
          <w:sz w:val="22"/>
          <w:szCs w:val="22"/>
        </w:rPr>
        <w:t>)</w:t>
      </w:r>
      <w:r w:rsidR="00F662C2" w:rsidRPr="00876A5C">
        <w:rPr>
          <w:sz w:val="22"/>
          <w:szCs w:val="22"/>
        </w:rPr>
        <w:t xml:space="preserve"> </w:t>
      </w:r>
      <w:r w:rsidR="002B726A" w:rsidRPr="00876A5C">
        <w:rPr>
          <w:sz w:val="22"/>
          <w:szCs w:val="22"/>
        </w:rPr>
        <w:t xml:space="preserve">Οι έμφυλες νόρμες δεν είναι έμφυτες, γι’ αυτό </w:t>
      </w:r>
      <w:r w:rsidR="005B2898" w:rsidRPr="00876A5C">
        <w:rPr>
          <w:sz w:val="22"/>
          <w:szCs w:val="22"/>
        </w:rPr>
        <w:t>μένουν</w:t>
      </w:r>
      <w:r w:rsidR="002B726A" w:rsidRPr="00876A5C">
        <w:rPr>
          <w:sz w:val="22"/>
          <w:szCs w:val="22"/>
        </w:rPr>
        <w:t xml:space="preserve"> σταθερές</w:t>
      </w:r>
      <w:r w:rsidRPr="00876A5C">
        <w:rPr>
          <w:sz w:val="22"/>
          <w:szCs w:val="22"/>
        </w:rPr>
        <w:t>.</w:t>
      </w:r>
      <w:proofErr w:type="gramEnd"/>
    </w:p>
    <w:p w14:paraId="13D9D2CC" w14:textId="77777777" w:rsidR="00C22F6E" w:rsidRPr="00876A5C" w:rsidRDefault="00C22F6E" w:rsidP="00876A5C">
      <w:pPr>
        <w:shd w:val="clear" w:color="auto" w:fill="FFFFFF"/>
        <w:tabs>
          <w:tab w:val="left" w:pos="567"/>
        </w:tabs>
        <w:jc w:val="both"/>
        <w:rPr>
          <w:sz w:val="22"/>
          <w:szCs w:val="22"/>
        </w:rPr>
      </w:pPr>
      <w:proofErr w:type="gramStart"/>
      <w:r w:rsidRPr="00876A5C">
        <w:rPr>
          <w:b/>
          <w:bCs/>
          <w:sz w:val="22"/>
          <w:szCs w:val="22"/>
          <w:lang w:val="en-US"/>
        </w:rPr>
        <w:t>iv</w:t>
      </w:r>
      <w:r w:rsidRPr="00876A5C">
        <w:rPr>
          <w:b/>
          <w:bCs/>
          <w:sz w:val="22"/>
          <w:szCs w:val="22"/>
        </w:rPr>
        <w:t>)</w:t>
      </w:r>
      <w:r w:rsidR="00F662C2" w:rsidRPr="00876A5C">
        <w:rPr>
          <w:b/>
          <w:bCs/>
          <w:sz w:val="22"/>
          <w:szCs w:val="22"/>
        </w:rPr>
        <w:t xml:space="preserve"> </w:t>
      </w:r>
      <w:r w:rsidR="002544C9" w:rsidRPr="00876A5C">
        <w:rPr>
          <w:sz w:val="22"/>
          <w:szCs w:val="22"/>
        </w:rPr>
        <w:t>Οι</w:t>
      </w:r>
      <w:proofErr w:type="gramEnd"/>
      <w:r w:rsidR="002544C9" w:rsidRPr="00876A5C">
        <w:rPr>
          <w:sz w:val="22"/>
          <w:szCs w:val="22"/>
        </w:rPr>
        <w:t xml:space="preserve"> άνθρωποι συχνά υιοθετούν άκριτα την κανονικότητα που έχει ορίσει η κοινωνία για τη συμπεριφορά τους με βάση το φύλο τους.</w:t>
      </w:r>
    </w:p>
    <w:p w14:paraId="2678A0E5" w14:textId="77777777" w:rsidR="00C22F6E" w:rsidRPr="00876A5C" w:rsidRDefault="00C22F6E" w:rsidP="00876A5C">
      <w:pPr>
        <w:shd w:val="clear" w:color="auto" w:fill="FFFFFF"/>
        <w:tabs>
          <w:tab w:val="left" w:pos="567"/>
        </w:tabs>
        <w:jc w:val="both"/>
        <w:rPr>
          <w:sz w:val="22"/>
          <w:szCs w:val="22"/>
        </w:rPr>
      </w:pPr>
      <w:r w:rsidRPr="00876A5C">
        <w:rPr>
          <w:b/>
          <w:bCs/>
          <w:sz w:val="22"/>
          <w:szCs w:val="22"/>
          <w:lang w:val="en-US"/>
        </w:rPr>
        <w:t>v</w:t>
      </w:r>
      <w:r w:rsidRPr="00876A5C">
        <w:rPr>
          <w:b/>
          <w:bCs/>
          <w:sz w:val="22"/>
          <w:szCs w:val="22"/>
        </w:rPr>
        <w:t>)</w:t>
      </w:r>
      <w:r w:rsidR="00F662C2" w:rsidRPr="00876A5C">
        <w:rPr>
          <w:b/>
          <w:bCs/>
          <w:sz w:val="22"/>
          <w:szCs w:val="22"/>
        </w:rPr>
        <w:t xml:space="preserve"> </w:t>
      </w:r>
      <w:r w:rsidR="002544C9" w:rsidRPr="00876A5C">
        <w:rPr>
          <w:sz w:val="22"/>
          <w:szCs w:val="22"/>
        </w:rPr>
        <w:t xml:space="preserve">Η αποδοχή των έμφυλων νορμών </w:t>
      </w:r>
      <w:r w:rsidR="00344625" w:rsidRPr="00876A5C">
        <w:rPr>
          <w:sz w:val="22"/>
          <w:szCs w:val="22"/>
        </w:rPr>
        <w:t>κατά απόλυτο τρόπο ενισχύει κατά κανόνα την πατριαρχία.</w:t>
      </w:r>
    </w:p>
    <w:p w14:paraId="1CF29465" w14:textId="77777777" w:rsidR="00C22F6E" w:rsidRPr="00876A5C" w:rsidRDefault="00C22F6E" w:rsidP="00876A5C">
      <w:pPr>
        <w:shd w:val="clear" w:color="auto" w:fill="FFFFFF"/>
        <w:tabs>
          <w:tab w:val="left" w:pos="567"/>
        </w:tabs>
        <w:jc w:val="both"/>
        <w:rPr>
          <w:sz w:val="22"/>
          <w:szCs w:val="22"/>
        </w:rPr>
      </w:pPr>
    </w:p>
    <w:p w14:paraId="2133985F" w14:textId="77777777" w:rsidR="00C22F6E" w:rsidRPr="00876A5C" w:rsidRDefault="00C22F6E" w:rsidP="00876A5C">
      <w:pPr>
        <w:shd w:val="clear" w:color="auto" w:fill="FFFFFF"/>
        <w:jc w:val="both"/>
        <w:rPr>
          <w:b/>
          <w:bCs/>
          <w:sz w:val="22"/>
          <w:szCs w:val="22"/>
        </w:rPr>
      </w:pPr>
      <w:r w:rsidRPr="00876A5C">
        <w:rPr>
          <w:b/>
          <w:bCs/>
          <w:sz w:val="22"/>
          <w:szCs w:val="22"/>
        </w:rPr>
        <w:t>Ερώτημα 2</w:t>
      </w:r>
      <w:r w:rsidRPr="00876A5C">
        <w:rPr>
          <w:b/>
          <w:bCs/>
          <w:sz w:val="22"/>
          <w:szCs w:val="22"/>
          <w:vertAlign w:val="superscript"/>
        </w:rPr>
        <w:t>ο</w:t>
      </w:r>
      <w:r w:rsidR="00F662C2" w:rsidRPr="00876A5C">
        <w:rPr>
          <w:b/>
          <w:bCs/>
          <w:sz w:val="22"/>
          <w:szCs w:val="22"/>
          <w:vertAlign w:val="superscript"/>
        </w:rPr>
        <w:t xml:space="preserve"> </w:t>
      </w:r>
      <w:r w:rsidRPr="00876A5C">
        <w:rPr>
          <w:b/>
          <w:bCs/>
          <w:sz w:val="22"/>
          <w:szCs w:val="22"/>
        </w:rPr>
        <w:t>(μονάδες 10)</w:t>
      </w:r>
    </w:p>
    <w:p w14:paraId="06A56A43" w14:textId="6E9D848F" w:rsidR="00C22F6E" w:rsidRPr="00876A5C" w:rsidRDefault="001568BB" w:rsidP="00876A5C">
      <w:pPr>
        <w:jc w:val="both"/>
        <w:rPr>
          <w:b/>
          <w:bCs/>
          <w:sz w:val="22"/>
          <w:szCs w:val="22"/>
        </w:rPr>
      </w:pPr>
      <w:r w:rsidRPr="00876A5C">
        <w:rPr>
          <w:sz w:val="22"/>
          <w:szCs w:val="22"/>
        </w:rPr>
        <w:t>Στο Κείμενο 2 ο συντάκτης εναλλάσσει διατυπώσεις που εκφράζουν βεβαιότητα και προτροπή/αποτροπή. Να επισημάνεις ένα</w:t>
      </w:r>
      <w:r w:rsidR="00F662C2" w:rsidRPr="00876A5C">
        <w:rPr>
          <w:sz w:val="22"/>
          <w:szCs w:val="22"/>
        </w:rPr>
        <w:t xml:space="preserve"> </w:t>
      </w:r>
      <w:r w:rsidR="00573137" w:rsidRPr="00876A5C">
        <w:rPr>
          <w:sz w:val="22"/>
          <w:szCs w:val="22"/>
        </w:rPr>
        <w:t>τέτοιο</w:t>
      </w:r>
      <w:r w:rsidRPr="00876A5C">
        <w:rPr>
          <w:sz w:val="22"/>
          <w:szCs w:val="22"/>
        </w:rPr>
        <w:t xml:space="preserve"> παράδειγμα </w:t>
      </w:r>
      <w:r w:rsidR="00573137" w:rsidRPr="00876A5C">
        <w:rPr>
          <w:sz w:val="22"/>
          <w:szCs w:val="22"/>
        </w:rPr>
        <w:t xml:space="preserve">μετάβασης από τη βεβαιότητα στην προτροπή/αποτροπή ή αντιστρόφως </w:t>
      </w:r>
      <w:r w:rsidRPr="00876A5C">
        <w:rPr>
          <w:sz w:val="22"/>
          <w:szCs w:val="22"/>
        </w:rPr>
        <w:t xml:space="preserve">(μονάδες 5) και να προσδιορίσεις τη γλωσσική επιλογή με την οποία </w:t>
      </w:r>
      <w:r w:rsidR="00FD0D7C" w:rsidRPr="00876A5C">
        <w:rPr>
          <w:sz w:val="22"/>
          <w:szCs w:val="22"/>
        </w:rPr>
        <w:t xml:space="preserve">αναδεικνύεται το </w:t>
      </w:r>
      <w:r w:rsidR="00573137" w:rsidRPr="00876A5C">
        <w:rPr>
          <w:sz w:val="22"/>
          <w:szCs w:val="22"/>
        </w:rPr>
        <w:t xml:space="preserve">συγκεκριμένο </w:t>
      </w:r>
      <w:r w:rsidR="00FD0D7C" w:rsidRPr="00876A5C">
        <w:rPr>
          <w:sz w:val="22"/>
          <w:szCs w:val="22"/>
        </w:rPr>
        <w:t xml:space="preserve">νόημα </w:t>
      </w:r>
      <w:r w:rsidR="00573137" w:rsidRPr="00876A5C">
        <w:rPr>
          <w:sz w:val="22"/>
          <w:szCs w:val="22"/>
        </w:rPr>
        <w:t xml:space="preserve">σε κάθε περίπτωση </w:t>
      </w:r>
      <w:r w:rsidR="00C22F6E" w:rsidRPr="00876A5C">
        <w:rPr>
          <w:sz w:val="22"/>
          <w:szCs w:val="22"/>
        </w:rPr>
        <w:t>(μονάδες 5).</w:t>
      </w:r>
      <w:r w:rsidR="00876A5C">
        <w:rPr>
          <w:sz w:val="22"/>
          <w:szCs w:val="22"/>
        </w:rPr>
        <w:t xml:space="preserve"> </w:t>
      </w:r>
    </w:p>
    <w:p w14:paraId="12EA5194" w14:textId="77777777" w:rsidR="00C22F6E" w:rsidRPr="00876A5C" w:rsidRDefault="00C22F6E" w:rsidP="00876A5C">
      <w:pPr>
        <w:shd w:val="clear" w:color="auto" w:fill="FFFFFF"/>
        <w:jc w:val="both"/>
        <w:rPr>
          <w:b/>
          <w:bCs/>
          <w:sz w:val="22"/>
          <w:szCs w:val="22"/>
        </w:rPr>
      </w:pPr>
    </w:p>
    <w:p w14:paraId="424847F3" w14:textId="45AF14CF" w:rsidR="00C22F6E" w:rsidRPr="00876A5C" w:rsidRDefault="00C22F6E" w:rsidP="00876A5C">
      <w:pPr>
        <w:shd w:val="clear" w:color="auto" w:fill="FFFFFF"/>
        <w:jc w:val="both"/>
        <w:rPr>
          <w:b/>
          <w:bCs/>
          <w:sz w:val="22"/>
          <w:szCs w:val="22"/>
        </w:rPr>
      </w:pPr>
      <w:r w:rsidRPr="00876A5C">
        <w:rPr>
          <w:b/>
          <w:bCs/>
          <w:sz w:val="22"/>
          <w:szCs w:val="22"/>
        </w:rPr>
        <w:t>Ερώτημα 3</w:t>
      </w:r>
      <w:r w:rsidRPr="00876A5C">
        <w:rPr>
          <w:b/>
          <w:bCs/>
          <w:sz w:val="22"/>
          <w:szCs w:val="22"/>
          <w:vertAlign w:val="superscript"/>
        </w:rPr>
        <w:t>ο</w:t>
      </w:r>
      <w:r w:rsidR="009841CB" w:rsidRPr="00876A5C">
        <w:rPr>
          <w:b/>
          <w:bCs/>
          <w:sz w:val="22"/>
          <w:szCs w:val="22"/>
          <w:vertAlign w:val="superscript"/>
        </w:rPr>
        <w:t xml:space="preserve"> </w:t>
      </w:r>
      <w:r w:rsidRPr="00876A5C">
        <w:rPr>
          <w:b/>
          <w:bCs/>
          <w:sz w:val="22"/>
          <w:szCs w:val="22"/>
        </w:rPr>
        <w:t>(μονάδες 10)</w:t>
      </w:r>
    </w:p>
    <w:p w14:paraId="69FCFD0E" w14:textId="77777777" w:rsidR="00C22F6E" w:rsidRPr="00876A5C" w:rsidRDefault="00D92865" w:rsidP="00876A5C">
      <w:pPr>
        <w:shd w:val="clear" w:color="auto" w:fill="FFFFFF"/>
        <w:jc w:val="both"/>
        <w:rPr>
          <w:sz w:val="22"/>
          <w:szCs w:val="22"/>
        </w:rPr>
      </w:pPr>
      <w:r w:rsidRPr="00876A5C">
        <w:rPr>
          <w:sz w:val="22"/>
          <w:szCs w:val="22"/>
        </w:rPr>
        <w:t xml:space="preserve">Ο συντάκτης του Κειμένου 2, Νίκος </w:t>
      </w:r>
      <w:proofErr w:type="spellStart"/>
      <w:r w:rsidRPr="00876A5C">
        <w:rPr>
          <w:sz w:val="22"/>
          <w:szCs w:val="22"/>
        </w:rPr>
        <w:t>Βουρλιώτης</w:t>
      </w:r>
      <w:proofErr w:type="spellEnd"/>
      <w:r w:rsidRPr="00876A5C">
        <w:rPr>
          <w:sz w:val="22"/>
          <w:szCs w:val="22"/>
        </w:rPr>
        <w:t>, θα μπορούσε</w:t>
      </w:r>
      <w:r w:rsidR="00344625" w:rsidRPr="00876A5C">
        <w:rPr>
          <w:sz w:val="22"/>
          <w:szCs w:val="22"/>
        </w:rPr>
        <w:t>,</w:t>
      </w:r>
      <w:r w:rsidRPr="00876A5C">
        <w:rPr>
          <w:sz w:val="22"/>
          <w:szCs w:val="22"/>
        </w:rPr>
        <w:t xml:space="preserve"> πριν γράψει το γράμμα στην κόρη του</w:t>
      </w:r>
      <w:r w:rsidR="00344625" w:rsidRPr="00876A5C">
        <w:rPr>
          <w:sz w:val="22"/>
          <w:szCs w:val="22"/>
        </w:rPr>
        <w:t>,</w:t>
      </w:r>
      <w:r w:rsidRPr="00876A5C">
        <w:rPr>
          <w:sz w:val="22"/>
          <w:szCs w:val="22"/>
        </w:rPr>
        <w:t xml:space="preserve"> να είχε διαβάσει το Κείμενο 1. Να επισημάνεις δύο αποσπάσματα του Κειμένου 2 που να επιβεβαιώνουν αυτόν τον υποθετικό ισχυρισμό (μονάδες</w:t>
      </w:r>
      <w:r w:rsidR="007818BB" w:rsidRPr="00876A5C">
        <w:rPr>
          <w:sz w:val="22"/>
          <w:szCs w:val="22"/>
        </w:rPr>
        <w:t xml:space="preserve"> 4</w:t>
      </w:r>
      <w:r w:rsidRPr="00876A5C">
        <w:rPr>
          <w:sz w:val="22"/>
          <w:szCs w:val="22"/>
        </w:rPr>
        <w:t>) και να επεξηγήσεις τον τρόπο που αυτά συσχετίζονται νοηματικά με το Κείμενο 1</w:t>
      </w:r>
      <w:r w:rsidR="007818BB" w:rsidRPr="00876A5C">
        <w:rPr>
          <w:sz w:val="22"/>
          <w:szCs w:val="22"/>
        </w:rPr>
        <w:t xml:space="preserve"> (μονάδες 6)</w:t>
      </w:r>
      <w:r w:rsidRPr="00876A5C">
        <w:rPr>
          <w:sz w:val="22"/>
          <w:szCs w:val="22"/>
        </w:rPr>
        <w:t>.</w:t>
      </w:r>
    </w:p>
    <w:p w14:paraId="6EC6E1C7" w14:textId="77777777" w:rsidR="00C22F6E" w:rsidRPr="00876A5C" w:rsidRDefault="00C22F6E" w:rsidP="00876A5C">
      <w:pPr>
        <w:shd w:val="clear" w:color="auto" w:fill="FFFFFF"/>
        <w:jc w:val="both"/>
        <w:rPr>
          <w:b/>
          <w:bCs/>
          <w:sz w:val="22"/>
          <w:szCs w:val="22"/>
        </w:rPr>
      </w:pPr>
    </w:p>
    <w:p w14:paraId="5ED07651" w14:textId="77777777" w:rsidR="00C22F6E" w:rsidRPr="00876A5C" w:rsidRDefault="00C22F6E" w:rsidP="00876A5C">
      <w:pPr>
        <w:shd w:val="clear" w:color="auto" w:fill="FFFFFF"/>
        <w:jc w:val="both"/>
        <w:rPr>
          <w:b/>
          <w:bCs/>
          <w:sz w:val="22"/>
          <w:szCs w:val="22"/>
        </w:rPr>
      </w:pPr>
      <w:r w:rsidRPr="00876A5C">
        <w:rPr>
          <w:b/>
          <w:bCs/>
          <w:sz w:val="22"/>
          <w:szCs w:val="22"/>
        </w:rPr>
        <w:t>ΘΕΜΑ 3 (μονάδες 15)</w:t>
      </w:r>
    </w:p>
    <w:p w14:paraId="7E57F855" w14:textId="11980FC4" w:rsidR="00C22F6E" w:rsidRPr="00876A5C" w:rsidRDefault="007A1933" w:rsidP="00876A5C">
      <w:pPr>
        <w:shd w:val="clear" w:color="auto" w:fill="FFFFFF"/>
        <w:jc w:val="both"/>
        <w:rPr>
          <w:sz w:val="22"/>
          <w:szCs w:val="22"/>
        </w:rPr>
      </w:pPr>
      <w:r w:rsidRPr="00876A5C">
        <w:rPr>
          <w:sz w:val="22"/>
          <w:szCs w:val="22"/>
        </w:rPr>
        <w:t xml:space="preserve">Στο Κείμενο 3 ο αφηγητής παραλληλίζει τα σπίτια με τις γυναίκες. Να ερμηνεύσεις με βάση το κείμενο το περιεχόμενο αυτής της αναλογίας σχολιάζοντας τουλάχιστον τρεις κειμενικούς δείκτες. </w:t>
      </w:r>
      <w:r w:rsidR="00C22F6E" w:rsidRPr="00876A5C">
        <w:rPr>
          <w:sz w:val="22"/>
          <w:szCs w:val="22"/>
        </w:rPr>
        <w:t>Ποιες σκέψεις και συναισθήματα σού</w:t>
      </w:r>
      <w:r w:rsidR="007818BB" w:rsidRPr="00876A5C">
        <w:rPr>
          <w:sz w:val="22"/>
          <w:szCs w:val="22"/>
        </w:rPr>
        <w:t xml:space="preserve"> </w:t>
      </w:r>
      <w:r w:rsidR="00344625" w:rsidRPr="00876A5C">
        <w:rPr>
          <w:sz w:val="22"/>
          <w:szCs w:val="22"/>
        </w:rPr>
        <w:t xml:space="preserve">γεννά ο τρόπος </w:t>
      </w:r>
      <w:r w:rsidR="000D0B41" w:rsidRPr="00876A5C">
        <w:rPr>
          <w:sz w:val="22"/>
          <w:szCs w:val="22"/>
        </w:rPr>
        <w:t>με τον οποίο</w:t>
      </w:r>
      <w:r w:rsidR="00344625" w:rsidRPr="00876A5C">
        <w:rPr>
          <w:sz w:val="22"/>
          <w:szCs w:val="22"/>
        </w:rPr>
        <w:t xml:space="preserve"> ο αφηγητής αντιμετωπίζει τις γυναίκες</w:t>
      </w:r>
      <w:r w:rsidR="00C22F6E" w:rsidRPr="00876A5C">
        <w:rPr>
          <w:sz w:val="22"/>
          <w:szCs w:val="22"/>
        </w:rPr>
        <w:t>; Η απάντησή σου να εκτείνεται σε 150-200 λέξεις.</w:t>
      </w:r>
    </w:p>
    <w:sectPr w:rsidR="00C22F6E" w:rsidRPr="00876A5C" w:rsidSect="00876A5C">
      <w:pgSz w:w="11906" w:h="16838"/>
      <w:pgMar w:top="720" w:right="720" w:bottom="720" w:left="720"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1FDC" w14:textId="77777777" w:rsidR="007718C7" w:rsidRDefault="007718C7">
      <w:r>
        <w:separator/>
      </w:r>
    </w:p>
  </w:endnote>
  <w:endnote w:type="continuationSeparator" w:id="0">
    <w:p w14:paraId="2E7A1053" w14:textId="77777777" w:rsidR="007718C7" w:rsidRDefault="0077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41BCE" w14:textId="77777777" w:rsidR="007718C7" w:rsidRDefault="007718C7">
      <w:r>
        <w:separator/>
      </w:r>
    </w:p>
  </w:footnote>
  <w:footnote w:type="continuationSeparator" w:id="0">
    <w:p w14:paraId="2A5425C5" w14:textId="77777777" w:rsidR="007718C7" w:rsidRDefault="007718C7">
      <w:r>
        <w:continuationSeparator/>
      </w:r>
    </w:p>
  </w:footnote>
  <w:footnote w:id="1">
    <w:p w14:paraId="0C13A84C" w14:textId="77777777" w:rsidR="00FD148D" w:rsidRPr="00876A5C" w:rsidRDefault="00FD148D" w:rsidP="00876A5C">
      <w:pPr>
        <w:pStyle w:val="a7"/>
        <w:jc w:val="both"/>
        <w:rPr>
          <w:sz w:val="18"/>
          <w:szCs w:val="18"/>
        </w:rPr>
      </w:pPr>
      <w:r w:rsidRPr="00876A5C">
        <w:rPr>
          <w:rStyle w:val="a8"/>
          <w:sz w:val="18"/>
          <w:szCs w:val="18"/>
        </w:rPr>
        <w:footnoteRef/>
      </w:r>
      <w:r w:rsidRPr="00876A5C">
        <w:rPr>
          <w:sz w:val="18"/>
          <w:szCs w:val="18"/>
        </w:rPr>
        <w:t xml:space="preserve"> μπετόν αρμέ: στερεοποιημένο μπετόν, ενισχυμένο με μεταλλικές ράβδους για μεγαλύτερη σταθερότητα.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2B6"/>
    <w:multiLevelType w:val="hybridMultilevel"/>
    <w:tmpl w:val="539C18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9473D0"/>
    <w:multiLevelType w:val="multilevel"/>
    <w:tmpl w:val="AB9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B702E"/>
    <w:multiLevelType w:val="hybridMultilevel"/>
    <w:tmpl w:val="2BD299AC"/>
    <w:lvl w:ilvl="0" w:tplc="1B2A5EE4">
      <w:numFmt w:val="bullet"/>
      <w:lvlText w:val="-"/>
      <w:lvlJc w:val="left"/>
      <w:pPr>
        <w:ind w:left="927" w:hanging="360"/>
      </w:pPr>
      <w:rPr>
        <w:rFonts w:ascii="Calibri" w:eastAsia="Times New Roman"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
    <w:nsid w:val="208378D8"/>
    <w:multiLevelType w:val="hybridMultilevel"/>
    <w:tmpl w:val="72E4042A"/>
    <w:lvl w:ilvl="0" w:tplc="D8E0A842">
      <w:numFmt w:val="bullet"/>
      <w:lvlText w:val="-"/>
      <w:lvlJc w:val="left"/>
      <w:pPr>
        <w:ind w:left="927" w:hanging="360"/>
      </w:pPr>
      <w:rPr>
        <w:rFonts w:ascii="Calibri" w:eastAsia="Times New Roman"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
    <w:nsid w:val="3177560A"/>
    <w:multiLevelType w:val="multilevel"/>
    <w:tmpl w:val="EF9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AD3298"/>
    <w:multiLevelType w:val="hybridMultilevel"/>
    <w:tmpl w:val="DE98F30E"/>
    <w:lvl w:ilvl="0" w:tplc="1B2A5EE4">
      <w:numFmt w:val="bullet"/>
      <w:lvlText w:val="-"/>
      <w:lvlJc w:val="left"/>
      <w:pPr>
        <w:ind w:left="927" w:hanging="360"/>
      </w:pPr>
      <w:rPr>
        <w:rFonts w:ascii="Calibri" w:eastAsia="Times New Roman"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
    <w:nsid w:val="52CF08C6"/>
    <w:multiLevelType w:val="multilevel"/>
    <w:tmpl w:val="66D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36465"/>
    <w:multiLevelType w:val="hybridMultilevel"/>
    <w:tmpl w:val="6E286D0C"/>
    <w:lvl w:ilvl="0" w:tplc="84009618">
      <w:start w:val="1"/>
      <w:numFmt w:val="bullet"/>
      <w:lvlText w:val=""/>
      <w:lvlJc w:val="left"/>
      <w:pPr>
        <w:ind w:left="720" w:hanging="360"/>
      </w:pPr>
      <w:rPr>
        <w:rFonts w:ascii="Symbol" w:hAnsi="Symbol" w:hint="default"/>
      </w:rPr>
    </w:lvl>
    <w:lvl w:ilvl="1" w:tplc="8A5EC800">
      <w:start w:val="1"/>
      <w:numFmt w:val="bullet"/>
      <w:lvlText w:val="o"/>
      <w:lvlJc w:val="left"/>
      <w:pPr>
        <w:ind w:left="1440" w:hanging="360"/>
      </w:pPr>
      <w:rPr>
        <w:rFonts w:ascii="Courier New" w:hAnsi="Courier New" w:hint="default"/>
      </w:rPr>
    </w:lvl>
    <w:lvl w:ilvl="2" w:tplc="60BA2108">
      <w:start w:val="1"/>
      <w:numFmt w:val="bullet"/>
      <w:lvlText w:val=""/>
      <w:lvlJc w:val="left"/>
      <w:pPr>
        <w:ind w:left="2160" w:hanging="360"/>
      </w:pPr>
      <w:rPr>
        <w:rFonts w:ascii="Wingdings" w:hAnsi="Wingdings" w:hint="default"/>
      </w:rPr>
    </w:lvl>
    <w:lvl w:ilvl="3" w:tplc="78DC029C">
      <w:start w:val="1"/>
      <w:numFmt w:val="bullet"/>
      <w:lvlText w:val=""/>
      <w:lvlJc w:val="left"/>
      <w:pPr>
        <w:ind w:left="2880" w:hanging="360"/>
      </w:pPr>
      <w:rPr>
        <w:rFonts w:ascii="Symbol" w:hAnsi="Symbol" w:hint="default"/>
      </w:rPr>
    </w:lvl>
    <w:lvl w:ilvl="4" w:tplc="713CAD5C">
      <w:start w:val="1"/>
      <w:numFmt w:val="bullet"/>
      <w:lvlText w:val="o"/>
      <w:lvlJc w:val="left"/>
      <w:pPr>
        <w:ind w:left="3600" w:hanging="360"/>
      </w:pPr>
      <w:rPr>
        <w:rFonts w:ascii="Courier New" w:hAnsi="Courier New" w:hint="default"/>
      </w:rPr>
    </w:lvl>
    <w:lvl w:ilvl="5" w:tplc="44E0A9AC">
      <w:start w:val="1"/>
      <w:numFmt w:val="bullet"/>
      <w:lvlText w:val=""/>
      <w:lvlJc w:val="left"/>
      <w:pPr>
        <w:ind w:left="4320" w:hanging="360"/>
      </w:pPr>
      <w:rPr>
        <w:rFonts w:ascii="Wingdings" w:hAnsi="Wingdings" w:hint="default"/>
      </w:rPr>
    </w:lvl>
    <w:lvl w:ilvl="6" w:tplc="B77815D6">
      <w:start w:val="1"/>
      <w:numFmt w:val="bullet"/>
      <w:lvlText w:val=""/>
      <w:lvlJc w:val="left"/>
      <w:pPr>
        <w:ind w:left="5040" w:hanging="360"/>
      </w:pPr>
      <w:rPr>
        <w:rFonts w:ascii="Symbol" w:hAnsi="Symbol" w:hint="default"/>
      </w:rPr>
    </w:lvl>
    <w:lvl w:ilvl="7" w:tplc="0FAC9958">
      <w:start w:val="1"/>
      <w:numFmt w:val="bullet"/>
      <w:lvlText w:val="o"/>
      <w:lvlJc w:val="left"/>
      <w:pPr>
        <w:ind w:left="5760" w:hanging="360"/>
      </w:pPr>
      <w:rPr>
        <w:rFonts w:ascii="Courier New" w:hAnsi="Courier New" w:hint="default"/>
      </w:rPr>
    </w:lvl>
    <w:lvl w:ilvl="8" w:tplc="62C46F60">
      <w:start w:val="1"/>
      <w:numFmt w:val="bullet"/>
      <w:lvlText w:val=""/>
      <w:lvlJc w:val="left"/>
      <w:pPr>
        <w:ind w:left="6480" w:hanging="360"/>
      </w:pPr>
      <w:rPr>
        <w:rFonts w:ascii="Wingdings" w:hAnsi="Wingdings" w:hint="default"/>
      </w:rPr>
    </w:lvl>
  </w:abstractNum>
  <w:abstractNum w:abstractNumId="8">
    <w:nsid w:val="7D6E43D0"/>
    <w:multiLevelType w:val="multilevel"/>
    <w:tmpl w:val="AC9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580F"/>
    <w:rsid w:val="00000144"/>
    <w:rsid w:val="00001C2F"/>
    <w:rsid w:val="00004DE0"/>
    <w:rsid w:val="000051AE"/>
    <w:rsid w:val="00007472"/>
    <w:rsid w:val="00013D9F"/>
    <w:rsid w:val="00015B02"/>
    <w:rsid w:val="00016F7C"/>
    <w:rsid w:val="00023176"/>
    <w:rsid w:val="00036E11"/>
    <w:rsid w:val="00043EA3"/>
    <w:rsid w:val="00050A87"/>
    <w:rsid w:val="00053174"/>
    <w:rsid w:val="00063D3A"/>
    <w:rsid w:val="00081FD4"/>
    <w:rsid w:val="00086091"/>
    <w:rsid w:val="00095D9C"/>
    <w:rsid w:val="00096AAB"/>
    <w:rsid w:val="000970A9"/>
    <w:rsid w:val="00097733"/>
    <w:rsid w:val="000A3914"/>
    <w:rsid w:val="000A63E3"/>
    <w:rsid w:val="000A7452"/>
    <w:rsid w:val="000B46CA"/>
    <w:rsid w:val="000D0B41"/>
    <w:rsid w:val="000D44F9"/>
    <w:rsid w:val="000D4CF2"/>
    <w:rsid w:val="000D73C3"/>
    <w:rsid w:val="000E072E"/>
    <w:rsid w:val="000E2173"/>
    <w:rsid w:val="000E3354"/>
    <w:rsid w:val="0011647E"/>
    <w:rsid w:val="0012372F"/>
    <w:rsid w:val="00126564"/>
    <w:rsid w:val="001277A3"/>
    <w:rsid w:val="001431C5"/>
    <w:rsid w:val="0014671A"/>
    <w:rsid w:val="00155319"/>
    <w:rsid w:val="00156816"/>
    <w:rsid w:val="001568BB"/>
    <w:rsid w:val="001763A9"/>
    <w:rsid w:val="0017692D"/>
    <w:rsid w:val="00182B13"/>
    <w:rsid w:val="001845C5"/>
    <w:rsid w:val="00191309"/>
    <w:rsid w:val="00194F6C"/>
    <w:rsid w:val="00195403"/>
    <w:rsid w:val="001A1D90"/>
    <w:rsid w:val="001A75C3"/>
    <w:rsid w:val="001A7A56"/>
    <w:rsid w:val="001B2B63"/>
    <w:rsid w:val="001B42EA"/>
    <w:rsid w:val="001B4867"/>
    <w:rsid w:val="001F5BC1"/>
    <w:rsid w:val="00203256"/>
    <w:rsid w:val="00205E84"/>
    <w:rsid w:val="00207596"/>
    <w:rsid w:val="00214C26"/>
    <w:rsid w:val="00217412"/>
    <w:rsid w:val="00227632"/>
    <w:rsid w:val="00234067"/>
    <w:rsid w:val="00245FC6"/>
    <w:rsid w:val="002544C9"/>
    <w:rsid w:val="00260127"/>
    <w:rsid w:val="0028204F"/>
    <w:rsid w:val="00286C05"/>
    <w:rsid w:val="002A18E6"/>
    <w:rsid w:val="002A54CF"/>
    <w:rsid w:val="002A7B37"/>
    <w:rsid w:val="002A7C7D"/>
    <w:rsid w:val="002B726A"/>
    <w:rsid w:val="002C15DB"/>
    <w:rsid w:val="002D7880"/>
    <w:rsid w:val="002E1DA6"/>
    <w:rsid w:val="002E388F"/>
    <w:rsid w:val="002E5968"/>
    <w:rsid w:val="002F67B6"/>
    <w:rsid w:val="00300C40"/>
    <w:rsid w:val="00302DFB"/>
    <w:rsid w:val="0030794D"/>
    <w:rsid w:val="00312524"/>
    <w:rsid w:val="003158DF"/>
    <w:rsid w:val="00315991"/>
    <w:rsid w:val="003163CF"/>
    <w:rsid w:val="00331C53"/>
    <w:rsid w:val="00333090"/>
    <w:rsid w:val="003362DA"/>
    <w:rsid w:val="00341C8F"/>
    <w:rsid w:val="00344625"/>
    <w:rsid w:val="003476FD"/>
    <w:rsid w:val="003541E3"/>
    <w:rsid w:val="00376F2C"/>
    <w:rsid w:val="003870D5"/>
    <w:rsid w:val="00393746"/>
    <w:rsid w:val="00395151"/>
    <w:rsid w:val="003A1111"/>
    <w:rsid w:val="003B0E55"/>
    <w:rsid w:val="003B12AE"/>
    <w:rsid w:val="003B1874"/>
    <w:rsid w:val="003C0984"/>
    <w:rsid w:val="003C7A39"/>
    <w:rsid w:val="003D7877"/>
    <w:rsid w:val="003F15BB"/>
    <w:rsid w:val="00401A42"/>
    <w:rsid w:val="0040255F"/>
    <w:rsid w:val="00403262"/>
    <w:rsid w:val="004172FA"/>
    <w:rsid w:val="00430542"/>
    <w:rsid w:val="004320A3"/>
    <w:rsid w:val="00434C05"/>
    <w:rsid w:val="00440779"/>
    <w:rsid w:val="004434CB"/>
    <w:rsid w:val="0044730F"/>
    <w:rsid w:val="00453C04"/>
    <w:rsid w:val="00454D3A"/>
    <w:rsid w:val="0045564B"/>
    <w:rsid w:val="00456DE8"/>
    <w:rsid w:val="004573A2"/>
    <w:rsid w:val="00457628"/>
    <w:rsid w:val="00460067"/>
    <w:rsid w:val="00462521"/>
    <w:rsid w:val="00471AA1"/>
    <w:rsid w:val="0047364E"/>
    <w:rsid w:val="00477D59"/>
    <w:rsid w:val="004803A2"/>
    <w:rsid w:val="00487804"/>
    <w:rsid w:val="0049215D"/>
    <w:rsid w:val="00497357"/>
    <w:rsid w:val="004A0528"/>
    <w:rsid w:val="004A33F4"/>
    <w:rsid w:val="004C6C86"/>
    <w:rsid w:val="004D2304"/>
    <w:rsid w:val="004D4E35"/>
    <w:rsid w:val="004E1565"/>
    <w:rsid w:val="004E1CFD"/>
    <w:rsid w:val="004E52BC"/>
    <w:rsid w:val="00503626"/>
    <w:rsid w:val="0052130C"/>
    <w:rsid w:val="00522976"/>
    <w:rsid w:val="00522F13"/>
    <w:rsid w:val="005404BB"/>
    <w:rsid w:val="00546323"/>
    <w:rsid w:val="0054663E"/>
    <w:rsid w:val="005528C0"/>
    <w:rsid w:val="005549FC"/>
    <w:rsid w:val="005706AD"/>
    <w:rsid w:val="00573137"/>
    <w:rsid w:val="005979D6"/>
    <w:rsid w:val="005A0391"/>
    <w:rsid w:val="005A7AD8"/>
    <w:rsid w:val="005B2898"/>
    <w:rsid w:val="005B36A2"/>
    <w:rsid w:val="005D1FD9"/>
    <w:rsid w:val="005D4893"/>
    <w:rsid w:val="005F3B2C"/>
    <w:rsid w:val="005F44DA"/>
    <w:rsid w:val="005F56CC"/>
    <w:rsid w:val="00601D97"/>
    <w:rsid w:val="00610451"/>
    <w:rsid w:val="00611784"/>
    <w:rsid w:val="006163BC"/>
    <w:rsid w:val="00623723"/>
    <w:rsid w:val="0062396E"/>
    <w:rsid w:val="0063147A"/>
    <w:rsid w:val="00633130"/>
    <w:rsid w:val="00646FC5"/>
    <w:rsid w:val="00651DCC"/>
    <w:rsid w:val="00662FC5"/>
    <w:rsid w:val="00670D07"/>
    <w:rsid w:val="00670F30"/>
    <w:rsid w:val="00671BD1"/>
    <w:rsid w:val="00691533"/>
    <w:rsid w:val="006B33AB"/>
    <w:rsid w:val="006C31CE"/>
    <w:rsid w:val="006D2BBC"/>
    <w:rsid w:val="006D302C"/>
    <w:rsid w:val="006D7DB8"/>
    <w:rsid w:val="006E6B87"/>
    <w:rsid w:val="006E7D73"/>
    <w:rsid w:val="006F5CB7"/>
    <w:rsid w:val="00704565"/>
    <w:rsid w:val="0071120B"/>
    <w:rsid w:val="00711357"/>
    <w:rsid w:val="00712649"/>
    <w:rsid w:val="007160F1"/>
    <w:rsid w:val="00720997"/>
    <w:rsid w:val="00722ECB"/>
    <w:rsid w:val="007255C4"/>
    <w:rsid w:val="007348F2"/>
    <w:rsid w:val="00744553"/>
    <w:rsid w:val="00752766"/>
    <w:rsid w:val="00752DC1"/>
    <w:rsid w:val="00754AC7"/>
    <w:rsid w:val="007718C7"/>
    <w:rsid w:val="007818BB"/>
    <w:rsid w:val="007905F6"/>
    <w:rsid w:val="00792C87"/>
    <w:rsid w:val="007A1933"/>
    <w:rsid w:val="007A2700"/>
    <w:rsid w:val="007A7B5A"/>
    <w:rsid w:val="007A7FF8"/>
    <w:rsid w:val="007C1266"/>
    <w:rsid w:val="007C4A2A"/>
    <w:rsid w:val="007C677C"/>
    <w:rsid w:val="007D130E"/>
    <w:rsid w:val="007D4345"/>
    <w:rsid w:val="007F0D9A"/>
    <w:rsid w:val="007F1BCD"/>
    <w:rsid w:val="007F2158"/>
    <w:rsid w:val="007F4E21"/>
    <w:rsid w:val="007F7241"/>
    <w:rsid w:val="008037EB"/>
    <w:rsid w:val="00807FD2"/>
    <w:rsid w:val="008130BC"/>
    <w:rsid w:val="00816B7A"/>
    <w:rsid w:val="008441B7"/>
    <w:rsid w:val="00862FF8"/>
    <w:rsid w:val="008634D8"/>
    <w:rsid w:val="0086556F"/>
    <w:rsid w:val="00876A5C"/>
    <w:rsid w:val="00881277"/>
    <w:rsid w:val="008815E4"/>
    <w:rsid w:val="00883235"/>
    <w:rsid w:val="00883C0D"/>
    <w:rsid w:val="008850C5"/>
    <w:rsid w:val="0089430F"/>
    <w:rsid w:val="008A0ABE"/>
    <w:rsid w:val="008A405F"/>
    <w:rsid w:val="008B7F66"/>
    <w:rsid w:val="008C3E58"/>
    <w:rsid w:val="008C54D2"/>
    <w:rsid w:val="008C6690"/>
    <w:rsid w:val="008C79B3"/>
    <w:rsid w:val="008D186E"/>
    <w:rsid w:val="008E0258"/>
    <w:rsid w:val="009010C8"/>
    <w:rsid w:val="009024EC"/>
    <w:rsid w:val="00905A00"/>
    <w:rsid w:val="009071D3"/>
    <w:rsid w:val="00914C63"/>
    <w:rsid w:val="00917EE7"/>
    <w:rsid w:val="00923199"/>
    <w:rsid w:val="009350A1"/>
    <w:rsid w:val="0093742F"/>
    <w:rsid w:val="009453B4"/>
    <w:rsid w:val="00952348"/>
    <w:rsid w:val="00952DFC"/>
    <w:rsid w:val="00955D13"/>
    <w:rsid w:val="00961DDD"/>
    <w:rsid w:val="00964AB4"/>
    <w:rsid w:val="00972665"/>
    <w:rsid w:val="009841CB"/>
    <w:rsid w:val="00985571"/>
    <w:rsid w:val="009857E5"/>
    <w:rsid w:val="0098653E"/>
    <w:rsid w:val="00991353"/>
    <w:rsid w:val="0099279B"/>
    <w:rsid w:val="009948FC"/>
    <w:rsid w:val="00995F43"/>
    <w:rsid w:val="00996A23"/>
    <w:rsid w:val="009A30E8"/>
    <w:rsid w:val="009B6565"/>
    <w:rsid w:val="009C45FB"/>
    <w:rsid w:val="009D1281"/>
    <w:rsid w:val="009E0F78"/>
    <w:rsid w:val="009E679C"/>
    <w:rsid w:val="009F548F"/>
    <w:rsid w:val="009F61E0"/>
    <w:rsid w:val="00A05CF0"/>
    <w:rsid w:val="00A15049"/>
    <w:rsid w:val="00A23588"/>
    <w:rsid w:val="00A33754"/>
    <w:rsid w:val="00A337BC"/>
    <w:rsid w:val="00A373F4"/>
    <w:rsid w:val="00A52F09"/>
    <w:rsid w:val="00A570CF"/>
    <w:rsid w:val="00A63A1D"/>
    <w:rsid w:val="00A63B70"/>
    <w:rsid w:val="00A6712F"/>
    <w:rsid w:val="00A913AF"/>
    <w:rsid w:val="00A92EFC"/>
    <w:rsid w:val="00A97C0C"/>
    <w:rsid w:val="00AA2C28"/>
    <w:rsid w:val="00AA3374"/>
    <w:rsid w:val="00AB6224"/>
    <w:rsid w:val="00AC3C5C"/>
    <w:rsid w:val="00AC56EB"/>
    <w:rsid w:val="00AD18AB"/>
    <w:rsid w:val="00AD367F"/>
    <w:rsid w:val="00AE18D3"/>
    <w:rsid w:val="00AE21DF"/>
    <w:rsid w:val="00AE22A0"/>
    <w:rsid w:val="00AE3A23"/>
    <w:rsid w:val="00AE5E5E"/>
    <w:rsid w:val="00AF339A"/>
    <w:rsid w:val="00AF4039"/>
    <w:rsid w:val="00B03477"/>
    <w:rsid w:val="00B072A3"/>
    <w:rsid w:val="00B13C91"/>
    <w:rsid w:val="00B16121"/>
    <w:rsid w:val="00B223D2"/>
    <w:rsid w:val="00B239CB"/>
    <w:rsid w:val="00B31149"/>
    <w:rsid w:val="00B312A1"/>
    <w:rsid w:val="00B34F69"/>
    <w:rsid w:val="00B45FFB"/>
    <w:rsid w:val="00B6361F"/>
    <w:rsid w:val="00B64A23"/>
    <w:rsid w:val="00B70843"/>
    <w:rsid w:val="00B74356"/>
    <w:rsid w:val="00B76812"/>
    <w:rsid w:val="00B80567"/>
    <w:rsid w:val="00B80AC0"/>
    <w:rsid w:val="00B85C46"/>
    <w:rsid w:val="00B92B63"/>
    <w:rsid w:val="00BB67DA"/>
    <w:rsid w:val="00BD0952"/>
    <w:rsid w:val="00BD4706"/>
    <w:rsid w:val="00BD627C"/>
    <w:rsid w:val="00BD67C4"/>
    <w:rsid w:val="00BE5854"/>
    <w:rsid w:val="00BE6432"/>
    <w:rsid w:val="00BE7FB4"/>
    <w:rsid w:val="00BF1D44"/>
    <w:rsid w:val="00C10614"/>
    <w:rsid w:val="00C15D3E"/>
    <w:rsid w:val="00C16664"/>
    <w:rsid w:val="00C22F6E"/>
    <w:rsid w:val="00C27673"/>
    <w:rsid w:val="00C310AD"/>
    <w:rsid w:val="00C352E7"/>
    <w:rsid w:val="00C43DDA"/>
    <w:rsid w:val="00C455A7"/>
    <w:rsid w:val="00C54DED"/>
    <w:rsid w:val="00C628E5"/>
    <w:rsid w:val="00C85AB8"/>
    <w:rsid w:val="00C9248D"/>
    <w:rsid w:val="00C93183"/>
    <w:rsid w:val="00C9354C"/>
    <w:rsid w:val="00C95D4B"/>
    <w:rsid w:val="00C96A76"/>
    <w:rsid w:val="00C97AB9"/>
    <w:rsid w:val="00CA54C1"/>
    <w:rsid w:val="00CB4CB5"/>
    <w:rsid w:val="00CC2A96"/>
    <w:rsid w:val="00CD2AD9"/>
    <w:rsid w:val="00CD3933"/>
    <w:rsid w:val="00CE1912"/>
    <w:rsid w:val="00CF0938"/>
    <w:rsid w:val="00D0026F"/>
    <w:rsid w:val="00D0316C"/>
    <w:rsid w:val="00D06BC9"/>
    <w:rsid w:val="00D06C41"/>
    <w:rsid w:val="00D2098C"/>
    <w:rsid w:val="00D252E2"/>
    <w:rsid w:val="00D27F80"/>
    <w:rsid w:val="00D400F8"/>
    <w:rsid w:val="00D50D54"/>
    <w:rsid w:val="00D627DD"/>
    <w:rsid w:val="00D657F9"/>
    <w:rsid w:val="00D65C23"/>
    <w:rsid w:val="00D6613F"/>
    <w:rsid w:val="00D66771"/>
    <w:rsid w:val="00D75EF6"/>
    <w:rsid w:val="00D8580F"/>
    <w:rsid w:val="00D90FB5"/>
    <w:rsid w:val="00D92865"/>
    <w:rsid w:val="00DA051A"/>
    <w:rsid w:val="00DB44C2"/>
    <w:rsid w:val="00DC7867"/>
    <w:rsid w:val="00DD35D4"/>
    <w:rsid w:val="00DE56C0"/>
    <w:rsid w:val="00DE7AB1"/>
    <w:rsid w:val="00DF1D0F"/>
    <w:rsid w:val="00DF2FE5"/>
    <w:rsid w:val="00DF7D51"/>
    <w:rsid w:val="00E032CE"/>
    <w:rsid w:val="00E06F57"/>
    <w:rsid w:val="00E10FFB"/>
    <w:rsid w:val="00E14CB8"/>
    <w:rsid w:val="00E24CBB"/>
    <w:rsid w:val="00E255D4"/>
    <w:rsid w:val="00E4557F"/>
    <w:rsid w:val="00E61DDC"/>
    <w:rsid w:val="00E66BFF"/>
    <w:rsid w:val="00E678FE"/>
    <w:rsid w:val="00E67AF3"/>
    <w:rsid w:val="00E802A7"/>
    <w:rsid w:val="00E806AF"/>
    <w:rsid w:val="00E85EC5"/>
    <w:rsid w:val="00E9415D"/>
    <w:rsid w:val="00ED6A0C"/>
    <w:rsid w:val="00EE24B7"/>
    <w:rsid w:val="00EE28ED"/>
    <w:rsid w:val="00EF7425"/>
    <w:rsid w:val="00F0296A"/>
    <w:rsid w:val="00F10B31"/>
    <w:rsid w:val="00F17EE0"/>
    <w:rsid w:val="00F21874"/>
    <w:rsid w:val="00F27484"/>
    <w:rsid w:val="00F33353"/>
    <w:rsid w:val="00F4546F"/>
    <w:rsid w:val="00F47E90"/>
    <w:rsid w:val="00F57577"/>
    <w:rsid w:val="00F60FD6"/>
    <w:rsid w:val="00F64816"/>
    <w:rsid w:val="00F6513C"/>
    <w:rsid w:val="00F662C2"/>
    <w:rsid w:val="00F74B75"/>
    <w:rsid w:val="00F762CB"/>
    <w:rsid w:val="00F8325B"/>
    <w:rsid w:val="00F902AA"/>
    <w:rsid w:val="00F92F79"/>
    <w:rsid w:val="00FA1988"/>
    <w:rsid w:val="00FB327A"/>
    <w:rsid w:val="00FB574D"/>
    <w:rsid w:val="00FB794B"/>
    <w:rsid w:val="00FD0D7C"/>
    <w:rsid w:val="00FD148D"/>
    <w:rsid w:val="00FF39C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2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9C"/>
    <w:rPr>
      <w:sz w:val="24"/>
      <w:szCs w:val="24"/>
    </w:rPr>
  </w:style>
  <w:style w:type="paragraph" w:styleId="1">
    <w:name w:val="heading 1"/>
    <w:basedOn w:val="a"/>
    <w:link w:val="1Char"/>
    <w:uiPriority w:val="9"/>
    <w:qFormat/>
    <w:rsid w:val="004D2304"/>
    <w:pPr>
      <w:spacing w:before="100" w:beforeAutospacing="1" w:after="100" w:afterAutospacing="1"/>
      <w:outlineLvl w:val="0"/>
    </w:pPr>
    <w:rPr>
      <w:b/>
      <w:bCs/>
      <w:kern w:val="36"/>
      <w:sz w:val="48"/>
      <w:szCs w:val="48"/>
    </w:rPr>
  </w:style>
  <w:style w:type="paragraph" w:styleId="2">
    <w:name w:val="heading 2"/>
    <w:basedOn w:val="a"/>
    <w:next w:val="a"/>
    <w:link w:val="2Char"/>
    <w:semiHidden/>
    <w:unhideWhenUsed/>
    <w:qFormat/>
    <w:rsid w:val="00BD67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6E11"/>
    <w:pPr>
      <w:tabs>
        <w:tab w:val="center" w:pos="4153"/>
        <w:tab w:val="right" w:pos="8306"/>
      </w:tabs>
    </w:pPr>
  </w:style>
  <w:style w:type="paragraph" w:styleId="a4">
    <w:name w:val="footer"/>
    <w:basedOn w:val="a"/>
    <w:rsid w:val="00036E11"/>
    <w:pPr>
      <w:tabs>
        <w:tab w:val="center" w:pos="4153"/>
        <w:tab w:val="right" w:pos="8306"/>
      </w:tabs>
    </w:pPr>
  </w:style>
  <w:style w:type="paragraph" w:styleId="a5">
    <w:name w:val="List Paragraph"/>
    <w:basedOn w:val="a"/>
    <w:uiPriority w:val="34"/>
    <w:qFormat/>
    <w:rsid w:val="003C7A3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Char">
    <w:name w:val="Επικεφαλίδα 1 Char"/>
    <w:basedOn w:val="a0"/>
    <w:link w:val="1"/>
    <w:uiPriority w:val="9"/>
    <w:rsid w:val="004D2304"/>
    <w:rPr>
      <w:b/>
      <w:bCs/>
      <w:kern w:val="36"/>
      <w:sz w:val="48"/>
      <w:szCs w:val="48"/>
    </w:rPr>
  </w:style>
  <w:style w:type="paragraph" w:customStyle="1" w:styleId="fb-share-item">
    <w:name w:val="fb-share-item"/>
    <w:basedOn w:val="a"/>
    <w:rsid w:val="004D2304"/>
    <w:pPr>
      <w:spacing w:before="100" w:beforeAutospacing="1" w:after="100" w:afterAutospacing="1"/>
    </w:pPr>
  </w:style>
  <w:style w:type="character" w:styleId="-">
    <w:name w:val="Hyperlink"/>
    <w:basedOn w:val="a0"/>
    <w:uiPriority w:val="99"/>
    <w:unhideWhenUsed/>
    <w:rsid w:val="004D2304"/>
    <w:rPr>
      <w:color w:val="0000FF"/>
      <w:u w:val="single"/>
    </w:rPr>
  </w:style>
  <w:style w:type="paragraph" w:customStyle="1" w:styleId="twitter-share-item">
    <w:name w:val="twitter-share-item"/>
    <w:basedOn w:val="a"/>
    <w:rsid w:val="004D2304"/>
    <w:pPr>
      <w:spacing w:before="100" w:beforeAutospacing="1" w:after="100" w:afterAutospacing="1"/>
    </w:pPr>
  </w:style>
  <w:style w:type="paragraph" w:customStyle="1" w:styleId="social-icon">
    <w:name w:val="social-icon"/>
    <w:basedOn w:val="a"/>
    <w:rsid w:val="004D2304"/>
    <w:pPr>
      <w:spacing w:before="100" w:beforeAutospacing="1" w:after="100" w:afterAutospacing="1"/>
    </w:pPr>
  </w:style>
  <w:style w:type="paragraph" w:styleId="Web">
    <w:name w:val="Normal (Web)"/>
    <w:basedOn w:val="a"/>
    <w:uiPriority w:val="99"/>
    <w:unhideWhenUsed/>
    <w:rsid w:val="004D2304"/>
    <w:pPr>
      <w:spacing w:before="100" w:beforeAutospacing="1" w:after="100" w:afterAutospacing="1"/>
    </w:pPr>
  </w:style>
  <w:style w:type="character" w:styleId="a6">
    <w:name w:val="Emphasis"/>
    <w:basedOn w:val="a0"/>
    <w:uiPriority w:val="20"/>
    <w:qFormat/>
    <w:rsid w:val="00DD35D4"/>
    <w:rPr>
      <w:i/>
      <w:iCs/>
    </w:rPr>
  </w:style>
  <w:style w:type="paragraph" w:styleId="a7">
    <w:name w:val="footnote text"/>
    <w:basedOn w:val="a"/>
    <w:link w:val="Char"/>
    <w:uiPriority w:val="99"/>
    <w:rsid w:val="00D252E2"/>
    <w:rPr>
      <w:sz w:val="20"/>
      <w:szCs w:val="20"/>
    </w:rPr>
  </w:style>
  <w:style w:type="character" w:customStyle="1" w:styleId="Char">
    <w:name w:val="Κείμενο υποσημείωσης Char"/>
    <w:basedOn w:val="a0"/>
    <w:link w:val="a7"/>
    <w:uiPriority w:val="99"/>
    <w:rsid w:val="00D252E2"/>
  </w:style>
  <w:style w:type="character" w:styleId="a8">
    <w:name w:val="footnote reference"/>
    <w:basedOn w:val="a0"/>
    <w:uiPriority w:val="99"/>
    <w:rsid w:val="00D252E2"/>
    <w:rPr>
      <w:vertAlign w:val="superscript"/>
    </w:rPr>
  </w:style>
  <w:style w:type="character" w:customStyle="1" w:styleId="10">
    <w:name w:val="Ανεπίλυτη αναφορά1"/>
    <w:basedOn w:val="a0"/>
    <w:uiPriority w:val="99"/>
    <w:semiHidden/>
    <w:unhideWhenUsed/>
    <w:rsid w:val="007905F6"/>
    <w:rPr>
      <w:color w:val="605E5C"/>
      <w:shd w:val="clear" w:color="auto" w:fill="E1DFDD"/>
    </w:rPr>
  </w:style>
  <w:style w:type="character" w:customStyle="1" w:styleId="2Char">
    <w:name w:val="Επικεφαλίδα 2 Char"/>
    <w:basedOn w:val="a0"/>
    <w:link w:val="2"/>
    <w:semiHidden/>
    <w:rsid w:val="00BD67C4"/>
    <w:rPr>
      <w:rFonts w:asciiTheme="majorHAnsi" w:eastAsiaTheme="majorEastAsia" w:hAnsiTheme="majorHAnsi" w:cstheme="majorBidi"/>
      <w:color w:val="2F5496" w:themeColor="accent1" w:themeShade="BF"/>
      <w:sz w:val="26"/>
      <w:szCs w:val="26"/>
    </w:rPr>
  </w:style>
  <w:style w:type="character" w:styleId="a9">
    <w:name w:val="Strong"/>
    <w:basedOn w:val="a0"/>
    <w:uiPriority w:val="22"/>
    <w:qFormat/>
    <w:rsid w:val="00AA2C28"/>
    <w:rPr>
      <w:b/>
      <w:bCs/>
    </w:rPr>
  </w:style>
  <w:style w:type="character" w:customStyle="1" w:styleId="catm">
    <w:name w:val="catm"/>
    <w:basedOn w:val="a0"/>
    <w:rsid w:val="00D90FB5"/>
  </w:style>
  <w:style w:type="character" w:customStyle="1" w:styleId="datem">
    <w:name w:val="datem"/>
    <w:basedOn w:val="a0"/>
    <w:rsid w:val="00D90FB5"/>
  </w:style>
  <w:style w:type="character" w:customStyle="1" w:styleId="fn">
    <w:name w:val="fn"/>
    <w:basedOn w:val="a0"/>
    <w:rsid w:val="00D90FB5"/>
  </w:style>
  <w:style w:type="character" w:styleId="aa">
    <w:name w:val="annotation reference"/>
    <w:basedOn w:val="a0"/>
    <w:semiHidden/>
    <w:unhideWhenUsed/>
    <w:rsid w:val="00712649"/>
    <w:rPr>
      <w:sz w:val="16"/>
      <w:szCs w:val="16"/>
    </w:rPr>
  </w:style>
  <w:style w:type="paragraph" w:styleId="ab">
    <w:name w:val="annotation text"/>
    <w:basedOn w:val="a"/>
    <w:link w:val="Char0"/>
    <w:semiHidden/>
    <w:unhideWhenUsed/>
    <w:rsid w:val="00712649"/>
    <w:rPr>
      <w:sz w:val="20"/>
      <w:szCs w:val="20"/>
    </w:rPr>
  </w:style>
  <w:style w:type="character" w:customStyle="1" w:styleId="Char0">
    <w:name w:val="Κείμενο σχολίου Char"/>
    <w:basedOn w:val="a0"/>
    <w:link w:val="ab"/>
    <w:semiHidden/>
    <w:rsid w:val="00712649"/>
  </w:style>
  <w:style w:type="paragraph" w:styleId="ac">
    <w:name w:val="annotation subject"/>
    <w:basedOn w:val="ab"/>
    <w:next w:val="ab"/>
    <w:link w:val="Char1"/>
    <w:semiHidden/>
    <w:unhideWhenUsed/>
    <w:rsid w:val="00712649"/>
    <w:rPr>
      <w:b/>
      <w:bCs/>
    </w:rPr>
  </w:style>
  <w:style w:type="character" w:customStyle="1" w:styleId="Char1">
    <w:name w:val="Θέμα σχολίου Char"/>
    <w:basedOn w:val="Char0"/>
    <w:link w:val="ac"/>
    <w:semiHidden/>
    <w:rsid w:val="00712649"/>
    <w:rPr>
      <w:b/>
      <w:bCs/>
    </w:rPr>
  </w:style>
  <w:style w:type="paragraph" w:styleId="ad">
    <w:name w:val="Balloon Text"/>
    <w:basedOn w:val="a"/>
    <w:link w:val="Char2"/>
    <w:rsid w:val="00712649"/>
    <w:rPr>
      <w:rFonts w:ascii="Tahoma" w:hAnsi="Tahoma" w:cs="Tahoma"/>
      <w:sz w:val="16"/>
      <w:szCs w:val="16"/>
    </w:rPr>
  </w:style>
  <w:style w:type="character" w:customStyle="1" w:styleId="Char2">
    <w:name w:val="Κείμενο πλαισίου Char"/>
    <w:basedOn w:val="a0"/>
    <w:link w:val="ad"/>
    <w:rsid w:val="00712649"/>
    <w:rPr>
      <w:rFonts w:ascii="Tahoma" w:hAnsi="Tahoma" w:cs="Tahoma"/>
      <w:sz w:val="16"/>
      <w:szCs w:val="16"/>
    </w:rPr>
  </w:style>
  <w:style w:type="paragraph" w:customStyle="1" w:styleId="Default">
    <w:name w:val="Default"/>
    <w:rsid w:val="009C45FB"/>
    <w:pPr>
      <w:autoSpaceDE w:val="0"/>
      <w:autoSpaceDN w:val="0"/>
      <w:adjustRightInd w:val="0"/>
    </w:pPr>
    <w:rPr>
      <w:rFonts w:ascii="Calibri" w:hAnsi="Calibri" w:cs="Calibri"/>
      <w:color w:val="000000"/>
      <w:sz w:val="24"/>
      <w:szCs w:val="24"/>
    </w:rPr>
  </w:style>
  <w:style w:type="paragraph" w:customStyle="1" w:styleId="text-align-center">
    <w:name w:val="text-align-center"/>
    <w:basedOn w:val="a"/>
    <w:rsid w:val="001954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215">
      <w:bodyDiv w:val="1"/>
      <w:marLeft w:val="0"/>
      <w:marRight w:val="0"/>
      <w:marTop w:val="0"/>
      <w:marBottom w:val="0"/>
      <w:divBdr>
        <w:top w:val="none" w:sz="0" w:space="0" w:color="auto"/>
        <w:left w:val="none" w:sz="0" w:space="0" w:color="auto"/>
        <w:bottom w:val="none" w:sz="0" w:space="0" w:color="auto"/>
        <w:right w:val="none" w:sz="0" w:space="0" w:color="auto"/>
      </w:divBdr>
    </w:div>
    <w:div w:id="271253952">
      <w:bodyDiv w:val="1"/>
      <w:marLeft w:val="0"/>
      <w:marRight w:val="0"/>
      <w:marTop w:val="0"/>
      <w:marBottom w:val="0"/>
      <w:divBdr>
        <w:top w:val="none" w:sz="0" w:space="0" w:color="auto"/>
        <w:left w:val="none" w:sz="0" w:space="0" w:color="auto"/>
        <w:bottom w:val="none" w:sz="0" w:space="0" w:color="auto"/>
        <w:right w:val="none" w:sz="0" w:space="0" w:color="auto"/>
      </w:divBdr>
      <w:divsChild>
        <w:div w:id="1861162539">
          <w:marLeft w:val="0"/>
          <w:marRight w:val="0"/>
          <w:marTop w:val="0"/>
          <w:marBottom w:val="300"/>
          <w:divBdr>
            <w:top w:val="none" w:sz="0" w:space="0" w:color="auto"/>
            <w:left w:val="none" w:sz="0" w:space="0" w:color="auto"/>
            <w:bottom w:val="none" w:sz="0" w:space="0" w:color="auto"/>
            <w:right w:val="none" w:sz="0" w:space="0" w:color="auto"/>
          </w:divBdr>
        </w:div>
      </w:divsChild>
    </w:div>
    <w:div w:id="310527826">
      <w:bodyDiv w:val="1"/>
      <w:marLeft w:val="0"/>
      <w:marRight w:val="0"/>
      <w:marTop w:val="0"/>
      <w:marBottom w:val="0"/>
      <w:divBdr>
        <w:top w:val="none" w:sz="0" w:space="0" w:color="auto"/>
        <w:left w:val="none" w:sz="0" w:space="0" w:color="auto"/>
        <w:bottom w:val="none" w:sz="0" w:space="0" w:color="auto"/>
        <w:right w:val="none" w:sz="0" w:space="0" w:color="auto"/>
      </w:divBdr>
    </w:div>
    <w:div w:id="343678976">
      <w:bodyDiv w:val="1"/>
      <w:marLeft w:val="0"/>
      <w:marRight w:val="0"/>
      <w:marTop w:val="0"/>
      <w:marBottom w:val="0"/>
      <w:divBdr>
        <w:top w:val="none" w:sz="0" w:space="0" w:color="auto"/>
        <w:left w:val="none" w:sz="0" w:space="0" w:color="auto"/>
        <w:bottom w:val="none" w:sz="0" w:space="0" w:color="auto"/>
        <w:right w:val="none" w:sz="0" w:space="0" w:color="auto"/>
      </w:divBdr>
    </w:div>
    <w:div w:id="532421645">
      <w:bodyDiv w:val="1"/>
      <w:marLeft w:val="0"/>
      <w:marRight w:val="0"/>
      <w:marTop w:val="0"/>
      <w:marBottom w:val="0"/>
      <w:divBdr>
        <w:top w:val="none" w:sz="0" w:space="0" w:color="auto"/>
        <w:left w:val="none" w:sz="0" w:space="0" w:color="auto"/>
        <w:bottom w:val="none" w:sz="0" w:space="0" w:color="auto"/>
        <w:right w:val="none" w:sz="0" w:space="0" w:color="auto"/>
      </w:divBdr>
    </w:div>
    <w:div w:id="572473486">
      <w:bodyDiv w:val="1"/>
      <w:marLeft w:val="0"/>
      <w:marRight w:val="0"/>
      <w:marTop w:val="0"/>
      <w:marBottom w:val="0"/>
      <w:divBdr>
        <w:top w:val="none" w:sz="0" w:space="0" w:color="auto"/>
        <w:left w:val="none" w:sz="0" w:space="0" w:color="auto"/>
        <w:bottom w:val="none" w:sz="0" w:space="0" w:color="auto"/>
        <w:right w:val="none" w:sz="0" w:space="0" w:color="auto"/>
      </w:divBdr>
      <w:divsChild>
        <w:div w:id="1080754473">
          <w:marLeft w:val="0"/>
          <w:marRight w:val="0"/>
          <w:marTop w:val="0"/>
          <w:marBottom w:val="0"/>
          <w:divBdr>
            <w:top w:val="none" w:sz="0" w:space="0" w:color="auto"/>
            <w:left w:val="none" w:sz="0" w:space="0" w:color="auto"/>
            <w:bottom w:val="none" w:sz="0" w:space="0" w:color="auto"/>
            <w:right w:val="none" w:sz="0" w:space="0" w:color="auto"/>
          </w:divBdr>
        </w:div>
        <w:div w:id="1662276234">
          <w:marLeft w:val="0"/>
          <w:marRight w:val="0"/>
          <w:marTop w:val="450"/>
          <w:marBottom w:val="300"/>
          <w:divBdr>
            <w:top w:val="none" w:sz="0" w:space="0" w:color="auto"/>
            <w:left w:val="none" w:sz="0" w:space="0" w:color="auto"/>
            <w:bottom w:val="none" w:sz="0" w:space="0" w:color="auto"/>
            <w:right w:val="none" w:sz="0" w:space="0" w:color="auto"/>
          </w:divBdr>
          <w:divsChild>
            <w:div w:id="1700929674">
              <w:marLeft w:val="0"/>
              <w:marRight w:val="0"/>
              <w:marTop w:val="0"/>
              <w:marBottom w:val="0"/>
              <w:divBdr>
                <w:top w:val="none" w:sz="0" w:space="0" w:color="auto"/>
                <w:left w:val="none" w:sz="0" w:space="0" w:color="auto"/>
                <w:bottom w:val="none" w:sz="0" w:space="0" w:color="auto"/>
                <w:right w:val="none" w:sz="0" w:space="0" w:color="auto"/>
              </w:divBdr>
              <w:divsChild>
                <w:div w:id="849685384">
                  <w:marLeft w:val="0"/>
                  <w:marRight w:val="0"/>
                  <w:marTop w:val="0"/>
                  <w:marBottom w:val="0"/>
                  <w:divBdr>
                    <w:top w:val="none" w:sz="0" w:space="0" w:color="auto"/>
                    <w:left w:val="none" w:sz="0" w:space="0" w:color="auto"/>
                    <w:bottom w:val="none" w:sz="0" w:space="0" w:color="auto"/>
                    <w:right w:val="none" w:sz="0" w:space="0" w:color="auto"/>
                  </w:divBdr>
                  <w:divsChild>
                    <w:div w:id="2079746914">
                      <w:marLeft w:val="0"/>
                      <w:marRight w:val="0"/>
                      <w:marTop w:val="0"/>
                      <w:marBottom w:val="0"/>
                      <w:divBdr>
                        <w:top w:val="none" w:sz="0" w:space="0" w:color="auto"/>
                        <w:left w:val="none" w:sz="0" w:space="0" w:color="auto"/>
                        <w:bottom w:val="none" w:sz="0" w:space="0" w:color="auto"/>
                        <w:right w:val="none" w:sz="0" w:space="0" w:color="auto"/>
                      </w:divBdr>
                    </w:div>
                  </w:divsChild>
                </w:div>
                <w:div w:id="5366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414">
      <w:bodyDiv w:val="1"/>
      <w:marLeft w:val="0"/>
      <w:marRight w:val="0"/>
      <w:marTop w:val="0"/>
      <w:marBottom w:val="0"/>
      <w:divBdr>
        <w:top w:val="none" w:sz="0" w:space="0" w:color="auto"/>
        <w:left w:val="none" w:sz="0" w:space="0" w:color="auto"/>
        <w:bottom w:val="none" w:sz="0" w:space="0" w:color="auto"/>
        <w:right w:val="none" w:sz="0" w:space="0" w:color="auto"/>
      </w:divBdr>
    </w:div>
    <w:div w:id="759107360">
      <w:bodyDiv w:val="1"/>
      <w:marLeft w:val="0"/>
      <w:marRight w:val="0"/>
      <w:marTop w:val="0"/>
      <w:marBottom w:val="0"/>
      <w:divBdr>
        <w:top w:val="none" w:sz="0" w:space="0" w:color="auto"/>
        <w:left w:val="none" w:sz="0" w:space="0" w:color="auto"/>
        <w:bottom w:val="none" w:sz="0" w:space="0" w:color="auto"/>
        <w:right w:val="none" w:sz="0" w:space="0" w:color="auto"/>
      </w:divBdr>
    </w:div>
    <w:div w:id="782112021">
      <w:bodyDiv w:val="1"/>
      <w:marLeft w:val="0"/>
      <w:marRight w:val="0"/>
      <w:marTop w:val="0"/>
      <w:marBottom w:val="0"/>
      <w:divBdr>
        <w:top w:val="none" w:sz="0" w:space="0" w:color="auto"/>
        <w:left w:val="none" w:sz="0" w:space="0" w:color="auto"/>
        <w:bottom w:val="none" w:sz="0" w:space="0" w:color="auto"/>
        <w:right w:val="none" w:sz="0" w:space="0" w:color="auto"/>
      </w:divBdr>
      <w:divsChild>
        <w:div w:id="189532862">
          <w:marLeft w:val="0"/>
          <w:marRight w:val="0"/>
          <w:marTop w:val="450"/>
          <w:marBottom w:val="300"/>
          <w:divBdr>
            <w:top w:val="none" w:sz="0" w:space="0" w:color="auto"/>
            <w:left w:val="none" w:sz="0" w:space="0" w:color="auto"/>
            <w:bottom w:val="none" w:sz="0" w:space="0" w:color="auto"/>
            <w:right w:val="none" w:sz="0" w:space="0" w:color="auto"/>
          </w:divBdr>
          <w:divsChild>
            <w:div w:id="604002744">
              <w:marLeft w:val="0"/>
              <w:marRight w:val="0"/>
              <w:marTop w:val="0"/>
              <w:marBottom w:val="0"/>
              <w:divBdr>
                <w:top w:val="none" w:sz="0" w:space="0" w:color="auto"/>
                <w:left w:val="none" w:sz="0" w:space="0" w:color="auto"/>
                <w:bottom w:val="none" w:sz="0" w:space="0" w:color="auto"/>
                <w:right w:val="none" w:sz="0" w:space="0" w:color="auto"/>
              </w:divBdr>
              <w:divsChild>
                <w:div w:id="1252852921">
                  <w:marLeft w:val="0"/>
                  <w:marRight w:val="0"/>
                  <w:marTop w:val="0"/>
                  <w:marBottom w:val="0"/>
                  <w:divBdr>
                    <w:top w:val="none" w:sz="0" w:space="0" w:color="auto"/>
                    <w:left w:val="none" w:sz="0" w:space="0" w:color="auto"/>
                    <w:bottom w:val="none" w:sz="0" w:space="0" w:color="auto"/>
                    <w:right w:val="none" w:sz="0" w:space="0" w:color="auto"/>
                  </w:divBdr>
                  <w:divsChild>
                    <w:div w:id="1662731521">
                      <w:marLeft w:val="0"/>
                      <w:marRight w:val="0"/>
                      <w:marTop w:val="0"/>
                      <w:marBottom w:val="0"/>
                      <w:divBdr>
                        <w:top w:val="none" w:sz="0" w:space="0" w:color="auto"/>
                        <w:left w:val="none" w:sz="0" w:space="0" w:color="auto"/>
                        <w:bottom w:val="none" w:sz="0" w:space="0" w:color="auto"/>
                        <w:right w:val="none" w:sz="0" w:space="0" w:color="auto"/>
                      </w:divBdr>
                    </w:div>
                  </w:divsChild>
                </w:div>
                <w:div w:id="11979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2694">
      <w:bodyDiv w:val="1"/>
      <w:marLeft w:val="0"/>
      <w:marRight w:val="0"/>
      <w:marTop w:val="0"/>
      <w:marBottom w:val="0"/>
      <w:divBdr>
        <w:top w:val="none" w:sz="0" w:space="0" w:color="auto"/>
        <w:left w:val="none" w:sz="0" w:space="0" w:color="auto"/>
        <w:bottom w:val="none" w:sz="0" w:space="0" w:color="auto"/>
        <w:right w:val="none" w:sz="0" w:space="0" w:color="auto"/>
      </w:divBdr>
      <w:divsChild>
        <w:div w:id="464584889">
          <w:marLeft w:val="0"/>
          <w:marRight w:val="0"/>
          <w:marTop w:val="0"/>
          <w:marBottom w:val="300"/>
          <w:divBdr>
            <w:top w:val="none" w:sz="0" w:space="0" w:color="auto"/>
            <w:left w:val="none" w:sz="0" w:space="0" w:color="auto"/>
            <w:bottom w:val="none" w:sz="0" w:space="0" w:color="auto"/>
            <w:right w:val="none" w:sz="0" w:space="0" w:color="auto"/>
          </w:divBdr>
        </w:div>
      </w:divsChild>
    </w:div>
    <w:div w:id="2066680916">
      <w:bodyDiv w:val="1"/>
      <w:marLeft w:val="0"/>
      <w:marRight w:val="0"/>
      <w:marTop w:val="0"/>
      <w:marBottom w:val="0"/>
      <w:divBdr>
        <w:top w:val="none" w:sz="0" w:space="0" w:color="auto"/>
        <w:left w:val="none" w:sz="0" w:space="0" w:color="auto"/>
        <w:bottom w:val="none" w:sz="0" w:space="0" w:color="auto"/>
        <w:right w:val="none" w:sz="0" w:space="0" w:color="auto"/>
      </w:divBdr>
      <w:divsChild>
        <w:div w:id="53771993">
          <w:marLeft w:val="0"/>
          <w:marRight w:val="0"/>
          <w:marTop w:val="0"/>
          <w:marBottom w:val="0"/>
          <w:divBdr>
            <w:top w:val="none" w:sz="0" w:space="0" w:color="auto"/>
            <w:left w:val="none" w:sz="0" w:space="0" w:color="auto"/>
            <w:bottom w:val="none" w:sz="0" w:space="0" w:color="auto"/>
            <w:right w:val="none" w:sz="0" w:space="0" w:color="auto"/>
          </w:divBdr>
          <w:divsChild>
            <w:div w:id="575172185">
              <w:marLeft w:val="0"/>
              <w:marRight w:val="0"/>
              <w:marTop w:val="0"/>
              <w:marBottom w:val="0"/>
              <w:divBdr>
                <w:top w:val="none" w:sz="0" w:space="0" w:color="auto"/>
                <w:left w:val="none" w:sz="0" w:space="0" w:color="auto"/>
                <w:bottom w:val="none" w:sz="0" w:space="0" w:color="auto"/>
                <w:right w:val="none" w:sz="0" w:space="0" w:color="auto"/>
              </w:divBdr>
            </w:div>
          </w:divsChild>
        </w:div>
        <w:div w:id="1546335159">
          <w:marLeft w:val="0"/>
          <w:marRight w:val="0"/>
          <w:marTop w:val="0"/>
          <w:marBottom w:val="0"/>
          <w:divBdr>
            <w:top w:val="none" w:sz="0" w:space="0" w:color="auto"/>
            <w:left w:val="none" w:sz="0" w:space="0" w:color="auto"/>
            <w:bottom w:val="none" w:sz="0" w:space="0" w:color="auto"/>
            <w:right w:val="none" w:sz="0" w:space="0" w:color="auto"/>
          </w:divBdr>
          <w:divsChild>
            <w:div w:id="640961584">
              <w:marLeft w:val="0"/>
              <w:marRight w:val="0"/>
              <w:marTop w:val="0"/>
              <w:marBottom w:val="0"/>
              <w:divBdr>
                <w:top w:val="none" w:sz="0" w:space="0" w:color="auto"/>
                <w:left w:val="none" w:sz="0" w:space="0" w:color="auto"/>
                <w:bottom w:val="none" w:sz="0" w:space="0" w:color="auto"/>
                <w:right w:val="none" w:sz="0" w:space="0" w:color="auto"/>
              </w:divBdr>
              <w:divsChild>
                <w:div w:id="12134255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7B35-E3DB-4D0A-8194-1CECAC87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1389</Words>
  <Characters>7502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ΤΘΔΔ ΚΣ1 ΓΕΛ</vt:lpstr>
    </vt:vector>
  </TitlesOfParts>
  <Company>Kouroutsidis</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ΤΘΔΔ ΚΣ1 ΓΕΛ</dc:title>
  <dc:creator>Home</dc:creator>
  <cp:lastModifiedBy>User</cp:lastModifiedBy>
  <cp:revision>8</cp:revision>
  <cp:lastPrinted>2022-04-08T16:27:00Z</cp:lastPrinted>
  <dcterms:created xsi:type="dcterms:W3CDTF">2023-01-04T21:16:00Z</dcterms:created>
  <dcterms:modified xsi:type="dcterms:W3CDTF">2023-03-18T08:34:00Z</dcterms:modified>
</cp:coreProperties>
</file>