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BA" w:rsidRPr="00B60BA4" w:rsidRDefault="00DF55BA" w:rsidP="00DF55BA">
      <w:pPr>
        <w:spacing w:after="0" w:line="240" w:lineRule="auto"/>
        <w:rPr>
          <w:rFonts w:ascii="Garamond" w:hAnsi="Garamond"/>
          <w:b/>
          <w:smallCaps/>
          <w:sz w:val="24"/>
          <w:szCs w:val="24"/>
        </w:rPr>
      </w:pPr>
      <w:proofErr w:type="spellStart"/>
      <w:r w:rsidRPr="00B60BA4">
        <w:rPr>
          <w:rFonts w:ascii="Garamond" w:hAnsi="Garamond"/>
          <w:b/>
          <w:smallCaps/>
          <w:sz w:val="24"/>
          <w:szCs w:val="24"/>
        </w:rPr>
        <w:t>Παντελησ</w:t>
      </w:r>
      <w:proofErr w:type="spellEnd"/>
      <w:r w:rsidRPr="00B60BA4">
        <w:rPr>
          <w:rFonts w:ascii="Garamond" w:hAnsi="Garamond"/>
          <w:b/>
          <w:smallCaps/>
          <w:sz w:val="24"/>
          <w:szCs w:val="24"/>
        </w:rPr>
        <w:t xml:space="preserve">  </w:t>
      </w:r>
      <w:proofErr w:type="spellStart"/>
      <w:r w:rsidRPr="00B60BA4">
        <w:rPr>
          <w:rFonts w:ascii="Garamond" w:hAnsi="Garamond"/>
          <w:b/>
          <w:smallCaps/>
          <w:sz w:val="24"/>
          <w:szCs w:val="24"/>
        </w:rPr>
        <w:t>Μπουκαλασ</w:t>
      </w:r>
      <w:proofErr w:type="spellEnd"/>
    </w:p>
    <w:p w:rsidR="00DF55BA" w:rsidRPr="00B60BA4" w:rsidRDefault="00DF55BA" w:rsidP="00DF55BA">
      <w:pPr>
        <w:spacing w:after="0" w:line="240" w:lineRule="auto"/>
        <w:rPr>
          <w:rFonts w:ascii="Garamond" w:hAnsi="Garamond"/>
          <w:i/>
          <w:sz w:val="24"/>
          <w:szCs w:val="24"/>
          <w:shd w:val="clear" w:color="auto" w:fill="FFFFFF"/>
        </w:rPr>
      </w:pPr>
    </w:p>
    <w:p w:rsidR="00DF55BA" w:rsidRPr="00550C0F" w:rsidRDefault="00DF55BA" w:rsidP="00DF55BA">
      <w:pPr>
        <w:spacing w:after="0" w:line="240" w:lineRule="auto"/>
        <w:ind w:firstLine="720"/>
        <w:jc w:val="both"/>
        <w:rPr>
          <w:rFonts w:ascii="Garamond" w:hAnsi="Garamond" w:cs="Calibri"/>
          <w:b/>
          <w:bCs/>
          <w:i/>
          <w:spacing w:val="20"/>
          <w:sz w:val="28"/>
          <w:szCs w:val="28"/>
        </w:rPr>
      </w:pPr>
      <w:r w:rsidRPr="00550C0F">
        <w:rPr>
          <w:rFonts w:ascii="Garamond" w:hAnsi="Garamond" w:cs="Calibri"/>
          <w:b/>
          <w:bCs/>
          <w:i/>
          <w:spacing w:val="20"/>
          <w:sz w:val="28"/>
          <w:szCs w:val="28"/>
        </w:rPr>
        <w:t>Το λάθος</w:t>
      </w:r>
    </w:p>
    <w:p w:rsidR="00DF55BA" w:rsidRPr="00A751BF" w:rsidRDefault="00DF55BA" w:rsidP="00DF55BA">
      <w:pPr>
        <w:spacing w:after="0" w:line="240" w:lineRule="auto"/>
        <w:ind w:firstLine="720"/>
        <w:jc w:val="both"/>
        <w:rPr>
          <w:rFonts w:ascii="Garamond" w:hAnsi="Garamond" w:cs="Calibri"/>
          <w:b/>
          <w:bCs/>
          <w:i/>
          <w:spacing w:val="20"/>
          <w:sz w:val="24"/>
          <w:szCs w:val="24"/>
        </w:rPr>
      </w:pPr>
    </w:p>
    <w:p w:rsidR="00550C0F" w:rsidRDefault="00550C0F" w:rsidP="00DF55BA">
      <w:pPr>
        <w:spacing w:after="0" w:line="240" w:lineRule="auto"/>
        <w:jc w:val="both"/>
        <w:rPr>
          <w:rFonts w:ascii="Garamond" w:hAnsi="Garamond"/>
          <w:sz w:val="24"/>
          <w:szCs w:val="24"/>
        </w:rPr>
        <w:sectPr w:rsidR="00550C0F" w:rsidSect="00550C0F">
          <w:pgSz w:w="11906" w:h="16838"/>
          <w:pgMar w:top="720" w:right="720" w:bottom="720" w:left="720" w:header="708" w:footer="708" w:gutter="0"/>
          <w:cols w:space="708"/>
          <w:docGrid w:linePitch="360"/>
        </w:sectPr>
      </w:pP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lastRenderedPageBreak/>
        <w:t>Τα ρούχα της δουλειάς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σε χάρτινη σακούλα, φίρμα,</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με το σκοινάκι της,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να μοιάζει δώρο αγάπης ακριβής.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«Α, ένας από μας…»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άκουγε μέσα του την ξένη σκέψη.</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Ένιωθε ίδιος όσο την κρατούσε,</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στη στάση του λεωφορείου</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ασφαλισμένος, έγκυρος,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 xml:space="preserve">όπως ο γέροντας </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που κάρφωνε στα δόντια του το σπίρτο</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βγαίνοντας Κυριακή στο καφενείο του χωριού</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να δείξει ένα γεύμα πλούσιο</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που καν δεν το ’χε ονειρευτεί.</w:t>
      </w:r>
    </w:p>
    <w:p w:rsidR="00DF55BA" w:rsidRPr="00B60BA4" w:rsidRDefault="00DF55BA" w:rsidP="00DF55BA">
      <w:pPr>
        <w:spacing w:after="0" w:line="240" w:lineRule="auto"/>
        <w:jc w:val="both"/>
        <w:rPr>
          <w:rFonts w:ascii="Garamond" w:hAnsi="Garamond"/>
          <w:sz w:val="24"/>
          <w:szCs w:val="24"/>
        </w:rPr>
      </w:pP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Έπιανε θέση μονάχα αν ήταν άδειες οι μισές.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Απόθετε στα πόδια τη σακούλα, απαλά,</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πρόχειρο αναλόγιο</w:t>
      </w:r>
      <w:r w:rsidR="00F00BA8">
        <w:rPr>
          <w:rFonts w:ascii="Garamond" w:hAnsi="Garamond"/>
          <w:sz w:val="24"/>
          <w:szCs w:val="24"/>
          <w:vertAlign w:val="superscript"/>
        </w:rPr>
        <w:t>1</w:t>
      </w:r>
      <w:r w:rsidRPr="00B60BA4">
        <w:rPr>
          <w:rFonts w:ascii="Garamond" w:hAnsi="Garamond"/>
          <w:sz w:val="24"/>
          <w:szCs w:val="24"/>
        </w:rPr>
        <w:t>,</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και πάνω της ένα βιβλίο.</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 xml:space="preserve">Το ίδιο πάντοτε, </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ελληνικό,</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με το εισιτήριο σελιδοδείκτη.</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Το ’χε ζητήσει από το αφεντικό του,</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 xml:space="preserve">κι εκείνος του έδωσε το </w:t>
      </w:r>
      <w:r w:rsidRPr="00B60BA4">
        <w:rPr>
          <w:rFonts w:ascii="Garamond" w:hAnsi="Garamond"/>
          <w:i/>
          <w:sz w:val="24"/>
          <w:szCs w:val="24"/>
        </w:rPr>
        <w:t>Λάθος</w:t>
      </w:r>
      <w:r w:rsidR="00F00BA8">
        <w:rPr>
          <w:rFonts w:ascii="Garamond" w:hAnsi="Garamond"/>
          <w:sz w:val="24"/>
          <w:szCs w:val="24"/>
          <w:vertAlign w:val="superscript"/>
        </w:rPr>
        <w:t>2</w:t>
      </w:r>
      <w:r w:rsidRPr="00B60BA4">
        <w:rPr>
          <w:rFonts w:ascii="Garamond" w:hAnsi="Garamond"/>
          <w:sz w:val="24"/>
          <w:szCs w:val="24"/>
        </w:rPr>
        <w:t>.</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Σπάνια γύριζε σελίδα.</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Θάλασσα οι λέξεις,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κι αυτός, πέτρα βουνού,</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lastRenderedPageBreak/>
        <w:t>δεν ήξερε από αρμυρά ταξίδια,</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βυθιζόταν.</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Ένα μονάχα ήξερε:</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Το εισιτήριό του, το κανονικό,</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το σίγουρο,</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αυτό που απέτρεπε τους ελεγκτές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 xml:space="preserve">και ημέρωνε το βλέμμα το καχύποπτο </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ήταν το βιβλίο.</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Δε διάβαζε.</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Ούτε της γλώσσας του τα γράμματα</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δεν ήξερε να βάλει σε μια τάξη.</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Όσα χαρτιά κι όσες σφραγίδες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κι αν έσερνε στην τσέπη του ο φόβος,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το διαβατήριό του για τον κόσμο των ομοίων</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ήτανε το βιβλίο με τις ελληνικές σελίδες.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«Α, ένας από μας…»</w:t>
      </w:r>
    </w:p>
    <w:p w:rsidR="00DF55BA" w:rsidRPr="00B60BA4" w:rsidRDefault="00DF55BA" w:rsidP="00DF55BA">
      <w:pPr>
        <w:spacing w:after="0" w:line="240" w:lineRule="auto"/>
        <w:jc w:val="both"/>
        <w:rPr>
          <w:rFonts w:ascii="Garamond" w:hAnsi="Garamond"/>
          <w:sz w:val="24"/>
          <w:szCs w:val="24"/>
        </w:rPr>
      </w:pP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 xml:space="preserve">Κι έτυχε σε ελεγκτή φιλαναγνώστη </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και καν το</w:t>
      </w:r>
      <w:r w:rsidR="00B60BA4" w:rsidRPr="00B60BA4">
        <w:rPr>
          <w:rFonts w:ascii="Garamond" w:hAnsi="Garamond"/>
          <w:sz w:val="24"/>
          <w:szCs w:val="24"/>
        </w:rPr>
        <w:t>ν τίτλο δεν μπορούσε να του πει</w:t>
      </w:r>
    </w:p>
    <w:p w:rsidR="00B60BA4" w:rsidRPr="00F00BA8" w:rsidRDefault="00B60BA4" w:rsidP="00DF55BA">
      <w:pPr>
        <w:spacing w:after="0" w:line="240" w:lineRule="auto"/>
        <w:jc w:val="both"/>
        <w:rPr>
          <w:rFonts w:ascii="Garamond" w:hAnsi="Garamond"/>
          <w:sz w:val="24"/>
          <w:szCs w:val="24"/>
          <w:vertAlign w:val="superscript"/>
        </w:rPr>
      </w:pPr>
      <w:r w:rsidRPr="00B60BA4">
        <w:rPr>
          <w:rFonts w:ascii="Garamond" w:hAnsi="Garamond"/>
          <w:sz w:val="24"/>
          <w:szCs w:val="24"/>
        </w:rPr>
        <w:t>ο αλαργινός</w:t>
      </w:r>
      <w:r w:rsidR="00F00BA8">
        <w:rPr>
          <w:rFonts w:ascii="Garamond" w:hAnsi="Garamond"/>
          <w:sz w:val="24"/>
          <w:szCs w:val="24"/>
          <w:vertAlign w:val="superscript"/>
        </w:rPr>
        <w:t>3</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σπουργίτι τρομαγμένο και πολέμαγε</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μέσα στο σώμα του να φύγει να κρυφτεί.</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 xml:space="preserve">Και πλήρωσε το </w:t>
      </w:r>
      <w:r w:rsidRPr="00B60BA4">
        <w:rPr>
          <w:rFonts w:ascii="Garamond" w:hAnsi="Garamond"/>
          <w:i/>
          <w:sz w:val="24"/>
          <w:szCs w:val="24"/>
        </w:rPr>
        <w:t>Λάθος</w:t>
      </w:r>
      <w:r w:rsidRPr="00B60BA4">
        <w:rPr>
          <w:rFonts w:ascii="Garamond" w:hAnsi="Garamond"/>
          <w:sz w:val="24"/>
          <w:szCs w:val="24"/>
        </w:rPr>
        <w:t>.</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«Χα, ένας από μας…»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βρόντηξε ο χλευασμός και τον κεραύνωσε.</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Έκτοτε μετράει την έρημο πεζοπορώντας.</w:t>
      </w:r>
    </w:p>
    <w:p w:rsidR="00DF55BA" w:rsidRPr="00B60BA4" w:rsidRDefault="00DF55BA" w:rsidP="00DF55BA">
      <w:pPr>
        <w:spacing w:after="0" w:line="240" w:lineRule="auto"/>
        <w:jc w:val="both"/>
        <w:rPr>
          <w:rFonts w:ascii="Garamond" w:hAnsi="Garamond"/>
          <w:sz w:val="24"/>
          <w:szCs w:val="24"/>
        </w:rPr>
      </w:pPr>
      <w:r w:rsidRPr="00B60BA4">
        <w:rPr>
          <w:rFonts w:ascii="Garamond" w:hAnsi="Garamond"/>
          <w:sz w:val="24"/>
          <w:szCs w:val="24"/>
        </w:rPr>
        <w:t>Όπως κι όταν δρασκέλιζε τα σύνορα.</w:t>
      </w:r>
    </w:p>
    <w:p w:rsidR="00550C0F" w:rsidRDefault="00550C0F" w:rsidP="00DF55BA">
      <w:pPr>
        <w:spacing w:after="0" w:line="240" w:lineRule="auto"/>
        <w:jc w:val="both"/>
        <w:rPr>
          <w:rFonts w:ascii="Garamond" w:hAnsi="Garamond"/>
          <w:sz w:val="24"/>
          <w:szCs w:val="24"/>
        </w:rPr>
        <w:sectPr w:rsidR="00550C0F" w:rsidSect="00550C0F">
          <w:type w:val="continuous"/>
          <w:pgSz w:w="11906" w:h="16838"/>
          <w:pgMar w:top="720" w:right="720" w:bottom="720" w:left="720" w:header="708" w:footer="708" w:gutter="0"/>
          <w:cols w:num="2" w:space="708"/>
          <w:docGrid w:linePitch="360"/>
        </w:sectPr>
      </w:pPr>
    </w:p>
    <w:p w:rsidR="00771672" w:rsidRPr="00B60BA4" w:rsidRDefault="00771672" w:rsidP="00DF55BA">
      <w:pPr>
        <w:spacing w:after="0" w:line="240" w:lineRule="auto"/>
        <w:jc w:val="both"/>
        <w:rPr>
          <w:rFonts w:ascii="Garamond" w:hAnsi="Garamond"/>
          <w:sz w:val="24"/>
          <w:szCs w:val="24"/>
        </w:rPr>
      </w:pPr>
    </w:p>
    <w:p w:rsidR="00DF55BA" w:rsidRDefault="00DF55BA" w:rsidP="00550C0F">
      <w:pPr>
        <w:spacing w:after="0" w:line="240" w:lineRule="auto"/>
        <w:jc w:val="right"/>
        <w:rPr>
          <w:rFonts w:ascii="Garamond" w:hAnsi="Garamond"/>
          <w:sz w:val="20"/>
          <w:szCs w:val="20"/>
        </w:rPr>
      </w:pPr>
      <w:r w:rsidRPr="00B60BA4">
        <w:rPr>
          <w:rFonts w:ascii="Garamond" w:hAnsi="Garamond"/>
          <w:sz w:val="24"/>
          <w:szCs w:val="24"/>
        </w:rPr>
        <w:tab/>
      </w:r>
      <w:r w:rsidRPr="00B60BA4">
        <w:rPr>
          <w:rFonts w:ascii="Garamond" w:hAnsi="Garamond"/>
          <w:sz w:val="24"/>
          <w:szCs w:val="24"/>
        </w:rPr>
        <w:tab/>
      </w:r>
      <w:r w:rsidRPr="00B60BA4">
        <w:rPr>
          <w:rFonts w:ascii="Garamond" w:hAnsi="Garamond"/>
          <w:sz w:val="24"/>
          <w:szCs w:val="24"/>
        </w:rPr>
        <w:tab/>
      </w:r>
      <w:r w:rsidRPr="00B60BA4">
        <w:rPr>
          <w:rFonts w:ascii="Garamond" w:hAnsi="Garamond"/>
          <w:sz w:val="20"/>
          <w:szCs w:val="20"/>
        </w:rPr>
        <w:t xml:space="preserve">[Π. Μπουκάλας, </w:t>
      </w:r>
      <w:r w:rsidRPr="00B60BA4">
        <w:rPr>
          <w:rFonts w:ascii="Garamond" w:hAnsi="Garamond"/>
          <w:i/>
          <w:sz w:val="20"/>
          <w:szCs w:val="20"/>
        </w:rPr>
        <w:t>Ρήματα</w:t>
      </w:r>
      <w:r w:rsidRPr="00B60BA4">
        <w:rPr>
          <w:rFonts w:ascii="Garamond" w:hAnsi="Garamond"/>
          <w:sz w:val="20"/>
          <w:szCs w:val="20"/>
        </w:rPr>
        <w:t xml:space="preserve">, εκδ. Άγρα, Αθήνα 2009, σσ. 19-20] </w:t>
      </w:r>
    </w:p>
    <w:p w:rsidR="00B60BA4" w:rsidRDefault="00B60BA4" w:rsidP="00B60BA4">
      <w:pPr>
        <w:spacing w:after="0" w:line="240" w:lineRule="auto"/>
        <w:jc w:val="both"/>
        <w:rPr>
          <w:rFonts w:ascii="Corbel" w:hAnsi="Corbel"/>
          <w:sz w:val="20"/>
          <w:szCs w:val="20"/>
        </w:rPr>
      </w:pPr>
    </w:p>
    <w:p w:rsidR="00F00BA8" w:rsidRPr="00EF064E" w:rsidRDefault="00F00BA8" w:rsidP="00F00BA8">
      <w:pPr>
        <w:spacing w:after="0" w:line="240" w:lineRule="auto"/>
        <w:jc w:val="both"/>
        <w:rPr>
          <w:rFonts w:ascii="Times New Roman" w:hAnsi="Times New Roman" w:cs="Times New Roman"/>
          <w:sz w:val="20"/>
          <w:szCs w:val="20"/>
        </w:rPr>
      </w:pPr>
      <w:r w:rsidRPr="00EF064E">
        <w:rPr>
          <w:rStyle w:val="a4"/>
          <w:rFonts w:ascii="Times New Roman" w:hAnsi="Times New Roman" w:cs="Times New Roman"/>
          <w:sz w:val="20"/>
          <w:szCs w:val="20"/>
        </w:rPr>
        <w:footnoteRef/>
      </w:r>
      <w:r w:rsidRPr="00EF064E">
        <w:rPr>
          <w:rFonts w:ascii="Times New Roman" w:hAnsi="Times New Roman" w:cs="Times New Roman"/>
          <w:b/>
          <w:i/>
          <w:sz w:val="20"/>
          <w:szCs w:val="20"/>
        </w:rPr>
        <w:t>αναλόγιο</w:t>
      </w:r>
      <w:r w:rsidRPr="00EF064E">
        <w:rPr>
          <w:rFonts w:ascii="Times New Roman" w:hAnsi="Times New Roman" w:cs="Times New Roman"/>
          <w:sz w:val="20"/>
          <w:szCs w:val="20"/>
        </w:rPr>
        <w:t>: κεκλιμένη επιφάνεια επάνω στην οποία τοποθετείται κάτι</w:t>
      </w:r>
      <w:r w:rsidR="00E10A1D" w:rsidRPr="00EF064E">
        <w:rPr>
          <w:rFonts w:ascii="Times New Roman" w:hAnsi="Times New Roman" w:cs="Times New Roman"/>
          <w:sz w:val="20"/>
          <w:szCs w:val="20"/>
        </w:rPr>
        <w:t>,</w:t>
      </w:r>
      <w:r w:rsidRPr="00EF064E">
        <w:rPr>
          <w:rFonts w:ascii="Times New Roman" w:hAnsi="Times New Roman" w:cs="Times New Roman"/>
          <w:sz w:val="20"/>
          <w:szCs w:val="20"/>
        </w:rPr>
        <w:t xml:space="preserve"> συνήθως βιβλία ανοιγμένα</w:t>
      </w:r>
      <w:r w:rsidR="00550C0F" w:rsidRPr="00EF064E">
        <w:rPr>
          <w:rFonts w:ascii="Times New Roman" w:hAnsi="Times New Roman" w:cs="Times New Roman"/>
          <w:sz w:val="20"/>
          <w:szCs w:val="20"/>
        </w:rPr>
        <w:t xml:space="preserve"> </w:t>
      </w:r>
      <w:r w:rsidRPr="00EF064E">
        <w:rPr>
          <w:rStyle w:val="a4"/>
          <w:rFonts w:ascii="Times New Roman" w:hAnsi="Times New Roman" w:cs="Times New Roman"/>
          <w:sz w:val="20"/>
          <w:szCs w:val="20"/>
        </w:rPr>
        <w:footnoteRef/>
      </w:r>
      <w:r w:rsidRPr="00EF064E">
        <w:rPr>
          <w:rFonts w:ascii="Times New Roman" w:hAnsi="Times New Roman" w:cs="Times New Roman"/>
          <w:b/>
          <w:i/>
          <w:sz w:val="20"/>
          <w:szCs w:val="20"/>
        </w:rPr>
        <w:t>Το Λάθος</w:t>
      </w:r>
      <w:r w:rsidRPr="00EF064E">
        <w:rPr>
          <w:rFonts w:ascii="Times New Roman" w:hAnsi="Times New Roman" w:cs="Times New Roman"/>
          <w:b/>
          <w:sz w:val="20"/>
          <w:szCs w:val="20"/>
        </w:rPr>
        <w:t xml:space="preserve"> </w:t>
      </w:r>
      <w:r w:rsidRPr="00EF064E">
        <w:rPr>
          <w:rFonts w:ascii="Times New Roman" w:hAnsi="Times New Roman" w:cs="Times New Roman"/>
          <w:sz w:val="20"/>
          <w:szCs w:val="20"/>
        </w:rPr>
        <w:t xml:space="preserve">είναι μυθιστόρημα του Αντώνη Σαμαράκη </w:t>
      </w:r>
      <w:r w:rsidRPr="00EF064E">
        <w:rPr>
          <w:rStyle w:val="a4"/>
          <w:rFonts w:ascii="Times New Roman" w:hAnsi="Times New Roman" w:cs="Times New Roman"/>
          <w:sz w:val="20"/>
          <w:szCs w:val="20"/>
        </w:rPr>
        <w:footnoteRef/>
      </w:r>
      <w:r w:rsidRPr="00EF064E">
        <w:rPr>
          <w:rFonts w:ascii="Times New Roman" w:eastAsia="Arial Unicode MS" w:hAnsi="Times New Roman" w:cs="Times New Roman"/>
          <w:bCs/>
          <w:i/>
          <w:sz w:val="20"/>
          <w:szCs w:val="20"/>
          <w:shd w:val="clear" w:color="auto" w:fill="FFFFFF"/>
        </w:rPr>
        <w:t>αλ</w:t>
      </w:r>
      <w:r w:rsidRPr="00EF064E">
        <w:rPr>
          <w:rFonts w:ascii="Times New Roman" w:eastAsia="Arial Unicode MS" w:hAnsi="Times New Roman" w:cs="Times New Roman"/>
          <w:b/>
          <w:bCs/>
          <w:i/>
          <w:sz w:val="20"/>
          <w:szCs w:val="20"/>
          <w:shd w:val="clear" w:color="auto" w:fill="FFFFFF"/>
        </w:rPr>
        <w:t>α</w:t>
      </w:r>
      <w:r w:rsidRPr="00EF064E">
        <w:rPr>
          <w:rFonts w:ascii="Times New Roman" w:eastAsia="Arial Unicode MS" w:hAnsi="Times New Roman" w:cs="Times New Roman"/>
          <w:bCs/>
          <w:i/>
          <w:sz w:val="20"/>
          <w:szCs w:val="20"/>
          <w:shd w:val="clear" w:color="auto" w:fill="FFFFFF"/>
        </w:rPr>
        <w:t>ργινός</w:t>
      </w:r>
      <w:r w:rsidRPr="00EF064E">
        <w:rPr>
          <w:rFonts w:ascii="Times New Roman" w:eastAsia="Arial Unicode MS" w:hAnsi="Times New Roman" w:cs="Times New Roman"/>
          <w:bCs/>
          <w:sz w:val="20"/>
          <w:szCs w:val="20"/>
          <w:shd w:val="clear" w:color="auto" w:fill="FFFFFF"/>
        </w:rPr>
        <w:t xml:space="preserve">: </w:t>
      </w:r>
      <w:r w:rsidRPr="00EF064E">
        <w:rPr>
          <w:rFonts w:ascii="Times New Roman" w:eastAsia="Arial Unicode MS" w:hAnsi="Times New Roman" w:cs="Times New Roman"/>
          <w:sz w:val="20"/>
          <w:szCs w:val="20"/>
          <w:shd w:val="clear" w:color="auto" w:fill="FFFFFF"/>
        </w:rPr>
        <w:t>που έρχεται από μακριά· απόμακρος</w:t>
      </w:r>
    </w:p>
    <w:p w:rsidR="00B60BA4" w:rsidRPr="00EF064E" w:rsidRDefault="00B60BA4" w:rsidP="00B60BA4">
      <w:pPr>
        <w:spacing w:after="0" w:line="240" w:lineRule="auto"/>
        <w:jc w:val="both"/>
        <w:rPr>
          <w:rFonts w:ascii="Times New Roman" w:hAnsi="Times New Roman" w:cs="Times New Roman"/>
          <w:sz w:val="20"/>
          <w:szCs w:val="20"/>
        </w:rPr>
      </w:pPr>
    </w:p>
    <w:p w:rsidR="00A751BF" w:rsidRPr="00550C0F" w:rsidRDefault="00A751BF" w:rsidP="00A751BF">
      <w:pPr>
        <w:pStyle w:val="1"/>
        <w:shd w:val="clear" w:color="auto" w:fill="FFFFFF"/>
        <w:spacing w:before="0" w:beforeAutospacing="0" w:after="0" w:afterAutospacing="0"/>
        <w:jc w:val="both"/>
        <w:rPr>
          <w:rFonts w:ascii="Corbel" w:hAnsi="Corbel" w:cs="Arial"/>
          <w:sz w:val="20"/>
          <w:szCs w:val="20"/>
          <w:shd w:val="clear" w:color="auto" w:fill="FFFFFF"/>
        </w:rPr>
      </w:pPr>
      <w:r w:rsidRPr="00550C0F">
        <w:rPr>
          <w:rFonts w:ascii="Corbel" w:hAnsi="Corbel" w:cs="Arial"/>
          <w:sz w:val="20"/>
          <w:szCs w:val="20"/>
          <w:shd w:val="clear" w:color="auto" w:fill="FFFFFF"/>
        </w:rPr>
        <w:t>ΘΕΜΑ Γ</w:t>
      </w:r>
      <w:bookmarkStart w:id="0" w:name="_GoBack"/>
      <w:bookmarkEnd w:id="0"/>
    </w:p>
    <w:p w:rsidR="00A751BF" w:rsidRPr="00550C0F" w:rsidRDefault="00A751BF" w:rsidP="00550C0F">
      <w:pPr>
        <w:pStyle w:val="1"/>
        <w:shd w:val="clear" w:color="auto" w:fill="FFFFFF"/>
        <w:spacing w:before="0" w:beforeAutospacing="0" w:after="0" w:afterAutospacing="0"/>
        <w:jc w:val="both"/>
        <w:rPr>
          <w:b w:val="0"/>
          <w:sz w:val="24"/>
          <w:szCs w:val="24"/>
          <w:shd w:val="clear" w:color="auto" w:fill="FFFFFF"/>
        </w:rPr>
      </w:pPr>
      <w:r w:rsidRPr="00550C0F">
        <w:rPr>
          <w:b w:val="0"/>
          <w:sz w:val="24"/>
          <w:szCs w:val="24"/>
          <w:shd w:val="clear" w:color="auto" w:fill="FFFFFF"/>
        </w:rPr>
        <w:t>Ποιο είναι το ερώτημα που σας προκαλεί το ποίημα; Ποια είναι η απάντηση που δίνει το ποιητικό υποκείμενο; Ποια η δική σας απάντηση; [150-200 λ.]</w:t>
      </w:r>
    </w:p>
    <w:p w:rsidR="00A751BF" w:rsidRPr="00550C0F" w:rsidRDefault="00A751BF" w:rsidP="00550C0F">
      <w:pPr>
        <w:spacing w:after="0" w:line="240" w:lineRule="auto"/>
        <w:jc w:val="both"/>
        <w:rPr>
          <w:rFonts w:ascii="Times New Roman" w:hAnsi="Times New Roman" w:cs="Times New Roman"/>
          <w:sz w:val="24"/>
          <w:szCs w:val="24"/>
        </w:rPr>
      </w:pPr>
    </w:p>
    <w:p w:rsidR="007058F4" w:rsidRPr="00550C0F" w:rsidRDefault="007058F4" w:rsidP="00550C0F">
      <w:pPr>
        <w:spacing w:after="0" w:line="240" w:lineRule="auto"/>
        <w:jc w:val="both"/>
        <w:rPr>
          <w:rFonts w:ascii="Times New Roman" w:hAnsi="Times New Roman" w:cs="Times New Roman"/>
          <w:b/>
          <w:color w:val="FF0000"/>
          <w:sz w:val="20"/>
          <w:szCs w:val="20"/>
        </w:rPr>
      </w:pPr>
      <w:r w:rsidRPr="00550C0F">
        <w:rPr>
          <w:rFonts w:ascii="Times New Roman" w:hAnsi="Times New Roman" w:cs="Times New Roman"/>
          <w:b/>
          <w:color w:val="FF0000"/>
          <w:sz w:val="20"/>
          <w:szCs w:val="20"/>
        </w:rPr>
        <w:t>ΕΝΔΕΙΚΤΙΚΗ ΑΠΑΝΤΗΣΗ [ΜΑΘΗΤΗ]</w:t>
      </w:r>
    </w:p>
    <w:p w:rsidR="007058F4" w:rsidRPr="00550C0F" w:rsidRDefault="007058F4" w:rsidP="00550C0F">
      <w:pPr>
        <w:spacing w:after="0" w:line="240" w:lineRule="auto"/>
        <w:jc w:val="both"/>
        <w:rPr>
          <w:rFonts w:ascii="Times New Roman" w:hAnsi="Times New Roman" w:cs="Times New Roman"/>
          <w:sz w:val="24"/>
          <w:szCs w:val="24"/>
        </w:rPr>
      </w:pPr>
      <w:r w:rsidRPr="00550C0F">
        <w:rPr>
          <w:rFonts w:ascii="Times New Roman" w:hAnsi="Times New Roman" w:cs="Times New Roman"/>
          <w:sz w:val="24"/>
          <w:szCs w:val="24"/>
        </w:rPr>
        <w:t>Το ερώτημα που μου προκαλεί το ποίημα σχετίζεται με το γιατί οι μετανάστες επιλέγουν πολλές φορές να προβάλλουν έναν διαφορετικό «εαυτό» από τον αληθινό τους. Το ποιητικό υποκείμενο περιγράφει την περίπτωση ενός μετανάστη, ο οποίος, κάθε φορά που έμπαινε στο λεωφορείο, κρατούσε ένα βιβλίο και  προσποιούταν ότι διαβάζει, για να κάνει καλή εντύπωση στους γύρω του και να νιώσει «ένας απ’ αυτούς» («</w:t>
      </w:r>
      <w:r w:rsidRPr="00550C0F">
        <w:rPr>
          <w:rFonts w:ascii="Times New Roman" w:hAnsi="Times New Roman" w:cs="Times New Roman"/>
          <w:i/>
          <w:sz w:val="24"/>
          <w:szCs w:val="24"/>
        </w:rPr>
        <w:t>αυτό που απέτρεπε τους ελεγκτές και ημέρωνε το βλέμμα το καχύποπτο ήταν το βιβλίο</w:t>
      </w:r>
      <w:r w:rsidRPr="00550C0F">
        <w:rPr>
          <w:rFonts w:ascii="Times New Roman" w:hAnsi="Times New Roman" w:cs="Times New Roman"/>
          <w:sz w:val="24"/>
          <w:szCs w:val="24"/>
        </w:rPr>
        <w:t>»). Στον αγώνα</w:t>
      </w:r>
      <w:r w:rsidR="007A1F48" w:rsidRPr="00550C0F">
        <w:rPr>
          <w:rFonts w:ascii="Times New Roman" w:hAnsi="Times New Roman" w:cs="Times New Roman"/>
          <w:sz w:val="24"/>
          <w:szCs w:val="24"/>
        </w:rPr>
        <w:t xml:space="preserve"> </w:t>
      </w:r>
      <w:r w:rsidRPr="00550C0F">
        <w:rPr>
          <w:rFonts w:ascii="Times New Roman" w:hAnsi="Times New Roman" w:cs="Times New Roman"/>
          <w:sz w:val="24"/>
          <w:szCs w:val="24"/>
        </w:rPr>
        <w:t>να γίνει αποδεκτός</w:t>
      </w:r>
      <w:r w:rsidR="007A1F48" w:rsidRPr="00550C0F">
        <w:rPr>
          <w:rFonts w:ascii="Times New Roman" w:hAnsi="Times New Roman" w:cs="Times New Roman"/>
          <w:sz w:val="24"/>
          <w:szCs w:val="24"/>
        </w:rPr>
        <w:t>,</w:t>
      </w:r>
      <w:r w:rsidRPr="00550C0F">
        <w:rPr>
          <w:rFonts w:ascii="Times New Roman" w:hAnsi="Times New Roman" w:cs="Times New Roman"/>
          <w:sz w:val="24"/>
          <w:szCs w:val="24"/>
        </w:rPr>
        <w:t xml:space="preserve"> προσπαθούσε να μοιάσει με τους ημεδαπούς πολίτες, ώστε κανείς να μην μπορεί να του προσάψει κάτι αρνητικ</w:t>
      </w:r>
      <w:r w:rsidR="007A1F48" w:rsidRPr="00550C0F">
        <w:rPr>
          <w:rFonts w:ascii="Times New Roman" w:hAnsi="Times New Roman" w:cs="Times New Roman"/>
          <w:sz w:val="24"/>
          <w:szCs w:val="24"/>
        </w:rPr>
        <w:t>ό.</w:t>
      </w:r>
      <w:r w:rsidRPr="00550C0F">
        <w:rPr>
          <w:rFonts w:ascii="Times New Roman" w:hAnsi="Times New Roman" w:cs="Times New Roman"/>
          <w:sz w:val="24"/>
          <w:szCs w:val="24"/>
        </w:rPr>
        <w:t xml:space="preserve"> </w:t>
      </w:r>
      <w:r w:rsidR="007A1F48" w:rsidRPr="00550C0F">
        <w:rPr>
          <w:rFonts w:ascii="Times New Roman" w:hAnsi="Times New Roman" w:cs="Times New Roman"/>
          <w:sz w:val="24"/>
          <w:szCs w:val="24"/>
        </w:rPr>
        <w:t>Θ</w:t>
      </w:r>
      <w:r w:rsidRPr="00550C0F">
        <w:rPr>
          <w:rFonts w:ascii="Times New Roman" w:hAnsi="Times New Roman" w:cs="Times New Roman"/>
          <w:sz w:val="24"/>
          <w:szCs w:val="24"/>
        </w:rPr>
        <w:t>εωρούσε πως «</w:t>
      </w:r>
      <w:r w:rsidRPr="00550C0F">
        <w:rPr>
          <w:rFonts w:ascii="Times New Roman" w:hAnsi="Times New Roman" w:cs="Times New Roman"/>
          <w:i/>
          <w:sz w:val="24"/>
          <w:szCs w:val="24"/>
        </w:rPr>
        <w:t>το διαβατήριό του για τον κόσμο των ομοίων ήτανε το βιβλίο με τις ελληνικές σελίδες</w:t>
      </w:r>
      <w:r w:rsidRPr="00550C0F">
        <w:rPr>
          <w:rFonts w:ascii="Times New Roman" w:hAnsi="Times New Roman" w:cs="Times New Roman"/>
          <w:sz w:val="24"/>
          <w:szCs w:val="24"/>
        </w:rPr>
        <w:t>». Με την παρομοίωση του μετανάστη με τον γέροντα, το ποιητικό υποκείμενο εκδηλώνει την ανασφάλεια των μεταναστών, την οποία επιχειρούν να κατευνάσουν υποκρινόμενοι πλαστές συνήθειες και ψεύτικα συναισθήματα («</w:t>
      </w:r>
      <w:r w:rsidRPr="00550C0F">
        <w:rPr>
          <w:rFonts w:ascii="Times New Roman" w:hAnsi="Times New Roman" w:cs="Times New Roman"/>
          <w:i/>
          <w:sz w:val="24"/>
          <w:szCs w:val="24"/>
        </w:rPr>
        <w:t>σε χάρτινη σακούλα, φίρμα … να μοιάζει δώρο αγάπης ακριβής</w:t>
      </w:r>
      <w:r w:rsidRPr="00550C0F">
        <w:rPr>
          <w:rFonts w:ascii="Times New Roman" w:hAnsi="Times New Roman" w:cs="Times New Roman"/>
          <w:sz w:val="24"/>
          <w:szCs w:val="24"/>
        </w:rPr>
        <w:t>», «</w:t>
      </w:r>
      <w:r w:rsidRPr="00550C0F">
        <w:rPr>
          <w:rFonts w:ascii="Times New Roman" w:hAnsi="Times New Roman" w:cs="Times New Roman"/>
          <w:i/>
          <w:sz w:val="24"/>
          <w:szCs w:val="24"/>
        </w:rPr>
        <w:t>Δε διάβαζε. Ούτε της γλώσσας του τα γράμματα δεν ήξερε να βάλει σε μια τάξη</w:t>
      </w:r>
      <w:r w:rsidRPr="00550C0F">
        <w:rPr>
          <w:rFonts w:ascii="Times New Roman" w:hAnsi="Times New Roman" w:cs="Times New Roman"/>
          <w:sz w:val="24"/>
          <w:szCs w:val="24"/>
        </w:rPr>
        <w:t>»). Προσωπικά πιστεύω ότι</w:t>
      </w:r>
      <w:r w:rsidRPr="00550C0F">
        <w:rPr>
          <w:rFonts w:ascii="Times New Roman" w:hAnsi="Times New Roman" w:cs="Times New Roman"/>
          <w:color w:val="FF0000"/>
          <w:sz w:val="24"/>
          <w:szCs w:val="24"/>
        </w:rPr>
        <w:t>,</w:t>
      </w:r>
      <w:r w:rsidRPr="00550C0F">
        <w:rPr>
          <w:rFonts w:ascii="Times New Roman" w:hAnsi="Times New Roman" w:cs="Times New Roman"/>
          <w:sz w:val="24"/>
          <w:szCs w:val="24"/>
        </w:rPr>
        <w:t xml:space="preserve"> πράγματι, όσοι διαφέρουν από τη μάζα αναγκάζονται να υιοθετήσουν στοιχεία ή συμπεριφορές που επιδοκιμάζονται, για να νιώσουν ότι ανήκουν κάπου, ότι είναι προστατευμένοι και να καταπολεμήσουν τον φόβο και ίσως την ντροπή τους, και να αντλήσουν λίγη αυτοπεποίθηση</w:t>
      </w:r>
      <w:r w:rsidR="007A1F48" w:rsidRPr="00550C0F">
        <w:rPr>
          <w:rFonts w:ascii="Times New Roman" w:hAnsi="Times New Roman" w:cs="Times New Roman"/>
          <w:sz w:val="24"/>
          <w:szCs w:val="24"/>
        </w:rPr>
        <w:t xml:space="preserve"> από την «ομοιότητα»</w:t>
      </w:r>
      <w:r w:rsidRPr="00550C0F">
        <w:rPr>
          <w:rFonts w:ascii="Times New Roman" w:hAnsi="Times New Roman" w:cs="Times New Roman"/>
          <w:sz w:val="24"/>
          <w:szCs w:val="24"/>
        </w:rPr>
        <w:t xml:space="preserve">. </w:t>
      </w:r>
      <w:r w:rsidR="007A1F48" w:rsidRPr="00550C0F">
        <w:rPr>
          <w:rFonts w:ascii="Times New Roman" w:hAnsi="Times New Roman" w:cs="Times New Roman"/>
          <w:sz w:val="24"/>
          <w:szCs w:val="24"/>
        </w:rPr>
        <w:t>[λ. 211]</w:t>
      </w:r>
    </w:p>
    <w:sectPr w:rsidR="007058F4" w:rsidRPr="00550C0F" w:rsidSect="00550C0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436" w:rsidRDefault="00680436" w:rsidP="00B60BA4">
      <w:pPr>
        <w:spacing w:after="0" w:line="240" w:lineRule="auto"/>
      </w:pPr>
      <w:r>
        <w:separator/>
      </w:r>
    </w:p>
  </w:endnote>
  <w:endnote w:type="continuationSeparator" w:id="0">
    <w:p w:rsidR="00680436" w:rsidRDefault="00680436" w:rsidP="00B6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436" w:rsidRDefault="00680436" w:rsidP="00B60BA4">
      <w:pPr>
        <w:spacing w:after="0" w:line="240" w:lineRule="auto"/>
      </w:pPr>
      <w:r>
        <w:separator/>
      </w:r>
    </w:p>
  </w:footnote>
  <w:footnote w:type="continuationSeparator" w:id="0">
    <w:p w:rsidR="00680436" w:rsidRDefault="00680436" w:rsidP="00B60B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55BA"/>
    <w:rsid w:val="003B2AC7"/>
    <w:rsid w:val="00467A5A"/>
    <w:rsid w:val="00550C0F"/>
    <w:rsid w:val="005B08EB"/>
    <w:rsid w:val="00680436"/>
    <w:rsid w:val="007058F4"/>
    <w:rsid w:val="00771672"/>
    <w:rsid w:val="007A1F48"/>
    <w:rsid w:val="00913EE7"/>
    <w:rsid w:val="00A3748A"/>
    <w:rsid w:val="00A751BF"/>
    <w:rsid w:val="00B14FBE"/>
    <w:rsid w:val="00B60BA4"/>
    <w:rsid w:val="00D871E0"/>
    <w:rsid w:val="00DF55BA"/>
    <w:rsid w:val="00E10A1D"/>
    <w:rsid w:val="00EF064E"/>
    <w:rsid w:val="00F00BA8"/>
    <w:rsid w:val="00F400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672"/>
  </w:style>
  <w:style w:type="paragraph" w:styleId="1">
    <w:name w:val="heading 1"/>
    <w:basedOn w:val="a"/>
    <w:link w:val="1Char"/>
    <w:uiPriority w:val="9"/>
    <w:qFormat/>
    <w:rsid w:val="00A75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60BA4"/>
    <w:rPr>
      <w:color w:val="0000FF"/>
      <w:u w:val="single"/>
    </w:rPr>
  </w:style>
  <w:style w:type="paragraph" w:styleId="a3">
    <w:name w:val="footnote text"/>
    <w:basedOn w:val="a"/>
    <w:link w:val="Char"/>
    <w:uiPriority w:val="99"/>
    <w:semiHidden/>
    <w:unhideWhenUsed/>
    <w:rsid w:val="00B60BA4"/>
    <w:pPr>
      <w:spacing w:after="0" w:line="240" w:lineRule="auto"/>
    </w:pPr>
    <w:rPr>
      <w:sz w:val="20"/>
      <w:szCs w:val="20"/>
    </w:rPr>
  </w:style>
  <w:style w:type="character" w:customStyle="1" w:styleId="Char">
    <w:name w:val="Κείμενο υποσημείωσης Char"/>
    <w:basedOn w:val="a0"/>
    <w:link w:val="a3"/>
    <w:uiPriority w:val="99"/>
    <w:semiHidden/>
    <w:rsid w:val="00B60BA4"/>
    <w:rPr>
      <w:sz w:val="20"/>
      <w:szCs w:val="20"/>
    </w:rPr>
  </w:style>
  <w:style w:type="character" w:styleId="a4">
    <w:name w:val="footnote reference"/>
    <w:basedOn w:val="a0"/>
    <w:uiPriority w:val="99"/>
    <w:semiHidden/>
    <w:unhideWhenUsed/>
    <w:rsid w:val="00B60BA4"/>
    <w:rPr>
      <w:vertAlign w:val="superscript"/>
    </w:rPr>
  </w:style>
  <w:style w:type="character" w:customStyle="1" w:styleId="1Char">
    <w:name w:val="Επικεφαλίδα 1 Char"/>
    <w:basedOn w:val="a0"/>
    <w:link w:val="1"/>
    <w:uiPriority w:val="9"/>
    <w:rsid w:val="00A751BF"/>
    <w:rPr>
      <w:rFonts w:ascii="Times New Roman" w:eastAsia="Times New Roman" w:hAnsi="Times New Roman" w:cs="Times New Roman"/>
      <w:b/>
      <w:bCs/>
      <w:kern w:val="36"/>
      <w:sz w:val="48"/>
      <w:szCs w:val="4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92297-DB5C-4020-902A-F7DE781A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516</Words>
  <Characters>2790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10</cp:revision>
  <cp:lastPrinted>2024-11-02T17:43:00Z</cp:lastPrinted>
  <dcterms:created xsi:type="dcterms:W3CDTF">2020-10-22T16:05:00Z</dcterms:created>
  <dcterms:modified xsi:type="dcterms:W3CDTF">2024-11-02T17:44:00Z</dcterms:modified>
</cp:coreProperties>
</file>