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49" w:rsidRPr="00DF510B" w:rsidRDefault="006C0149" w:rsidP="008852D2">
      <w:pPr>
        <w:spacing w:line="276" w:lineRule="auto"/>
        <w:jc w:val="right"/>
        <w:rPr>
          <w:b/>
          <w:caps/>
          <w:color w:val="FF0000"/>
          <w:sz w:val="22"/>
          <w:szCs w:val="22"/>
          <w:lang w:val="en-GB"/>
        </w:rPr>
      </w:pPr>
      <w:r w:rsidRPr="00DF510B">
        <w:rPr>
          <w:b/>
          <w:caps/>
          <w:color w:val="FF0000"/>
          <w:sz w:val="22"/>
          <w:szCs w:val="22"/>
        </w:rPr>
        <w:t>Μάθημα</w:t>
      </w:r>
      <w:r w:rsidRPr="00DF510B">
        <w:rPr>
          <w:b/>
          <w:caps/>
          <w:color w:val="FF0000"/>
          <w:sz w:val="22"/>
          <w:szCs w:val="22"/>
          <w:lang w:val="en-GB"/>
        </w:rPr>
        <w:t xml:space="preserve"> 21</w:t>
      </w:r>
    </w:p>
    <w:p w:rsidR="006C0149" w:rsidRPr="008852D2" w:rsidRDefault="006C0149" w:rsidP="006C0149">
      <w:pPr>
        <w:spacing w:line="276" w:lineRule="auto"/>
        <w:jc w:val="both"/>
        <w:rPr>
          <w:b/>
          <w:lang w:val="en-GB"/>
        </w:rPr>
      </w:pPr>
      <w:proofErr w:type="spellStart"/>
      <w:proofErr w:type="gramStart"/>
      <w:r w:rsidRPr="008852D2">
        <w:rPr>
          <w:b/>
          <w:lang w:val="en-GB"/>
        </w:rPr>
        <w:t>Brenno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duce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Galli</w:t>
      </w:r>
      <w:proofErr w:type="spellEnd"/>
      <w:r w:rsidRPr="008852D2">
        <w:rPr>
          <w:b/>
          <w:lang w:val="en-GB"/>
        </w:rPr>
        <w:t xml:space="preserve">, </w:t>
      </w:r>
      <w:proofErr w:type="spellStart"/>
      <w:r w:rsidRPr="008852D2">
        <w:rPr>
          <w:b/>
          <w:lang w:val="en-GB"/>
        </w:rPr>
        <w:t>apud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Alliam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flumen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delētis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legiōnibus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Rōmanōrum</w:t>
      </w:r>
      <w:proofErr w:type="spellEnd"/>
      <w:r w:rsidRPr="008852D2">
        <w:rPr>
          <w:b/>
          <w:lang w:val="en-GB"/>
        </w:rPr>
        <w:t xml:space="preserve">, </w:t>
      </w:r>
      <w:proofErr w:type="spellStart"/>
      <w:r w:rsidRPr="008852D2">
        <w:rPr>
          <w:b/>
          <w:lang w:val="en-GB"/>
        </w:rPr>
        <w:t>evertērunt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urbem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Romam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praeter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Capitōlium</w:t>
      </w:r>
      <w:proofErr w:type="spellEnd"/>
      <w:r w:rsidRPr="008852D2">
        <w:rPr>
          <w:b/>
          <w:lang w:val="en-GB"/>
        </w:rPr>
        <w:t xml:space="preserve">, pro quo </w:t>
      </w:r>
      <w:proofErr w:type="spellStart"/>
      <w:r w:rsidRPr="008852D2">
        <w:rPr>
          <w:b/>
          <w:lang w:val="en-GB"/>
        </w:rPr>
        <w:t>immensam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pecuniam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accepērunt</w:t>
      </w:r>
      <w:proofErr w:type="spellEnd"/>
      <w:r w:rsidRPr="008852D2">
        <w:rPr>
          <w:b/>
          <w:lang w:val="en-GB"/>
        </w:rPr>
        <w:t>.</w:t>
      </w:r>
      <w:proofErr w:type="gram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Tu</w:t>
      </w:r>
      <w:proofErr w:type="spellEnd"/>
      <w:r w:rsidRPr="008852D2">
        <w:rPr>
          <w:b/>
          <w:lang w:val="en-US"/>
        </w:rPr>
        <w:t>m</w:t>
      </w:r>
      <w:r w:rsidRPr="008852D2">
        <w:rPr>
          <w:b/>
          <w:lang w:val="en-GB"/>
        </w:rPr>
        <w:t xml:space="preserve"> Camillus, qui </w:t>
      </w:r>
      <w:proofErr w:type="spellStart"/>
      <w:proofErr w:type="gramStart"/>
      <w:r w:rsidRPr="008852D2">
        <w:rPr>
          <w:b/>
          <w:lang w:val="en-GB"/>
        </w:rPr>
        <w:t>diu</w:t>
      </w:r>
      <w:proofErr w:type="spellEnd"/>
      <w:proofErr w:type="gram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apud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Ardeam</w:t>
      </w:r>
      <w:proofErr w:type="spellEnd"/>
      <w:r w:rsidRPr="008852D2">
        <w:rPr>
          <w:b/>
          <w:lang w:val="en-GB"/>
        </w:rPr>
        <w:t xml:space="preserve"> in </w:t>
      </w:r>
      <w:proofErr w:type="spellStart"/>
      <w:r w:rsidRPr="008852D2">
        <w:rPr>
          <w:b/>
          <w:lang w:val="en-GB"/>
        </w:rPr>
        <w:t>exilio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fuerat</w:t>
      </w:r>
      <w:proofErr w:type="spellEnd"/>
      <w:r w:rsidRPr="008852D2">
        <w:rPr>
          <w:b/>
          <w:lang w:val="en-GB"/>
        </w:rPr>
        <w:t xml:space="preserve"> propter </w:t>
      </w:r>
      <w:proofErr w:type="spellStart"/>
      <w:r w:rsidRPr="008852D2">
        <w:rPr>
          <w:b/>
          <w:lang w:val="en-GB"/>
        </w:rPr>
        <w:t>Vēientānam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praedam</w:t>
      </w:r>
      <w:proofErr w:type="spellEnd"/>
      <w:r w:rsidRPr="008852D2">
        <w:rPr>
          <w:b/>
          <w:lang w:val="en-GB"/>
        </w:rPr>
        <w:t xml:space="preserve"> non </w:t>
      </w:r>
      <w:proofErr w:type="spellStart"/>
      <w:r w:rsidRPr="008852D2">
        <w:rPr>
          <w:b/>
          <w:lang w:val="en-GB"/>
        </w:rPr>
        <w:t>aequo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iure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divīsam</w:t>
      </w:r>
      <w:proofErr w:type="spellEnd"/>
      <w:r w:rsidRPr="008852D2">
        <w:rPr>
          <w:b/>
          <w:lang w:val="en-GB"/>
        </w:rPr>
        <w:t xml:space="preserve">, </w:t>
      </w:r>
      <w:proofErr w:type="spellStart"/>
      <w:r w:rsidRPr="008852D2">
        <w:rPr>
          <w:b/>
          <w:lang w:val="en-GB"/>
        </w:rPr>
        <w:t>absens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dictātor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est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factus</w:t>
      </w:r>
      <w:proofErr w:type="spellEnd"/>
      <w:r w:rsidRPr="008852D2">
        <w:rPr>
          <w:b/>
          <w:lang w:val="en-GB"/>
        </w:rPr>
        <w:t xml:space="preserve">; is </w:t>
      </w:r>
      <w:proofErr w:type="spellStart"/>
      <w:r w:rsidRPr="008852D2">
        <w:rPr>
          <w:b/>
          <w:lang w:val="en-GB"/>
        </w:rPr>
        <w:t>Gallos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iam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abeuntes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secūtus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est</w:t>
      </w:r>
      <w:proofErr w:type="spellEnd"/>
      <w:r w:rsidRPr="008852D2">
        <w:rPr>
          <w:b/>
          <w:lang w:val="en-GB"/>
        </w:rPr>
        <w:t xml:space="preserve">: </w:t>
      </w:r>
      <w:proofErr w:type="spellStart"/>
      <w:r w:rsidRPr="008852D2">
        <w:rPr>
          <w:b/>
          <w:lang w:val="en-GB"/>
        </w:rPr>
        <w:t>quibus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interemptis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aurum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omne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recēpit</w:t>
      </w:r>
      <w:proofErr w:type="spellEnd"/>
      <w:r w:rsidRPr="008852D2">
        <w:rPr>
          <w:b/>
          <w:lang w:val="en-GB"/>
        </w:rPr>
        <w:t xml:space="preserve">. Quod </w:t>
      </w:r>
      <w:proofErr w:type="spellStart"/>
      <w:r w:rsidRPr="008852D2">
        <w:rPr>
          <w:b/>
          <w:lang w:val="en-GB"/>
        </w:rPr>
        <w:t>illic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appensum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civitāti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nomen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dedit</w:t>
      </w:r>
      <w:proofErr w:type="spellEnd"/>
      <w:r w:rsidRPr="008852D2">
        <w:rPr>
          <w:b/>
          <w:lang w:val="en-GB"/>
        </w:rPr>
        <w:t xml:space="preserve">: </w:t>
      </w:r>
      <w:proofErr w:type="spellStart"/>
      <w:r w:rsidRPr="008852D2">
        <w:rPr>
          <w:b/>
          <w:lang w:val="en-GB"/>
        </w:rPr>
        <w:t>nam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Pisaurum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dicitur</w:t>
      </w:r>
      <w:proofErr w:type="spellEnd"/>
      <w:r w:rsidRPr="008852D2">
        <w:rPr>
          <w:b/>
          <w:lang w:val="en-GB"/>
        </w:rPr>
        <w:t xml:space="preserve">, quod </w:t>
      </w:r>
      <w:proofErr w:type="spellStart"/>
      <w:r w:rsidRPr="008852D2">
        <w:rPr>
          <w:b/>
          <w:lang w:val="en-GB"/>
        </w:rPr>
        <w:t>illic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aurum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pensātum</w:t>
      </w:r>
      <w:proofErr w:type="spellEnd"/>
      <w:r w:rsidRPr="008852D2">
        <w:rPr>
          <w:b/>
          <w:lang w:val="en-GB"/>
        </w:rPr>
        <w:t xml:space="preserve"> est. Post hoc factum </w:t>
      </w:r>
      <w:proofErr w:type="spellStart"/>
      <w:r w:rsidRPr="008852D2">
        <w:rPr>
          <w:b/>
          <w:lang w:val="en-GB"/>
        </w:rPr>
        <w:t>rediit</w:t>
      </w:r>
      <w:proofErr w:type="spellEnd"/>
      <w:r w:rsidRPr="008852D2">
        <w:rPr>
          <w:b/>
          <w:lang w:val="en-GB"/>
        </w:rPr>
        <w:t xml:space="preserve"> in </w:t>
      </w:r>
      <w:proofErr w:type="spellStart"/>
      <w:r w:rsidRPr="008852D2">
        <w:rPr>
          <w:b/>
          <w:lang w:val="en-GB"/>
        </w:rPr>
        <w:t>exilium</w:t>
      </w:r>
      <w:proofErr w:type="spellEnd"/>
      <w:r w:rsidRPr="008852D2">
        <w:rPr>
          <w:b/>
          <w:lang w:val="en-GB"/>
        </w:rPr>
        <w:t xml:space="preserve">, </w:t>
      </w:r>
      <w:proofErr w:type="spellStart"/>
      <w:r w:rsidRPr="008852D2">
        <w:rPr>
          <w:b/>
          <w:lang w:val="en-GB"/>
        </w:rPr>
        <w:t>unde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tamen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rogātus</w:t>
      </w:r>
      <w:proofErr w:type="spellEnd"/>
      <w:r w:rsidRPr="008852D2">
        <w:rPr>
          <w:b/>
          <w:lang w:val="en-GB"/>
        </w:rPr>
        <w:t xml:space="preserve"> </w:t>
      </w:r>
      <w:proofErr w:type="spellStart"/>
      <w:r w:rsidRPr="008852D2">
        <w:rPr>
          <w:b/>
          <w:lang w:val="en-GB"/>
        </w:rPr>
        <w:t>reversus</w:t>
      </w:r>
      <w:proofErr w:type="spellEnd"/>
      <w:r w:rsidRPr="008852D2">
        <w:rPr>
          <w:b/>
          <w:lang w:val="en-GB"/>
        </w:rPr>
        <w:t xml:space="preserve"> </w:t>
      </w:r>
      <w:proofErr w:type="gramStart"/>
      <w:r w:rsidRPr="008852D2">
        <w:rPr>
          <w:b/>
          <w:lang w:val="en-GB"/>
        </w:rPr>
        <w:t>est</w:t>
      </w:r>
      <w:proofErr w:type="gramEnd"/>
      <w:r w:rsidRPr="008852D2">
        <w:rPr>
          <w:b/>
          <w:lang w:val="en-GB"/>
        </w:rPr>
        <w:t>.</w:t>
      </w:r>
    </w:p>
    <w:p w:rsidR="006C0149" w:rsidRPr="00DF510B" w:rsidRDefault="006C0149" w:rsidP="006C0149">
      <w:pPr>
        <w:spacing w:line="276" w:lineRule="auto"/>
        <w:jc w:val="both"/>
        <w:rPr>
          <w:b/>
          <w:smallCaps/>
          <w:sz w:val="22"/>
          <w:szCs w:val="22"/>
          <w:lang w:val="en-US"/>
        </w:rPr>
      </w:pPr>
      <w:bookmarkStart w:id="0" w:name="_GoBack"/>
      <w:bookmarkEnd w:id="0"/>
    </w:p>
    <w:p w:rsidR="006C0149" w:rsidRPr="00DF510B" w:rsidRDefault="006C0149" w:rsidP="006C014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Β2. </w:t>
      </w:r>
      <w:r w:rsidRPr="00DF510B">
        <w:rPr>
          <w:sz w:val="22"/>
          <w:szCs w:val="22"/>
        </w:rPr>
        <w:t>Με ποιες λέξεις του κειμένου έχουν ετυμολογι</w:t>
      </w:r>
      <w:r>
        <w:rPr>
          <w:sz w:val="22"/>
          <w:szCs w:val="22"/>
        </w:rPr>
        <w:t>κή συγγένεια οι παρακάτω λέξεις</w:t>
      </w:r>
    </w:p>
    <w:p w:rsidR="006C0149" w:rsidRPr="00DF510B" w:rsidRDefault="006C0149" w:rsidP="006C0149">
      <w:pPr>
        <w:spacing w:line="276" w:lineRule="auto"/>
        <w:jc w:val="both"/>
        <w:rPr>
          <w:i/>
          <w:sz w:val="22"/>
          <w:szCs w:val="22"/>
        </w:rPr>
      </w:pPr>
      <w:r w:rsidRPr="00DF510B">
        <w:rPr>
          <w:i/>
          <w:sz w:val="22"/>
          <w:szCs w:val="22"/>
        </w:rPr>
        <w:t>δηλητήριο, δείχνω, Δίας, σάλτο, διαλέγω, ουσία, κοίτη, επόμενος, φλέβα, δώρο</w:t>
      </w:r>
    </w:p>
    <w:p w:rsidR="006C0149" w:rsidRPr="00DF510B" w:rsidRDefault="006C0149" w:rsidP="006C0149">
      <w:pPr>
        <w:spacing w:line="276" w:lineRule="auto"/>
        <w:jc w:val="both"/>
        <w:rPr>
          <w:sz w:val="22"/>
          <w:szCs w:val="22"/>
        </w:rPr>
      </w:pPr>
    </w:p>
    <w:p w:rsidR="006C0149" w:rsidRPr="00DF510B" w:rsidRDefault="006C0149" w:rsidP="006C0149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Γ1. α. </w:t>
      </w:r>
      <w:proofErr w:type="spellStart"/>
      <w:r w:rsidRPr="00DF510B">
        <w:rPr>
          <w:b/>
          <w:sz w:val="22"/>
          <w:szCs w:val="22"/>
          <w:lang w:val="en-US"/>
        </w:rPr>
        <w:t>Brenno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duce</w:t>
      </w:r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Alliam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flumen</w:t>
      </w:r>
      <w:proofErr w:type="spellEnd"/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aequo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iure</w:t>
      </w:r>
      <w:proofErr w:type="spellEnd"/>
      <w:r w:rsidRPr="00DF510B">
        <w:rPr>
          <w:b/>
          <w:sz w:val="22"/>
          <w:szCs w:val="22"/>
        </w:rPr>
        <w:t xml:space="preserve">, </w:t>
      </w:r>
      <w:r w:rsidRPr="00DF510B">
        <w:rPr>
          <w:b/>
          <w:sz w:val="22"/>
          <w:szCs w:val="22"/>
          <w:lang w:val="en-US"/>
        </w:rPr>
        <w:t>aurum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omne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κλιθ</w:t>
      </w:r>
      <w:r>
        <w:rPr>
          <w:sz w:val="22"/>
          <w:szCs w:val="22"/>
        </w:rPr>
        <w:t>ούν στον αριθμό που βρίσκονται.</w:t>
      </w:r>
    </w:p>
    <w:p w:rsidR="006C0149" w:rsidRPr="00DF510B" w:rsidRDefault="006C0149" w:rsidP="006C0149">
      <w:pPr>
        <w:spacing w:line="276" w:lineRule="auto"/>
        <w:jc w:val="both"/>
        <w:rPr>
          <w:sz w:val="22"/>
          <w:szCs w:val="22"/>
        </w:rPr>
      </w:pPr>
      <w:r w:rsidRPr="00DF510B">
        <w:rPr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 xml:space="preserve">β. </w:t>
      </w:r>
      <w:proofErr w:type="gramStart"/>
      <w:r w:rsidRPr="00DF510B">
        <w:rPr>
          <w:b/>
          <w:sz w:val="22"/>
          <w:szCs w:val="22"/>
          <w:lang w:val="en-US"/>
        </w:rPr>
        <w:t>quo</w:t>
      </w:r>
      <w:proofErr w:type="gramEnd"/>
      <w:r w:rsidRPr="00DF510B">
        <w:rPr>
          <w:b/>
          <w:sz w:val="22"/>
          <w:szCs w:val="22"/>
        </w:rPr>
        <w:t xml:space="preserve">, </w:t>
      </w:r>
      <w:r w:rsidRPr="00DF510B">
        <w:rPr>
          <w:b/>
          <w:sz w:val="22"/>
          <w:szCs w:val="22"/>
          <w:lang w:val="en-US"/>
        </w:rPr>
        <w:t>is</w:t>
      </w:r>
      <w:r w:rsidRPr="00DF510B">
        <w:rPr>
          <w:b/>
          <w:sz w:val="22"/>
          <w:szCs w:val="22"/>
        </w:rPr>
        <w:t xml:space="preserve">, </w:t>
      </w:r>
      <w:r w:rsidRPr="00DF510B">
        <w:rPr>
          <w:b/>
          <w:sz w:val="22"/>
          <w:szCs w:val="22"/>
          <w:lang w:val="en-US"/>
        </w:rPr>
        <w:t>hoc</w:t>
      </w:r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κλιθούν στο ίδ</w:t>
      </w:r>
      <w:r>
        <w:rPr>
          <w:sz w:val="22"/>
          <w:szCs w:val="22"/>
        </w:rPr>
        <w:t>ιο γένος και στους δύο αριθμούς</w:t>
      </w:r>
    </w:p>
    <w:p w:rsidR="006C0149" w:rsidRPr="00DF510B" w:rsidRDefault="006C0149" w:rsidP="006C014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γ.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aequo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να γραφεί ο ίδιος τύπος στον υπερθετικό βαθμό</w:t>
      </w:r>
    </w:p>
    <w:p w:rsidR="006C0149" w:rsidRPr="00DF510B" w:rsidRDefault="006C0149" w:rsidP="006C0149">
      <w:pPr>
        <w:spacing w:line="276" w:lineRule="auto"/>
        <w:jc w:val="both"/>
        <w:rPr>
          <w:b/>
          <w:sz w:val="22"/>
          <w:szCs w:val="22"/>
        </w:rPr>
      </w:pPr>
    </w:p>
    <w:p w:rsidR="006C0149" w:rsidRPr="00DF510B" w:rsidRDefault="006C0149" w:rsidP="006C0149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Γ2. α.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everterunt</w:t>
      </w:r>
      <w:proofErr w:type="spellEnd"/>
      <w:proofErr w:type="gramEnd"/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fuerat</w:t>
      </w:r>
      <w:proofErr w:type="spellEnd"/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est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factus</w:t>
      </w:r>
      <w:proofErr w:type="spellEnd"/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dicitur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γραφεί το ίδιο πρόσωπο σε όλους τους χρόνους της ορι</w:t>
      </w:r>
      <w:r>
        <w:rPr>
          <w:sz w:val="22"/>
          <w:szCs w:val="22"/>
        </w:rPr>
        <w:t>στικής στη φωνή που βρίσκονται.</w:t>
      </w:r>
    </w:p>
    <w:p w:rsidR="006C0149" w:rsidRPr="00DF510B" w:rsidRDefault="006C0149" w:rsidP="006C0149">
      <w:pPr>
        <w:spacing w:line="276" w:lineRule="auto"/>
        <w:jc w:val="both"/>
        <w:rPr>
          <w:sz w:val="22"/>
          <w:szCs w:val="22"/>
        </w:rPr>
      </w:pPr>
      <w:r w:rsidRPr="00DF510B">
        <w:rPr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 xml:space="preserve">β.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recepit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κλιθεί η οριστική ενεστώτα και μέλλοντα της παθητικής φωνής</w:t>
      </w:r>
    </w:p>
    <w:p w:rsidR="006C0149" w:rsidRPr="00DF510B" w:rsidRDefault="006C0149" w:rsidP="006C0149">
      <w:pPr>
        <w:spacing w:line="276" w:lineRule="auto"/>
        <w:jc w:val="both"/>
        <w:rPr>
          <w:sz w:val="22"/>
          <w:szCs w:val="22"/>
        </w:rPr>
      </w:pPr>
      <w:r w:rsidRPr="00DF510B">
        <w:rPr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 xml:space="preserve">γ.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rediit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κλιθεί η οριστική ενεστώτα και παρακειμένου</w:t>
      </w:r>
    </w:p>
    <w:p w:rsidR="006C0149" w:rsidRPr="00DF510B" w:rsidRDefault="006C0149" w:rsidP="006C0149">
      <w:pPr>
        <w:spacing w:line="276" w:lineRule="auto"/>
        <w:jc w:val="both"/>
        <w:rPr>
          <w:b/>
          <w:sz w:val="22"/>
          <w:szCs w:val="22"/>
        </w:rPr>
      </w:pPr>
    </w:p>
    <w:p w:rsidR="006C0149" w:rsidRPr="006C0149" w:rsidRDefault="006C0149" w:rsidP="006C0149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DF510B">
        <w:rPr>
          <w:b/>
          <w:sz w:val="22"/>
          <w:szCs w:val="22"/>
        </w:rPr>
        <w:t>Δ</w:t>
      </w:r>
      <w:r w:rsidRPr="00DF510B">
        <w:rPr>
          <w:b/>
          <w:sz w:val="22"/>
          <w:szCs w:val="22"/>
          <w:lang w:val="en-US"/>
        </w:rPr>
        <w:t xml:space="preserve">1. </w:t>
      </w:r>
      <w:r w:rsidRPr="00DF510B">
        <w:rPr>
          <w:b/>
          <w:sz w:val="22"/>
          <w:szCs w:val="22"/>
        </w:rPr>
        <w:t>α</w:t>
      </w:r>
      <w:r w:rsidRPr="00DF510B">
        <w:rPr>
          <w:b/>
          <w:sz w:val="22"/>
          <w:szCs w:val="22"/>
          <w:lang w:val="en-US"/>
        </w:rPr>
        <w:t xml:space="preserve">. </w:t>
      </w:r>
      <w:proofErr w:type="gramStart"/>
      <w:r w:rsidRPr="00DF510B">
        <w:rPr>
          <w:b/>
          <w:sz w:val="22"/>
          <w:szCs w:val="22"/>
          <w:lang w:val="en-US"/>
        </w:rPr>
        <w:t>duce</w:t>
      </w:r>
      <w:proofErr w:type="gram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flumen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urbem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Romam</w:t>
      </w:r>
      <w:proofErr w:type="spellEnd"/>
      <w:r w:rsidRPr="00DF510B">
        <w:rPr>
          <w:b/>
          <w:sz w:val="22"/>
          <w:szCs w:val="22"/>
          <w:lang w:val="en-US"/>
        </w:rPr>
        <w:t xml:space="preserve">, pro quo, </w:t>
      </w:r>
      <w:proofErr w:type="spellStart"/>
      <w:r w:rsidRPr="00DF510B">
        <w:rPr>
          <w:b/>
          <w:sz w:val="22"/>
          <w:szCs w:val="22"/>
          <w:lang w:val="en-US"/>
        </w:rPr>
        <w:t>iure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absens</w:t>
      </w:r>
      <w:proofErr w:type="spellEnd"/>
      <w:r w:rsidRPr="00DF510B">
        <w:rPr>
          <w:b/>
          <w:sz w:val="22"/>
          <w:szCs w:val="22"/>
          <w:lang w:val="en-US"/>
        </w:rPr>
        <w:t xml:space="preserve">, dictator, </w:t>
      </w:r>
      <w:proofErr w:type="spellStart"/>
      <w:r w:rsidRPr="00DF510B">
        <w:rPr>
          <w:b/>
          <w:sz w:val="22"/>
          <w:szCs w:val="22"/>
          <w:lang w:val="en-US"/>
        </w:rPr>
        <w:t>appensum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Pisaurum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rogatus</w:t>
      </w:r>
      <w:proofErr w:type="spellEnd"/>
      <w:r w:rsidRPr="00DF510B">
        <w:rPr>
          <w:b/>
          <w:sz w:val="22"/>
          <w:szCs w:val="22"/>
          <w:lang w:val="en-US"/>
        </w:rPr>
        <w:t xml:space="preserve">: </w:t>
      </w:r>
      <w:r w:rsidRPr="00DF510B">
        <w:rPr>
          <w:sz w:val="22"/>
          <w:szCs w:val="22"/>
        </w:rPr>
        <w:t>να</w:t>
      </w:r>
      <w:r w:rsidRPr="00DF510B">
        <w:rPr>
          <w:sz w:val="22"/>
          <w:szCs w:val="22"/>
          <w:lang w:val="en-US"/>
        </w:rPr>
        <w:t xml:space="preserve"> </w:t>
      </w:r>
      <w:r w:rsidRPr="00DF510B">
        <w:rPr>
          <w:sz w:val="22"/>
          <w:szCs w:val="22"/>
        </w:rPr>
        <w:t>αναγνωρισθούν</w:t>
      </w:r>
      <w:r w:rsidRPr="00DF510B">
        <w:rPr>
          <w:sz w:val="22"/>
          <w:szCs w:val="22"/>
          <w:lang w:val="en-US"/>
        </w:rPr>
        <w:t xml:space="preserve"> </w:t>
      </w:r>
      <w:r w:rsidRPr="00DF510B">
        <w:rPr>
          <w:sz w:val="22"/>
          <w:szCs w:val="22"/>
        </w:rPr>
        <w:t>συντακτικά</w:t>
      </w:r>
      <w:r w:rsidRPr="00DF510B">
        <w:rPr>
          <w:sz w:val="22"/>
          <w:szCs w:val="22"/>
          <w:lang w:val="en-US"/>
        </w:rPr>
        <w:t xml:space="preserve"> </w:t>
      </w:r>
      <w:r w:rsidRPr="00DF510B">
        <w:rPr>
          <w:sz w:val="22"/>
          <w:szCs w:val="22"/>
        </w:rPr>
        <w:t>οι</w:t>
      </w:r>
      <w:r w:rsidRPr="00DF510B">
        <w:rPr>
          <w:sz w:val="22"/>
          <w:szCs w:val="22"/>
          <w:lang w:val="en-US"/>
        </w:rPr>
        <w:t xml:space="preserve"> </w:t>
      </w:r>
      <w:r w:rsidRPr="00DF510B">
        <w:rPr>
          <w:sz w:val="22"/>
          <w:szCs w:val="22"/>
        </w:rPr>
        <w:t>όροι</w:t>
      </w:r>
    </w:p>
    <w:p w:rsidR="006C0149" w:rsidRPr="00DF510B" w:rsidRDefault="006C0149" w:rsidP="006C014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sz w:val="22"/>
          <w:szCs w:val="22"/>
          <w:lang w:val="en-US"/>
        </w:rPr>
        <w:t xml:space="preserve">     </w:t>
      </w:r>
      <w:r w:rsidRPr="00DF510B">
        <w:rPr>
          <w:b/>
          <w:sz w:val="22"/>
          <w:szCs w:val="22"/>
        </w:rPr>
        <w:t xml:space="preserve">β. </w:t>
      </w:r>
      <w:proofErr w:type="gramStart"/>
      <w:r w:rsidRPr="00DF510B">
        <w:rPr>
          <w:b/>
          <w:sz w:val="22"/>
          <w:szCs w:val="22"/>
          <w:lang w:val="en-US"/>
        </w:rPr>
        <w:t>quod</w:t>
      </w:r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illic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aurum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pensatum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est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αναγνωρίσετε την πρόταση (είδος, εισαγωγή, εκφορά)</w:t>
      </w:r>
    </w:p>
    <w:p w:rsidR="006C0149" w:rsidRPr="00DF510B" w:rsidRDefault="006C0149" w:rsidP="006C0149">
      <w:pPr>
        <w:spacing w:line="276" w:lineRule="auto"/>
        <w:jc w:val="both"/>
        <w:rPr>
          <w:b/>
          <w:sz w:val="22"/>
          <w:szCs w:val="22"/>
        </w:rPr>
      </w:pPr>
    </w:p>
    <w:p w:rsidR="006C0149" w:rsidRPr="00DF510B" w:rsidRDefault="006C0149" w:rsidP="006C014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Δ2. α. </w:t>
      </w:r>
      <w:proofErr w:type="spellStart"/>
      <w:r w:rsidRPr="00DF510B">
        <w:rPr>
          <w:b/>
          <w:sz w:val="22"/>
          <w:szCs w:val="22"/>
          <w:lang w:val="en-US"/>
        </w:rPr>
        <w:t>Brenno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duce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Galli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everterunt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urbem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Romam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ptaeter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Capitolium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μετατραπεί σε παθητική σύνταξη</w:t>
      </w:r>
    </w:p>
    <w:p w:rsidR="006C0149" w:rsidRPr="006C0149" w:rsidRDefault="006C0149" w:rsidP="006C0149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DF510B">
        <w:rPr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>β</w:t>
      </w:r>
      <w:r w:rsidRPr="00DF510B">
        <w:rPr>
          <w:b/>
          <w:sz w:val="22"/>
          <w:szCs w:val="22"/>
          <w:lang w:val="en-GB"/>
        </w:rPr>
        <w:t>.</w:t>
      </w:r>
      <w:r w:rsidRPr="00DF510B">
        <w:rPr>
          <w:b/>
          <w:sz w:val="22"/>
          <w:szCs w:val="22"/>
          <w:lang w:val="en-US"/>
        </w:rPr>
        <w:t xml:space="preserve"> Tum Camillus</w:t>
      </w:r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absens</w:t>
      </w:r>
      <w:proofErr w:type="spellEnd"/>
      <w:r w:rsidRPr="00DF510B">
        <w:rPr>
          <w:b/>
          <w:sz w:val="22"/>
          <w:szCs w:val="22"/>
          <w:lang w:val="en-US"/>
        </w:rPr>
        <w:t xml:space="preserve"> dictator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est</w:t>
      </w:r>
      <w:proofErr w:type="spellEnd"/>
      <w:proofErr w:type="gram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factus</w:t>
      </w:r>
      <w:proofErr w:type="spellEnd"/>
      <w:r w:rsidRPr="00DF510B">
        <w:rPr>
          <w:b/>
          <w:sz w:val="22"/>
          <w:szCs w:val="22"/>
          <w:lang w:val="en-GB"/>
        </w:rPr>
        <w:t>:</w:t>
      </w:r>
      <w:r w:rsidRPr="00DF510B">
        <w:rPr>
          <w:sz w:val="22"/>
          <w:szCs w:val="22"/>
          <w:lang w:val="en-GB"/>
        </w:rPr>
        <w:t xml:space="preserve"> </w:t>
      </w:r>
      <w:r w:rsidRPr="00DF510B">
        <w:rPr>
          <w:sz w:val="22"/>
          <w:szCs w:val="22"/>
        </w:rPr>
        <w:t>να</w:t>
      </w:r>
      <w:r w:rsidRPr="00DF510B">
        <w:rPr>
          <w:sz w:val="22"/>
          <w:szCs w:val="22"/>
          <w:lang w:val="en-GB"/>
        </w:rPr>
        <w:t xml:space="preserve"> </w:t>
      </w:r>
      <w:r w:rsidRPr="00DF510B">
        <w:rPr>
          <w:sz w:val="22"/>
          <w:szCs w:val="22"/>
        </w:rPr>
        <w:t>εξαρτηθεί</w:t>
      </w:r>
      <w:r w:rsidRPr="00DF510B">
        <w:rPr>
          <w:sz w:val="22"/>
          <w:szCs w:val="22"/>
          <w:lang w:val="en-GB"/>
        </w:rPr>
        <w:t xml:space="preserve"> </w:t>
      </w:r>
      <w:r w:rsidRPr="00DF510B">
        <w:rPr>
          <w:sz w:val="22"/>
          <w:szCs w:val="22"/>
        </w:rPr>
        <w:t>από</w:t>
      </w:r>
      <w:r w:rsidRPr="00DF510B">
        <w:rPr>
          <w:sz w:val="22"/>
          <w:szCs w:val="22"/>
          <w:lang w:val="en-GB"/>
        </w:rPr>
        <w:t xml:space="preserve"> </w:t>
      </w:r>
      <w:r w:rsidRPr="00DF510B">
        <w:rPr>
          <w:sz w:val="22"/>
          <w:szCs w:val="22"/>
        </w:rPr>
        <w:t>τις</w:t>
      </w:r>
      <w:r w:rsidRPr="00DF510B">
        <w:rPr>
          <w:sz w:val="22"/>
          <w:szCs w:val="22"/>
          <w:lang w:val="en-GB"/>
        </w:rPr>
        <w:t xml:space="preserve"> </w:t>
      </w:r>
      <w:r w:rsidRPr="00DF510B">
        <w:rPr>
          <w:sz w:val="22"/>
          <w:szCs w:val="22"/>
        </w:rPr>
        <w:t>φράσεις</w:t>
      </w:r>
      <w:r w:rsidRPr="00DF510B">
        <w:rPr>
          <w:sz w:val="22"/>
          <w:szCs w:val="22"/>
          <w:lang w:val="en-GB"/>
        </w:rPr>
        <w:t xml:space="preserve"> </w:t>
      </w:r>
      <w:r w:rsidRPr="00DF510B">
        <w:rPr>
          <w:b/>
          <w:sz w:val="22"/>
          <w:szCs w:val="22"/>
          <w:lang w:val="en-US"/>
        </w:rPr>
        <w:t>Caesar</w:t>
      </w:r>
      <w:r w:rsidRPr="00DF510B">
        <w:rPr>
          <w:b/>
          <w:sz w:val="22"/>
          <w:szCs w:val="22"/>
          <w:lang w:val="en-GB"/>
        </w:rPr>
        <w:t xml:space="preserve"> </w:t>
      </w:r>
      <w:r w:rsidRPr="00DF510B">
        <w:rPr>
          <w:b/>
          <w:sz w:val="22"/>
          <w:szCs w:val="22"/>
          <w:lang w:val="en-US"/>
        </w:rPr>
        <w:t>dixit</w:t>
      </w:r>
      <w:r w:rsidRPr="00DF510B">
        <w:rPr>
          <w:b/>
          <w:sz w:val="22"/>
          <w:szCs w:val="22"/>
          <w:lang w:val="en-GB"/>
        </w:rPr>
        <w:t xml:space="preserve">, </w:t>
      </w:r>
      <w:r w:rsidRPr="00DF510B">
        <w:rPr>
          <w:b/>
          <w:sz w:val="22"/>
          <w:szCs w:val="22"/>
          <w:lang w:val="en-US"/>
        </w:rPr>
        <w:t>Camillus dixit</w:t>
      </w:r>
      <w:r w:rsidRPr="00DF510B">
        <w:rPr>
          <w:sz w:val="22"/>
          <w:szCs w:val="22"/>
          <w:lang w:val="en-GB"/>
        </w:rPr>
        <w:t>.</w:t>
      </w:r>
      <w:r>
        <w:rPr>
          <w:b/>
          <w:sz w:val="22"/>
          <w:szCs w:val="22"/>
          <w:lang w:val="en-GB"/>
        </w:rPr>
        <w:t xml:space="preserve"> </w:t>
      </w:r>
    </w:p>
    <w:p w:rsidR="006C0149" w:rsidRPr="005D657F" w:rsidRDefault="006C0149" w:rsidP="006C0149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EE0C42" w:rsidRPr="006C0149" w:rsidRDefault="00EE0C42">
      <w:pPr>
        <w:rPr>
          <w:lang w:val="en-US"/>
        </w:rPr>
      </w:pPr>
    </w:p>
    <w:sectPr w:rsidR="00EE0C42" w:rsidRPr="006C0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38"/>
    <w:rsid w:val="001A402A"/>
    <w:rsid w:val="006C0149"/>
    <w:rsid w:val="008852D2"/>
    <w:rsid w:val="00D52638"/>
    <w:rsid w:val="00E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2022-10-16T16:18:00Z</dcterms:created>
  <dcterms:modified xsi:type="dcterms:W3CDTF">2023-10-06T08:43:00Z</dcterms:modified>
</cp:coreProperties>
</file>