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A9" w:rsidRPr="00452C60" w:rsidRDefault="00F159A9" w:rsidP="00F159A9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52C60">
        <w:rPr>
          <w:rFonts w:ascii="Times New Roman" w:hAnsi="Times New Roman" w:cs="Times New Roman"/>
          <w:b/>
          <w:color w:val="FF0000"/>
          <w:sz w:val="20"/>
          <w:szCs w:val="20"/>
        </w:rPr>
        <w:t>ΜΑΘΗΜΑ 46</w:t>
      </w:r>
    </w:p>
    <w:p w:rsidR="00F159A9" w:rsidRPr="00452C60" w:rsidRDefault="00F159A9" w:rsidP="00452C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Philosophi</w:t>
      </w:r>
      <w:proofErr w:type="spellEnd"/>
      <w:r w:rsidRPr="00452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mundum</w:t>
      </w:r>
      <w:proofErr w:type="spellEnd"/>
      <w:r w:rsidRPr="00452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censent</w:t>
      </w:r>
      <w:proofErr w:type="spellEnd"/>
      <w:r w:rsidRPr="00452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regi</w:t>
      </w:r>
      <w:proofErr w:type="spellEnd"/>
      <w:r w:rsidRPr="00452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numine</w:t>
      </w:r>
      <w:proofErr w:type="spellEnd"/>
      <w:r w:rsidRPr="00452C60">
        <w:rPr>
          <w:rFonts w:ascii="Times New Roman" w:hAnsi="Times New Roman" w:cs="Times New Roman"/>
          <w:sz w:val="28"/>
          <w:szCs w:val="28"/>
        </w:rPr>
        <w:t xml:space="preserve"> </w:t>
      </w:r>
      <w:r w:rsidRPr="00452C60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452C60">
        <w:rPr>
          <w:rFonts w:ascii="Times New Roman" w:hAnsi="Times New Roman" w:cs="Times New Roman"/>
          <w:sz w:val="28"/>
          <w:szCs w:val="28"/>
        </w:rPr>
        <w:t>ō</w:t>
      </w:r>
      <w:r w:rsidRPr="00452C60">
        <w:rPr>
          <w:rFonts w:ascii="Times New Roman" w:hAnsi="Times New Roman" w:cs="Times New Roman"/>
          <w:sz w:val="28"/>
          <w:szCs w:val="28"/>
          <w:lang w:val="en-US"/>
        </w:rPr>
        <w:t>rum</w:t>
      </w:r>
      <w:r w:rsidRPr="00452C6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eum</w:t>
      </w:r>
      <w:proofErr w:type="spellEnd"/>
      <w:r w:rsidRPr="00452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esse</w:t>
      </w:r>
      <w:proofErr w:type="spellEnd"/>
      <w:r w:rsidRPr="00452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putant</w:t>
      </w:r>
      <w:proofErr w:type="spellEnd"/>
      <w:r w:rsidRPr="00452C60">
        <w:rPr>
          <w:rFonts w:ascii="Times New Roman" w:hAnsi="Times New Roman" w:cs="Times New Roman"/>
          <w:sz w:val="28"/>
          <w:szCs w:val="28"/>
        </w:rPr>
        <w:t xml:space="preserve"> </w:t>
      </w:r>
      <w:r w:rsidRPr="00452C60">
        <w:rPr>
          <w:rFonts w:ascii="Times New Roman" w:hAnsi="Times New Roman" w:cs="Times New Roman"/>
          <w:sz w:val="28"/>
          <w:szCs w:val="28"/>
          <w:lang w:val="en-US"/>
        </w:rPr>
        <w:t>quasi</w:t>
      </w:r>
      <w:r w:rsidRPr="00452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comm</w:t>
      </w:r>
      <w:proofErr w:type="spellEnd"/>
      <w:r w:rsidRPr="00452C60">
        <w:rPr>
          <w:rFonts w:ascii="Times New Roman" w:hAnsi="Times New Roman" w:cs="Times New Roman"/>
          <w:sz w:val="28"/>
          <w:szCs w:val="28"/>
        </w:rPr>
        <w:t>ū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nem</w:t>
      </w:r>
      <w:proofErr w:type="spellEnd"/>
      <w:r w:rsidRPr="00452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urbem</w:t>
      </w:r>
      <w:proofErr w:type="spellEnd"/>
      <w:r w:rsidRPr="00452C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2C60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452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civit</w:t>
      </w:r>
      <w:proofErr w:type="spellEnd"/>
      <w:r w:rsidRPr="00452C60">
        <w:rPr>
          <w:rFonts w:ascii="Times New Roman" w:hAnsi="Times New Roman" w:cs="Times New Roman"/>
          <w:sz w:val="28"/>
          <w:szCs w:val="28"/>
        </w:rPr>
        <w:t>ā</w:t>
      </w:r>
      <w:r w:rsidRPr="00452C60">
        <w:rPr>
          <w:rFonts w:ascii="Times New Roman" w:hAnsi="Times New Roman" w:cs="Times New Roman"/>
          <w:sz w:val="28"/>
          <w:szCs w:val="28"/>
          <w:lang w:val="en-US"/>
        </w:rPr>
        <w:t>tem</w:t>
      </w:r>
      <w:r w:rsidRPr="00452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hominum</w:t>
      </w:r>
      <w:proofErr w:type="spellEnd"/>
      <w:r w:rsidRPr="00452C60">
        <w:rPr>
          <w:rFonts w:ascii="Times New Roman" w:hAnsi="Times New Roman" w:cs="Times New Roman"/>
          <w:sz w:val="28"/>
          <w:szCs w:val="28"/>
        </w:rPr>
        <w:t xml:space="preserve"> </w:t>
      </w:r>
      <w:r w:rsidRPr="00452C60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452C60">
        <w:rPr>
          <w:rFonts w:ascii="Times New Roman" w:hAnsi="Times New Roman" w:cs="Times New Roman"/>
          <w:sz w:val="28"/>
          <w:szCs w:val="28"/>
        </w:rPr>
        <w:t xml:space="preserve"> </w:t>
      </w:r>
      <w:r w:rsidRPr="00452C60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452C60">
        <w:rPr>
          <w:rFonts w:ascii="Times New Roman" w:hAnsi="Times New Roman" w:cs="Times New Roman"/>
          <w:sz w:val="28"/>
          <w:szCs w:val="28"/>
        </w:rPr>
        <w:t>ō</w:t>
      </w:r>
      <w:r w:rsidRPr="00452C60">
        <w:rPr>
          <w:rFonts w:ascii="Times New Roman" w:hAnsi="Times New Roman" w:cs="Times New Roman"/>
          <w:sz w:val="28"/>
          <w:szCs w:val="28"/>
          <w:lang w:val="en-US"/>
        </w:rPr>
        <w:t>rum</w:t>
      </w:r>
      <w:r w:rsidRPr="00452C60">
        <w:rPr>
          <w:rFonts w:ascii="Times New Roman" w:hAnsi="Times New Roman" w:cs="Times New Roman"/>
          <w:sz w:val="28"/>
          <w:szCs w:val="28"/>
        </w:rPr>
        <w:t xml:space="preserve">, </w:t>
      </w:r>
      <w:r w:rsidRPr="00452C60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452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unum</w:t>
      </w:r>
      <w:proofErr w:type="spellEnd"/>
      <w:r w:rsidRPr="00452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quemque</w:t>
      </w:r>
      <w:proofErr w:type="spellEnd"/>
      <w:r w:rsidRPr="00452C60">
        <w:rPr>
          <w:rFonts w:ascii="Times New Roman" w:hAnsi="Times New Roman" w:cs="Times New Roman"/>
          <w:sz w:val="28"/>
          <w:szCs w:val="28"/>
        </w:rPr>
        <w:t xml:space="preserve"> </w:t>
      </w:r>
      <w:r w:rsidRPr="00452C60">
        <w:rPr>
          <w:rFonts w:ascii="Times New Roman" w:hAnsi="Times New Roman" w:cs="Times New Roman"/>
          <w:sz w:val="28"/>
          <w:szCs w:val="28"/>
          <w:lang w:val="en-US"/>
        </w:rPr>
        <w:t>nostrum</w:t>
      </w:r>
      <w:r w:rsidRPr="00452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eius</w:t>
      </w:r>
      <w:proofErr w:type="spellEnd"/>
      <w:r w:rsidRPr="00452C60">
        <w:rPr>
          <w:rFonts w:ascii="Times New Roman" w:hAnsi="Times New Roman" w:cs="Times New Roman"/>
          <w:sz w:val="28"/>
          <w:szCs w:val="28"/>
        </w:rPr>
        <w:t xml:space="preserve"> </w:t>
      </w:r>
      <w:r w:rsidRPr="00452C60">
        <w:rPr>
          <w:rFonts w:ascii="Times New Roman" w:hAnsi="Times New Roman" w:cs="Times New Roman"/>
          <w:sz w:val="28"/>
          <w:szCs w:val="28"/>
          <w:lang w:val="en-US"/>
        </w:rPr>
        <w:t>mundi</w:t>
      </w:r>
      <w:r w:rsidRPr="00452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esse</w:t>
      </w:r>
      <w:proofErr w:type="spellEnd"/>
      <w:r w:rsidRPr="00452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partem</w:t>
      </w:r>
      <w:proofErr w:type="spellEnd"/>
      <w:r w:rsidRPr="00452C60">
        <w:rPr>
          <w:rFonts w:ascii="Times New Roman" w:hAnsi="Times New Roman" w:cs="Times New Roman"/>
          <w:sz w:val="28"/>
          <w:szCs w:val="28"/>
        </w:rPr>
        <w:t xml:space="preserve">; </w:t>
      </w:r>
      <w:r w:rsidRPr="00452C60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452C60">
        <w:rPr>
          <w:rFonts w:ascii="Times New Roman" w:hAnsi="Times New Roman" w:cs="Times New Roman"/>
          <w:sz w:val="28"/>
          <w:szCs w:val="28"/>
        </w:rPr>
        <w:t xml:space="preserve"> </w:t>
      </w:r>
      <w:r w:rsidRPr="00452C60">
        <w:rPr>
          <w:rFonts w:ascii="Times New Roman" w:hAnsi="Times New Roman" w:cs="Times New Roman"/>
          <w:sz w:val="28"/>
          <w:szCs w:val="28"/>
          <w:lang w:val="en-US"/>
        </w:rPr>
        <w:t>quo</w:t>
      </w:r>
      <w:r w:rsidRPr="00452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illud</w:t>
      </w:r>
      <w:proofErr w:type="spellEnd"/>
      <w:r w:rsidRPr="00452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nat</w:t>
      </w:r>
      <w:proofErr w:type="spellEnd"/>
      <w:r w:rsidRPr="00452C60">
        <w:rPr>
          <w:rFonts w:ascii="Times New Roman" w:hAnsi="Times New Roman" w:cs="Times New Roman"/>
          <w:sz w:val="28"/>
          <w:szCs w:val="28"/>
        </w:rPr>
        <w:t>ū</w:t>
      </w:r>
      <w:r w:rsidRPr="00452C6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52C60">
        <w:rPr>
          <w:rFonts w:ascii="Times New Roman" w:hAnsi="Times New Roman" w:cs="Times New Roman"/>
          <w:sz w:val="28"/>
          <w:szCs w:val="28"/>
        </w:rPr>
        <w:t xml:space="preserve">ā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consequitur</w:t>
      </w:r>
      <w:proofErr w:type="spellEnd"/>
      <w:r w:rsidRPr="00452C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452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comm</w:t>
      </w:r>
      <w:proofErr w:type="spellEnd"/>
      <w:r w:rsidRPr="00452C60">
        <w:rPr>
          <w:rFonts w:ascii="Times New Roman" w:hAnsi="Times New Roman" w:cs="Times New Roman"/>
          <w:sz w:val="28"/>
          <w:szCs w:val="28"/>
        </w:rPr>
        <w:t>ū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nem</w:t>
      </w:r>
      <w:proofErr w:type="spellEnd"/>
      <w:r w:rsidRPr="00452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utilit</w:t>
      </w:r>
      <w:proofErr w:type="spellEnd"/>
      <w:r w:rsidRPr="00452C60">
        <w:rPr>
          <w:rFonts w:ascii="Times New Roman" w:hAnsi="Times New Roman" w:cs="Times New Roman"/>
          <w:sz w:val="28"/>
          <w:szCs w:val="28"/>
        </w:rPr>
        <w:t>ā</w:t>
      </w:r>
      <w:r w:rsidRPr="00452C60">
        <w:rPr>
          <w:rFonts w:ascii="Times New Roman" w:hAnsi="Times New Roman" w:cs="Times New Roman"/>
          <w:sz w:val="28"/>
          <w:szCs w:val="28"/>
          <w:lang w:val="en-US"/>
        </w:rPr>
        <w:t>tem</w:t>
      </w:r>
      <w:r w:rsidRPr="00452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nostrae</w:t>
      </w:r>
      <w:proofErr w:type="spellEnd"/>
      <w:r w:rsidRPr="00452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antepon</w:t>
      </w:r>
      <w:proofErr w:type="spellEnd"/>
      <w:r w:rsidRPr="00452C60">
        <w:rPr>
          <w:rFonts w:ascii="Times New Roman" w:hAnsi="Times New Roman" w:cs="Times New Roman"/>
          <w:sz w:val="28"/>
          <w:szCs w:val="28"/>
        </w:rPr>
        <w:t>ā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mus</w:t>
      </w:r>
      <w:proofErr w:type="spellEnd"/>
      <w:r w:rsidRPr="00452C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enim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leges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omn</w:t>
      </w:r>
      <w:r w:rsidRPr="00452C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52C60">
        <w:rPr>
          <w:rFonts w:ascii="Times New Roman" w:hAnsi="Times New Roman" w:cs="Times New Roman"/>
          <w:sz w:val="28"/>
          <w:szCs w:val="28"/>
          <w:lang w:val="en-US"/>
        </w:rPr>
        <w:t>um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salūtem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singulōrum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salūti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antepōnunt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, sic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vir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bonus </w:t>
      </w:r>
      <w:proofErr w:type="gramStart"/>
      <w:r w:rsidRPr="00452C60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sapiens et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legibus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parens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consulit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utilitāti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omnium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plus quam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unīus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alicuius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aut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suae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452C60">
        <w:rPr>
          <w:rFonts w:ascii="Times New Roman" w:hAnsi="Times New Roman" w:cs="Times New Roman"/>
          <w:sz w:val="28"/>
          <w:szCs w:val="28"/>
          <w:lang w:val="en-US"/>
        </w:rPr>
        <w:t>Nec</w:t>
      </w:r>
      <w:proofErr w:type="spellEnd"/>
      <w:proofErr w:type="gram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magis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vituperandus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proditor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52C6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52C60">
        <w:rPr>
          <w:rFonts w:ascii="Times New Roman" w:hAnsi="Times New Roman" w:cs="Times New Roman"/>
          <w:sz w:val="28"/>
          <w:szCs w:val="28"/>
          <w:lang w:val="en-US"/>
        </w:rPr>
        <w:t>triae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quam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proditor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commūnis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utilitātis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aut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commūnis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salūtis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desertor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propter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suam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util</w:t>
      </w:r>
      <w:r w:rsidRPr="00452C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52C60">
        <w:rPr>
          <w:rFonts w:ascii="Times New Roman" w:hAnsi="Times New Roman" w:cs="Times New Roman"/>
          <w:sz w:val="28"/>
          <w:szCs w:val="28"/>
          <w:lang w:val="en-US"/>
        </w:rPr>
        <w:t>tātem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salūtem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52C60">
        <w:rPr>
          <w:rFonts w:ascii="Times New Roman" w:hAnsi="Times New Roman" w:cs="Times New Roman"/>
          <w:sz w:val="28"/>
          <w:szCs w:val="28"/>
        </w:rPr>
        <w:t>Ε</w:t>
      </w:r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x quo fit,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laudandus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is sit, qui pro re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publicā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cadat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, quod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decet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cariōrem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nobis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esse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patriam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quam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nosmet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52C60">
        <w:rPr>
          <w:rFonts w:ascii="Times New Roman" w:hAnsi="Times New Roman" w:cs="Times New Roman"/>
          <w:sz w:val="28"/>
          <w:szCs w:val="28"/>
          <w:lang w:val="en-US"/>
        </w:rPr>
        <w:t>ipsos</w:t>
      </w:r>
      <w:proofErr w:type="spellEnd"/>
      <w:r w:rsidRPr="00452C6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2C35" w:rsidRDefault="00452C60" w:rsidP="00F159A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</w:rPr>
        <w:t>ΜΕΤΑΦΡΑΣΗ</w:t>
      </w:r>
      <w:r w:rsidR="00AB2C35" w:rsidRPr="00AB2C35">
        <w:rPr>
          <w:rFonts w:ascii="Times New Roman" w:hAnsi="Times New Roman" w:cs="Times New Roman"/>
          <w:b/>
        </w:rPr>
        <w:t xml:space="preserve"> </w:t>
      </w:r>
      <w:r w:rsidR="00AB2C35" w:rsidRPr="00AB2C35">
        <w:rPr>
          <w:rFonts w:ascii="Times New Roman" w:hAnsi="Times New Roman" w:cs="Times New Roman"/>
          <w:b/>
          <w:sz w:val="20"/>
          <w:szCs w:val="20"/>
        </w:rPr>
        <w:t xml:space="preserve">[ΠΡΟΣΟΧΗ: 1/ </w:t>
      </w:r>
      <w:proofErr w:type="spellStart"/>
      <w:r w:rsidR="00AB2C35">
        <w:rPr>
          <w:rFonts w:ascii="Times New Roman" w:hAnsi="Times New Roman" w:cs="Times New Roman"/>
          <w:b/>
          <w:sz w:val="20"/>
          <w:szCs w:val="20"/>
          <w:lang w:val="en-US"/>
        </w:rPr>
        <w:t>utilitas</w:t>
      </w:r>
      <w:proofErr w:type="spellEnd"/>
      <w:r w:rsidR="00AB2C35" w:rsidRPr="00AB2C35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AB2C35">
        <w:rPr>
          <w:rFonts w:ascii="Times New Roman" w:hAnsi="Times New Roman" w:cs="Times New Roman"/>
          <w:b/>
          <w:sz w:val="20"/>
          <w:szCs w:val="20"/>
          <w:lang w:val="en-US"/>
        </w:rPr>
        <w:t>salus</w:t>
      </w:r>
      <w:proofErr w:type="spellEnd"/>
      <w:r w:rsidR="00AB2C35" w:rsidRPr="00AB2C35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AB2C35">
        <w:rPr>
          <w:rFonts w:ascii="Times New Roman" w:hAnsi="Times New Roman" w:cs="Times New Roman"/>
          <w:b/>
          <w:sz w:val="20"/>
          <w:szCs w:val="20"/>
        </w:rPr>
        <w:t>ευημερία</w:t>
      </w:r>
      <w:r w:rsidR="00AB2C35" w:rsidRPr="00AB2C3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AB2C35">
        <w:rPr>
          <w:rFonts w:ascii="Times New Roman" w:hAnsi="Times New Roman" w:cs="Times New Roman"/>
          <w:b/>
          <w:sz w:val="20"/>
          <w:szCs w:val="20"/>
        </w:rPr>
        <w:t>ωφέλεια</w:t>
      </w:r>
      <w:r w:rsidR="00AB2C35" w:rsidRPr="00AB2C35">
        <w:rPr>
          <w:rFonts w:ascii="Times New Roman" w:hAnsi="Times New Roman" w:cs="Times New Roman"/>
          <w:b/>
          <w:sz w:val="20"/>
          <w:szCs w:val="20"/>
        </w:rPr>
        <w:t>,</w:t>
      </w:r>
      <w:r w:rsidR="00AB2C35">
        <w:rPr>
          <w:rFonts w:ascii="Times New Roman" w:hAnsi="Times New Roman" w:cs="Times New Roman"/>
          <w:b/>
          <w:sz w:val="20"/>
          <w:szCs w:val="20"/>
        </w:rPr>
        <w:t xml:space="preserve"> καλό</w:t>
      </w:r>
      <w:r w:rsidR="00AB2C35" w:rsidRPr="00AB2C35">
        <w:rPr>
          <w:rFonts w:ascii="Times New Roman" w:hAnsi="Times New Roman" w:cs="Times New Roman"/>
          <w:b/>
          <w:sz w:val="20"/>
          <w:szCs w:val="20"/>
        </w:rPr>
        <w:t xml:space="preserve"> 2/ </w:t>
      </w:r>
      <w:proofErr w:type="spellStart"/>
      <w:r w:rsidR="00AB2C35">
        <w:rPr>
          <w:rFonts w:ascii="Times New Roman" w:hAnsi="Times New Roman" w:cs="Times New Roman"/>
          <w:b/>
          <w:sz w:val="20"/>
          <w:szCs w:val="20"/>
          <w:lang w:val="en-US"/>
        </w:rPr>
        <w:t>anterono</w:t>
      </w:r>
      <w:proofErr w:type="spellEnd"/>
      <w:r w:rsidR="00AB2C35" w:rsidRPr="00AB2C35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AB2C35" w:rsidRPr="00AB2C35">
        <w:rPr>
          <w:rFonts w:ascii="Times New Roman" w:hAnsi="Times New Roman" w:cs="Times New Roman"/>
          <w:b/>
          <w:sz w:val="20"/>
          <w:szCs w:val="20"/>
          <w:u w:val="single"/>
        </w:rPr>
        <w:t>βάζω το</w:t>
      </w:r>
      <w:r w:rsidR="00AB2C35" w:rsidRPr="00AB2C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B2C35">
        <w:rPr>
          <w:rFonts w:ascii="Times New Roman" w:hAnsi="Times New Roman" w:cs="Times New Roman"/>
          <w:b/>
          <w:sz w:val="20"/>
          <w:szCs w:val="20"/>
        </w:rPr>
        <w:t>Χ</w:t>
      </w:r>
      <w:r w:rsidR="00AB2C35" w:rsidRPr="00AB2C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B2C35" w:rsidRPr="00AB2C35">
        <w:rPr>
          <w:rFonts w:ascii="Times New Roman" w:hAnsi="Times New Roman" w:cs="Times New Roman"/>
          <w:b/>
          <w:sz w:val="20"/>
          <w:szCs w:val="20"/>
          <w:u w:val="single"/>
        </w:rPr>
        <w:t>πάνω από το</w:t>
      </w:r>
      <w:r w:rsidR="00AB2C35">
        <w:rPr>
          <w:rFonts w:ascii="Times New Roman" w:hAnsi="Times New Roman" w:cs="Times New Roman"/>
          <w:b/>
          <w:sz w:val="20"/>
          <w:szCs w:val="20"/>
        </w:rPr>
        <w:t xml:space="preserve"> Ψ]</w:t>
      </w:r>
    </w:p>
    <w:p w:rsidR="00F159A9" w:rsidRPr="00AB2C35" w:rsidRDefault="00F159A9" w:rsidP="00F159A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2C60">
        <w:rPr>
          <w:rFonts w:ascii="Times New Roman" w:hAnsi="Times New Roman" w:cs="Times New Roman"/>
        </w:rPr>
        <w:t xml:space="preserve">Οι φιλόσοφοι πιστεύουν ότι ο κόσμος κυβερνιέται από τη βούληση των θεών· νομίζουν ότι αυτός είναι κάτι σαν πόλη και πολιτεία κοινή για τους ανθρώπους και τους θεούς και ότι ο καθένας ξεχωριστά από εμάς είναι μέρος αυτού του κόσμου· από αυτό συνεπάγεται από τη φύση το εξής, ώστε να βάζουμε δηλαδή το γενικό </w:t>
      </w:r>
      <w:r w:rsidRPr="00452C60">
        <w:rPr>
          <w:rFonts w:ascii="Times New Roman" w:hAnsi="Times New Roman" w:cs="Times New Roman"/>
          <w:b/>
        </w:rPr>
        <w:t>καλό</w:t>
      </w:r>
      <w:r w:rsidRPr="00452C60">
        <w:rPr>
          <w:rFonts w:ascii="Times New Roman" w:hAnsi="Times New Roman" w:cs="Times New Roman"/>
        </w:rPr>
        <w:t xml:space="preserve"> πάνω από το ατομικό μας. Γιατί όπως οι νόμοι βάζουν τη γενική </w:t>
      </w:r>
      <w:r w:rsidRPr="00452C60">
        <w:rPr>
          <w:rFonts w:ascii="Times New Roman" w:hAnsi="Times New Roman" w:cs="Times New Roman"/>
          <w:b/>
        </w:rPr>
        <w:t>ευημερία</w:t>
      </w:r>
      <w:r w:rsidRPr="00452C60">
        <w:rPr>
          <w:rFonts w:ascii="Times New Roman" w:hAnsi="Times New Roman" w:cs="Times New Roman"/>
        </w:rPr>
        <w:t xml:space="preserve"> πάνω από την ατομική, έτσι ο καλός και σοφός και υπάκουος στους νόμους άνθρωπος φροντίζει περισσότερο για την ευημερία όλων παρά (για την ευημερία) ενός οποιουδήποτε ατόμου ή τη δική του. Και δεν πρέπει να επικρίνεται περισσότερο ο προδότης της</w:t>
      </w:r>
      <w:r w:rsidR="00AB2C35">
        <w:rPr>
          <w:rFonts w:ascii="Times New Roman" w:hAnsi="Times New Roman" w:cs="Times New Roman"/>
        </w:rPr>
        <w:t xml:space="preserve"> πατρίδας απ’ ό,τι ο προδότης της</w:t>
      </w:r>
      <w:r w:rsidRPr="00452C60">
        <w:rPr>
          <w:rFonts w:ascii="Times New Roman" w:hAnsi="Times New Roman" w:cs="Times New Roman"/>
        </w:rPr>
        <w:t xml:space="preserve"> κοι</w:t>
      </w:r>
      <w:r w:rsidR="00AB2C35">
        <w:rPr>
          <w:rFonts w:ascii="Times New Roman" w:hAnsi="Times New Roman" w:cs="Times New Roman"/>
        </w:rPr>
        <w:t>νής</w:t>
      </w:r>
      <w:r w:rsidRPr="00452C60">
        <w:rPr>
          <w:rFonts w:ascii="Times New Roman" w:hAnsi="Times New Roman" w:cs="Times New Roman"/>
        </w:rPr>
        <w:t xml:space="preserve"> </w:t>
      </w:r>
      <w:r w:rsidR="00AB2C35">
        <w:rPr>
          <w:rFonts w:ascii="Times New Roman" w:hAnsi="Times New Roman" w:cs="Times New Roman"/>
          <w:b/>
        </w:rPr>
        <w:t>ωφέλειας</w:t>
      </w:r>
      <w:r w:rsidRPr="00452C60">
        <w:rPr>
          <w:rFonts w:ascii="Times New Roman" w:hAnsi="Times New Roman" w:cs="Times New Roman"/>
        </w:rPr>
        <w:t xml:space="preserve"> ή </w:t>
      </w:r>
      <w:r w:rsidR="00A875E2">
        <w:rPr>
          <w:rFonts w:ascii="Times New Roman" w:hAnsi="Times New Roman" w:cs="Times New Roman"/>
        </w:rPr>
        <w:t xml:space="preserve">(απ’ ότι) </w:t>
      </w:r>
      <w:r w:rsidRPr="00452C60">
        <w:rPr>
          <w:rFonts w:ascii="Times New Roman" w:hAnsi="Times New Roman" w:cs="Times New Roman"/>
        </w:rPr>
        <w:t xml:space="preserve">ο λιποτάκτης από τη γενική </w:t>
      </w:r>
      <w:r w:rsidRPr="00452C60">
        <w:rPr>
          <w:rFonts w:ascii="Times New Roman" w:hAnsi="Times New Roman" w:cs="Times New Roman"/>
          <w:b/>
        </w:rPr>
        <w:t>ευημερία</w:t>
      </w:r>
      <w:r w:rsidRPr="00452C60">
        <w:rPr>
          <w:rFonts w:ascii="Times New Roman" w:hAnsi="Times New Roman" w:cs="Times New Roman"/>
        </w:rPr>
        <w:t xml:space="preserve"> για χάρη της ατομικής του </w:t>
      </w:r>
      <w:r w:rsidRPr="00452C60">
        <w:rPr>
          <w:rFonts w:ascii="Times New Roman" w:hAnsi="Times New Roman" w:cs="Times New Roman"/>
          <w:b/>
        </w:rPr>
        <w:t>ωφέλειας</w:t>
      </w:r>
      <w:r w:rsidRPr="00452C60">
        <w:rPr>
          <w:rFonts w:ascii="Times New Roman" w:hAnsi="Times New Roman" w:cs="Times New Roman"/>
        </w:rPr>
        <w:t xml:space="preserve"> και </w:t>
      </w:r>
      <w:r w:rsidRPr="00452C60">
        <w:rPr>
          <w:rFonts w:ascii="Times New Roman" w:hAnsi="Times New Roman" w:cs="Times New Roman"/>
          <w:b/>
        </w:rPr>
        <w:t>ευημ</w:t>
      </w:r>
      <w:r w:rsidRPr="00452C60">
        <w:rPr>
          <w:rFonts w:ascii="Times New Roman" w:hAnsi="Times New Roman" w:cs="Times New Roman"/>
          <w:b/>
        </w:rPr>
        <w:t>ε</w:t>
      </w:r>
      <w:r w:rsidRPr="00452C60">
        <w:rPr>
          <w:rFonts w:ascii="Times New Roman" w:hAnsi="Times New Roman" w:cs="Times New Roman"/>
          <w:b/>
        </w:rPr>
        <w:t>ρίας</w:t>
      </w:r>
      <w:r w:rsidRPr="00452C60">
        <w:rPr>
          <w:rFonts w:ascii="Times New Roman" w:hAnsi="Times New Roman" w:cs="Times New Roman"/>
        </w:rPr>
        <w:t xml:space="preserve">. Από αυτό συμβαίνει, ώστε να πρέπει να επαινούμε αυτόν που πέφτει για την πατρίδα, επειδή αρμόζει να είναι πιο </w:t>
      </w:r>
      <w:r w:rsidRPr="00452C60">
        <w:rPr>
          <w:rFonts w:ascii="Times New Roman" w:hAnsi="Times New Roman" w:cs="Times New Roman"/>
        </w:rPr>
        <w:t>α</w:t>
      </w:r>
      <w:r w:rsidRPr="00452C60">
        <w:rPr>
          <w:rFonts w:ascii="Times New Roman" w:hAnsi="Times New Roman" w:cs="Times New Roman"/>
        </w:rPr>
        <w:t>γαπητή σε μας η πατρίδα παρά εμείς οι ίδιοι.</w:t>
      </w:r>
    </w:p>
    <w:p w:rsidR="00452C60" w:rsidRPr="00452C60" w:rsidRDefault="00452C60" w:rsidP="00F159A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D612D" w:rsidRPr="00F26CC6" w:rsidTr="00DD612D">
        <w:tc>
          <w:tcPr>
            <w:tcW w:w="10682" w:type="dxa"/>
          </w:tcPr>
          <w:p w:rsidR="00DD612D" w:rsidRPr="00F26CC6" w:rsidRDefault="00DD612D" w:rsidP="00452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6CC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utilitas</w:t>
            </w:r>
            <w:proofErr w:type="spellEnd"/>
            <w:proofErr w:type="gramEnd"/>
            <w:r w:rsidR="00452C60">
              <w:rPr>
                <w:rFonts w:ascii="Times New Roman" w:hAnsi="Times New Roman" w:cs="Times New Roman"/>
                <w:sz w:val="20"/>
                <w:szCs w:val="20"/>
              </w:rPr>
              <w:t>: γεν. πληθ.</w:t>
            </w:r>
            <w:r w:rsidRPr="00F26C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26C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utilitatum</w:t>
            </w:r>
            <w:proofErr w:type="spellEnd"/>
            <w:proofErr w:type="gramEnd"/>
            <w:r w:rsidRPr="00F26C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C6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και</w:t>
            </w:r>
            <w:r w:rsidRPr="00F26C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C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utilitatium</w:t>
            </w:r>
            <w:proofErr w:type="spellEnd"/>
            <w:r w:rsidRPr="00F26CC6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Pr="00F26CC6">
              <w:rPr>
                <w:rFonts w:ascii="Times New Roman" w:hAnsi="Times New Roman" w:cs="Times New Roman"/>
                <w:b/>
                <w:sz w:val="20"/>
                <w:szCs w:val="20"/>
              </w:rPr>
              <w:t>civitas</w:t>
            </w:r>
            <w:proofErr w:type="spellEnd"/>
            <w:r w:rsidR="00452C60">
              <w:rPr>
                <w:rFonts w:ascii="Times New Roman" w:hAnsi="Times New Roman" w:cs="Times New Roman"/>
                <w:sz w:val="20"/>
                <w:szCs w:val="20"/>
              </w:rPr>
              <w:t>: γεν.</w:t>
            </w:r>
            <w:r w:rsidRPr="00F26CC6">
              <w:rPr>
                <w:rFonts w:ascii="Times New Roman" w:hAnsi="Times New Roman" w:cs="Times New Roman"/>
                <w:sz w:val="20"/>
                <w:szCs w:val="20"/>
              </w:rPr>
              <w:t xml:space="preserve"> πληθ</w:t>
            </w:r>
            <w:r w:rsidR="00452C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6C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CC6">
              <w:rPr>
                <w:rFonts w:ascii="Times New Roman" w:hAnsi="Times New Roman" w:cs="Times New Roman"/>
                <w:sz w:val="20"/>
                <w:szCs w:val="20"/>
              </w:rPr>
              <w:t>civitatum</w:t>
            </w:r>
            <w:proofErr w:type="spellEnd"/>
            <w:r w:rsidRPr="00F26C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C6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και</w:t>
            </w:r>
            <w:r w:rsidRPr="00F26C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CC6">
              <w:rPr>
                <w:rFonts w:ascii="Times New Roman" w:hAnsi="Times New Roman" w:cs="Times New Roman"/>
                <w:sz w:val="20"/>
                <w:szCs w:val="20"/>
              </w:rPr>
              <w:t>civitatium</w:t>
            </w:r>
            <w:proofErr w:type="spellEnd"/>
            <w:r w:rsidRPr="00F26CC6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Pr="00F26CC6">
              <w:rPr>
                <w:rFonts w:ascii="Times New Roman" w:hAnsi="Times New Roman" w:cs="Times New Roman"/>
                <w:b/>
                <w:sz w:val="20"/>
                <w:szCs w:val="20"/>
              </w:rPr>
              <w:t>unum</w:t>
            </w:r>
            <w:proofErr w:type="spellEnd"/>
            <w:r w:rsidRPr="00F26C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CC6">
              <w:rPr>
                <w:rFonts w:ascii="Times New Roman" w:hAnsi="Times New Roman" w:cs="Times New Roman"/>
                <w:b/>
                <w:sz w:val="20"/>
                <w:szCs w:val="20"/>
              </w:rPr>
              <w:t>quemque</w:t>
            </w:r>
            <w:proofErr w:type="spellEnd"/>
            <w:r w:rsidR="00452C60">
              <w:rPr>
                <w:rFonts w:ascii="Times New Roman" w:hAnsi="Times New Roman" w:cs="Times New Roman"/>
                <w:sz w:val="20"/>
                <w:szCs w:val="20"/>
              </w:rPr>
              <w:t>: αόριστη ουσιαστική αντωνυμία</w:t>
            </w:r>
            <w:r w:rsidRPr="00F26C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F26CC6">
              <w:rPr>
                <w:rFonts w:ascii="Times New Roman" w:hAnsi="Times New Roman" w:cs="Times New Roman"/>
                <w:sz w:val="20"/>
                <w:szCs w:val="20"/>
              </w:rPr>
              <w:t>unusquisque</w:t>
            </w:r>
            <w:proofErr w:type="spellEnd"/>
            <w:r w:rsidRPr="00F26C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26CC6">
              <w:rPr>
                <w:rFonts w:ascii="Times New Roman" w:hAnsi="Times New Roman" w:cs="Times New Roman"/>
                <w:sz w:val="20"/>
                <w:szCs w:val="20"/>
              </w:rPr>
              <w:t>unaquaeque</w:t>
            </w:r>
            <w:proofErr w:type="spellEnd"/>
            <w:r w:rsidR="00452C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52C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unumquidque</w:t>
            </w:r>
            <w:proofErr w:type="spellEnd"/>
            <w:r w:rsidRPr="00F26CC6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Pr="00F26CC6">
              <w:rPr>
                <w:rFonts w:ascii="Times New Roman" w:hAnsi="Times New Roman" w:cs="Times New Roman"/>
                <w:b/>
                <w:sz w:val="20"/>
                <w:szCs w:val="20"/>
              </w:rPr>
              <w:t>cariorem</w:t>
            </w:r>
            <w:proofErr w:type="spellEnd"/>
            <w:r w:rsidR="00057B80">
              <w:rPr>
                <w:rFonts w:ascii="Times New Roman" w:hAnsi="Times New Roman" w:cs="Times New Roman"/>
                <w:sz w:val="20"/>
                <w:szCs w:val="20"/>
              </w:rPr>
              <w:t xml:space="preserve"> &lt; </w:t>
            </w:r>
            <w:proofErr w:type="spellStart"/>
            <w:r w:rsidR="00057B80">
              <w:rPr>
                <w:rFonts w:ascii="Times New Roman" w:hAnsi="Times New Roman" w:cs="Times New Roman"/>
                <w:sz w:val="20"/>
                <w:szCs w:val="20"/>
              </w:rPr>
              <w:t>carus</w:t>
            </w:r>
            <w:proofErr w:type="spellEnd"/>
            <w:r w:rsidR="00057B80">
              <w:rPr>
                <w:rFonts w:ascii="Times New Roman" w:hAnsi="Times New Roman" w:cs="Times New Roman"/>
                <w:sz w:val="20"/>
                <w:szCs w:val="20"/>
              </w:rPr>
              <w:t>, -a, -</w:t>
            </w:r>
            <w:proofErr w:type="spellStart"/>
            <w:r w:rsidR="00057B80">
              <w:rPr>
                <w:rFonts w:ascii="Times New Roman" w:hAnsi="Times New Roman" w:cs="Times New Roman"/>
                <w:sz w:val="20"/>
                <w:szCs w:val="20"/>
              </w:rPr>
              <w:t>um</w:t>
            </w:r>
            <w:proofErr w:type="spellEnd"/>
            <w:r w:rsidR="00057B80">
              <w:rPr>
                <w:rFonts w:ascii="Times New Roman" w:hAnsi="Times New Roman" w:cs="Times New Roman"/>
                <w:sz w:val="20"/>
                <w:szCs w:val="20"/>
              </w:rPr>
              <w:t xml:space="preserve"> //</w:t>
            </w:r>
            <w:r w:rsidRPr="00F26C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CC6">
              <w:rPr>
                <w:rFonts w:ascii="Times New Roman" w:hAnsi="Times New Roman" w:cs="Times New Roman"/>
                <w:b/>
                <w:sz w:val="20"/>
                <w:szCs w:val="20"/>
              </w:rPr>
              <w:t>communem</w:t>
            </w:r>
            <w:proofErr w:type="spellEnd"/>
            <w:r w:rsidRPr="00F26CC6">
              <w:rPr>
                <w:rFonts w:ascii="Times New Roman" w:hAnsi="Times New Roman" w:cs="Times New Roman"/>
                <w:sz w:val="20"/>
                <w:szCs w:val="20"/>
              </w:rPr>
              <w:t>:  κατηγορηματικός προσδιορ</w:t>
            </w:r>
            <w:r w:rsidRPr="00F26CC6">
              <w:rPr>
                <w:rFonts w:ascii="Times New Roman" w:hAnsi="Times New Roman" w:cs="Times New Roman"/>
                <w:sz w:val="20"/>
                <w:szCs w:val="20"/>
              </w:rPr>
              <w:t>ι</w:t>
            </w:r>
            <w:r w:rsidR="00452C60">
              <w:rPr>
                <w:rFonts w:ascii="Times New Roman" w:hAnsi="Times New Roman" w:cs="Times New Roman"/>
                <w:sz w:val="20"/>
                <w:szCs w:val="20"/>
              </w:rPr>
              <w:t>σμός</w:t>
            </w:r>
            <w:r w:rsidR="00452C60" w:rsidRPr="00452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6CC6">
              <w:rPr>
                <w:rFonts w:ascii="Times New Roman" w:hAnsi="Times New Roman" w:cs="Times New Roman"/>
                <w:sz w:val="20"/>
                <w:szCs w:val="20"/>
              </w:rPr>
              <w:t xml:space="preserve">~ </w:t>
            </w:r>
            <w:proofErr w:type="spellStart"/>
            <w:r w:rsidRPr="00F26CC6">
              <w:rPr>
                <w:rFonts w:ascii="Times New Roman" w:hAnsi="Times New Roman" w:cs="Times New Roman"/>
                <w:b/>
                <w:sz w:val="20"/>
                <w:szCs w:val="20"/>
              </w:rPr>
              <w:t>hominum</w:t>
            </w:r>
            <w:proofErr w:type="spellEnd"/>
            <w:r w:rsidRPr="00F26C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</w:t>
            </w:r>
            <w:proofErr w:type="spellStart"/>
            <w:r w:rsidRPr="00F26CC6">
              <w:rPr>
                <w:rFonts w:ascii="Times New Roman" w:hAnsi="Times New Roman" w:cs="Times New Roman"/>
                <w:b/>
                <w:sz w:val="20"/>
                <w:szCs w:val="20"/>
              </w:rPr>
              <w:t>et</w:t>
            </w:r>
            <w:proofErr w:type="spellEnd"/>
            <w:r w:rsidRPr="00F26C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] </w:t>
            </w:r>
            <w:proofErr w:type="spellStart"/>
            <w:r w:rsidRPr="00F26CC6">
              <w:rPr>
                <w:rFonts w:ascii="Times New Roman" w:hAnsi="Times New Roman" w:cs="Times New Roman"/>
                <w:b/>
                <w:sz w:val="20"/>
                <w:szCs w:val="20"/>
              </w:rPr>
              <w:t>deorum</w:t>
            </w:r>
            <w:proofErr w:type="spellEnd"/>
            <w:r w:rsidRPr="00F26CC6">
              <w:rPr>
                <w:rFonts w:ascii="Times New Roman" w:hAnsi="Times New Roman" w:cs="Times New Roman"/>
                <w:sz w:val="20"/>
                <w:szCs w:val="20"/>
              </w:rPr>
              <w:t xml:space="preserve">: γενικές ως συμπλήρωμα στο </w:t>
            </w:r>
            <w:proofErr w:type="spellStart"/>
            <w:r w:rsidRPr="00F26CC6">
              <w:rPr>
                <w:rFonts w:ascii="Times New Roman" w:hAnsi="Times New Roman" w:cs="Times New Roman"/>
                <w:sz w:val="20"/>
                <w:szCs w:val="20"/>
              </w:rPr>
              <w:t>communem</w:t>
            </w:r>
            <w:proofErr w:type="spellEnd"/>
            <w:r w:rsidRPr="00F26CC6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Pr="00F26CC6">
              <w:rPr>
                <w:rFonts w:ascii="Times New Roman" w:hAnsi="Times New Roman" w:cs="Times New Roman"/>
                <w:b/>
                <w:sz w:val="20"/>
                <w:szCs w:val="20"/>
              </w:rPr>
              <w:t>quasi</w:t>
            </w:r>
            <w:proofErr w:type="spellEnd"/>
            <w:r w:rsidRPr="00F26C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26CC6">
              <w:rPr>
                <w:rFonts w:ascii="Times New Roman" w:hAnsi="Times New Roman" w:cs="Times New Roman"/>
                <w:b/>
                <w:sz w:val="20"/>
                <w:szCs w:val="20"/>
              </w:rPr>
              <w:t>communem</w:t>
            </w:r>
            <w:proofErr w:type="spellEnd"/>
            <w:r w:rsidRPr="00F26C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26CC6">
              <w:rPr>
                <w:rFonts w:ascii="Times New Roman" w:hAnsi="Times New Roman" w:cs="Times New Roman"/>
                <w:b/>
                <w:sz w:val="20"/>
                <w:szCs w:val="20"/>
              </w:rPr>
              <w:t>urbem</w:t>
            </w:r>
            <w:proofErr w:type="spellEnd"/>
            <w:r w:rsidRPr="00F26C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26CC6">
              <w:rPr>
                <w:rFonts w:ascii="Times New Roman" w:hAnsi="Times New Roman" w:cs="Times New Roman"/>
                <w:b/>
                <w:sz w:val="20"/>
                <w:szCs w:val="20"/>
              </w:rPr>
              <w:t>et</w:t>
            </w:r>
            <w:proofErr w:type="spellEnd"/>
            <w:r w:rsidRPr="00F26C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26CC6">
              <w:rPr>
                <w:rFonts w:ascii="Times New Roman" w:hAnsi="Times New Roman" w:cs="Times New Roman"/>
                <w:b/>
                <w:sz w:val="20"/>
                <w:szCs w:val="20"/>
              </w:rPr>
              <w:t>civitatem</w:t>
            </w:r>
            <w:proofErr w:type="spellEnd"/>
            <w:r w:rsidRPr="00F26CC6">
              <w:rPr>
                <w:rFonts w:ascii="Times New Roman" w:hAnsi="Times New Roman" w:cs="Times New Roman"/>
                <w:sz w:val="20"/>
                <w:szCs w:val="20"/>
              </w:rPr>
              <w:t>: </w:t>
            </w:r>
            <w:r w:rsidR="00057B80">
              <w:rPr>
                <w:rFonts w:ascii="Times New Roman" w:hAnsi="Times New Roman" w:cs="Times New Roman"/>
                <w:sz w:val="20"/>
                <w:szCs w:val="20"/>
              </w:rPr>
              <w:t xml:space="preserve">κατηγορούμενα στο </w:t>
            </w:r>
            <w:proofErr w:type="spellStart"/>
            <w:r w:rsidR="00057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eum</w:t>
            </w:r>
            <w:proofErr w:type="spellEnd"/>
            <w:r w:rsidR="00057B80" w:rsidRPr="00057B80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 w:rsidRPr="00F26CC6">
              <w:rPr>
                <w:rFonts w:ascii="Times New Roman" w:hAnsi="Times New Roman" w:cs="Times New Roman"/>
                <w:sz w:val="20"/>
                <w:szCs w:val="20"/>
              </w:rPr>
              <w:t xml:space="preserve">βραχυλογική φράση, </w:t>
            </w:r>
            <w:r w:rsidR="00452C60">
              <w:rPr>
                <w:rFonts w:ascii="Times New Roman" w:hAnsi="Times New Roman" w:cs="Times New Roman"/>
                <w:sz w:val="20"/>
                <w:szCs w:val="20"/>
              </w:rPr>
              <w:t xml:space="preserve">υποθετικής παραβολική πρότασης: </w:t>
            </w:r>
            <w:r w:rsidRPr="00F26CC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26CC6">
              <w:rPr>
                <w:rFonts w:ascii="Times New Roman" w:hAnsi="Times New Roman" w:cs="Times New Roman"/>
                <w:sz w:val="20"/>
                <w:szCs w:val="20"/>
              </w:rPr>
              <w:t>quasi</w:t>
            </w:r>
            <w:proofErr w:type="spellEnd"/>
            <w:r w:rsidRPr="00F26C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CC6">
              <w:rPr>
                <w:rFonts w:ascii="Times New Roman" w:hAnsi="Times New Roman" w:cs="Times New Roman"/>
                <w:sz w:val="20"/>
                <w:szCs w:val="20"/>
              </w:rPr>
              <w:t>mundus</w:t>
            </w:r>
            <w:proofErr w:type="spellEnd"/>
            <w:r w:rsidRPr="00F26C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CC6">
              <w:rPr>
                <w:rFonts w:ascii="Times New Roman" w:hAnsi="Times New Roman" w:cs="Times New Roman"/>
                <w:sz w:val="20"/>
                <w:szCs w:val="20"/>
              </w:rPr>
              <w:t>urbs</w:t>
            </w:r>
            <w:proofErr w:type="spellEnd"/>
            <w:r w:rsidRPr="00F26C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CC6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proofErr w:type="spellEnd"/>
            <w:r w:rsidRPr="00F26C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CC6">
              <w:rPr>
                <w:rFonts w:ascii="Times New Roman" w:hAnsi="Times New Roman" w:cs="Times New Roman"/>
                <w:sz w:val="20"/>
                <w:szCs w:val="20"/>
              </w:rPr>
              <w:t>civitas</w:t>
            </w:r>
            <w:proofErr w:type="spellEnd"/>
            <w:r w:rsidRPr="00F26C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CC6">
              <w:rPr>
                <w:rFonts w:ascii="Times New Roman" w:hAnsi="Times New Roman" w:cs="Times New Roman"/>
                <w:sz w:val="20"/>
                <w:szCs w:val="20"/>
              </w:rPr>
              <w:t>sit</w:t>
            </w:r>
            <w:proofErr w:type="spellEnd"/>
            <w:r w:rsidRPr="00F26C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57B80" w:rsidRPr="00057B80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F26CC6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Pr="00F26CC6">
              <w:rPr>
                <w:rFonts w:ascii="Times New Roman" w:hAnsi="Times New Roman" w:cs="Times New Roman"/>
                <w:b/>
                <w:sz w:val="20"/>
                <w:szCs w:val="20"/>
              </w:rPr>
              <w:t>nostrum</w:t>
            </w:r>
            <w:proofErr w:type="spellEnd"/>
            <w:r w:rsidRPr="00F26CC6">
              <w:rPr>
                <w:rFonts w:ascii="Times New Roman" w:hAnsi="Times New Roman" w:cs="Times New Roman"/>
                <w:sz w:val="20"/>
                <w:szCs w:val="20"/>
              </w:rPr>
              <w:t>: γενική διαιρετι</w:t>
            </w:r>
            <w:r w:rsidR="00452C60">
              <w:rPr>
                <w:rFonts w:ascii="Times New Roman" w:hAnsi="Times New Roman" w:cs="Times New Roman"/>
                <w:sz w:val="20"/>
                <w:szCs w:val="20"/>
              </w:rPr>
              <w:t>κή</w:t>
            </w:r>
          </w:p>
        </w:tc>
      </w:tr>
    </w:tbl>
    <w:p w:rsidR="00F159A9" w:rsidRDefault="0035586D" w:rsidP="00DD61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2C60">
        <w:rPr>
          <w:rFonts w:ascii="Times New Roman" w:hAnsi="Times New Roman" w:cs="Times New Roman"/>
          <w:b/>
          <w:color w:val="FF0000"/>
          <w:sz w:val="20"/>
          <w:szCs w:val="20"/>
        </w:rPr>
        <w:t>ΟΥΣΙΑΣΤΙΚΑ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D612D" w:rsidTr="00DD612D">
        <w:tc>
          <w:tcPr>
            <w:tcW w:w="5341" w:type="dxa"/>
          </w:tcPr>
          <w:p w:rsidR="00DD612D" w:rsidRPr="00A875E2" w:rsidRDefault="00DD612D" w:rsidP="00DD612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A875E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</w:t>
            </w:r>
            <w:r w:rsidRPr="00A875E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΄</w:t>
            </w:r>
            <w:r w:rsidRPr="00A875E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A875E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κλίση</w:t>
            </w:r>
          </w:p>
          <w:p w:rsidR="00DD612D" w:rsidRPr="00452C60" w:rsidRDefault="00DD612D" w:rsidP="00DD612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natura</w:t>
            </w:r>
            <w:proofErr w:type="spellEnd"/>
            <w:r w:rsidRPr="00452C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proofErr w:type="spellEnd"/>
            <w:r w:rsidRPr="00452C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52C60" w:rsidRPr="00452C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patria</w:t>
            </w:r>
            <w:r w:rsidRPr="00452C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proofErr w:type="spellEnd"/>
            <w:r w:rsidRPr="00452C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52C60" w:rsidRPr="00452C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respublica</w:t>
            </w:r>
            <w:proofErr w:type="spellEnd"/>
            <w:r w:rsidRPr="00452C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</w:t>
            </w:r>
            <w:proofErr w:type="spellEnd"/>
            <w:r w:rsidRPr="00452C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publicae</w:t>
            </w:r>
            <w:proofErr w:type="spellEnd"/>
          </w:p>
          <w:p w:rsidR="00DD612D" w:rsidRPr="00A875E2" w:rsidRDefault="00DD612D" w:rsidP="00DD612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A875E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Β΄</w:t>
            </w:r>
            <w:r w:rsidRPr="00A875E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A875E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κλίση</w:t>
            </w:r>
            <w:r w:rsidRPr="00A875E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:rsidR="00DD612D" w:rsidRPr="00452C60" w:rsidRDefault="00DD612D" w:rsidP="00DD612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57B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philosophus</w:t>
            </w:r>
            <w:proofErr w:type="spellEnd"/>
            <w:r w:rsidRPr="00452C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52C60" w:rsidRPr="00452C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mundus</w:t>
            </w:r>
            <w:r w:rsidRPr="00452C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52C60" w:rsidRPr="00452C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452C6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deus</w:t>
            </w:r>
            <w:proofErr w:type="spellEnd"/>
            <w:r w:rsidRPr="00452C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52C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52C60" w:rsidRPr="00452C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057B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vir</w:t>
            </w:r>
            <w:proofErr w:type="spellEnd"/>
            <w:r w:rsidRPr="00452C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52C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viri</w:t>
            </w:r>
            <w:proofErr w:type="spellEnd"/>
            <w:r w:rsidRPr="00452C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D612D">
              <w:rPr>
                <w:rFonts w:ascii="Times New Roman" w:hAnsi="Times New Roman" w:cs="Times New Roman"/>
                <w:sz w:val="20"/>
                <w:szCs w:val="20"/>
              </w:rPr>
              <w:t>αρσενικό</w:t>
            </w:r>
          </w:p>
          <w:p w:rsidR="00DD612D" w:rsidRPr="00A875E2" w:rsidRDefault="00DD612D" w:rsidP="00DD612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875E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Ε΄ κλίση</w:t>
            </w:r>
          </w:p>
          <w:p w:rsidR="00DD612D" w:rsidRDefault="00452C60" w:rsidP="00DD61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41" w:type="dxa"/>
          </w:tcPr>
          <w:p w:rsidR="00DD612D" w:rsidRPr="00A875E2" w:rsidRDefault="00DD612D" w:rsidP="00DD612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875E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Γ΄ κλίση</w:t>
            </w:r>
          </w:p>
          <w:p w:rsidR="00DD612D" w:rsidRPr="00057B80" w:rsidRDefault="00DD612D" w:rsidP="00057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612D">
              <w:rPr>
                <w:rFonts w:ascii="Times New Roman" w:hAnsi="Times New Roman" w:cs="Times New Roman"/>
                <w:sz w:val="20"/>
                <w:szCs w:val="20"/>
              </w:rPr>
              <w:t>numen</w:t>
            </w:r>
            <w:proofErr w:type="spellEnd"/>
            <w:r w:rsidRPr="00DD612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DD612D">
              <w:rPr>
                <w:rFonts w:ascii="Times New Roman" w:hAnsi="Times New Roman" w:cs="Times New Roman"/>
                <w:sz w:val="20"/>
                <w:szCs w:val="20"/>
              </w:rPr>
              <w:t>inis</w:t>
            </w:r>
            <w:proofErr w:type="spellEnd"/>
            <w:r w:rsidRPr="00DD612D">
              <w:rPr>
                <w:rFonts w:ascii="Times New Roman" w:hAnsi="Times New Roman" w:cs="Times New Roman"/>
                <w:sz w:val="20"/>
                <w:szCs w:val="20"/>
              </w:rPr>
              <w:t xml:space="preserve"> ουδέτερο</w:t>
            </w:r>
            <w:r w:rsidRPr="00DD612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57B80">
              <w:rPr>
                <w:rFonts w:ascii="Times New Roman" w:hAnsi="Times New Roman" w:cs="Times New Roman"/>
                <w:b/>
                <w:sz w:val="20"/>
                <w:szCs w:val="20"/>
              </w:rPr>
              <w:t>urbs</w:t>
            </w:r>
            <w:proofErr w:type="spellEnd"/>
            <w:r w:rsidRPr="00DD61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612D">
              <w:rPr>
                <w:rFonts w:ascii="Times New Roman" w:hAnsi="Times New Roman" w:cs="Times New Roman"/>
                <w:sz w:val="20"/>
                <w:szCs w:val="20"/>
              </w:rPr>
              <w:t>urbis</w:t>
            </w:r>
            <w:proofErr w:type="spellEnd"/>
            <w:r w:rsidRPr="00DD612D">
              <w:rPr>
                <w:rFonts w:ascii="Times New Roman" w:hAnsi="Times New Roman" w:cs="Times New Roman"/>
                <w:sz w:val="20"/>
                <w:szCs w:val="20"/>
              </w:rPr>
              <w:t xml:space="preserve"> θη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λυκό</w:t>
            </w:r>
            <w:r w:rsidR="00452C6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A875E2">
              <w:rPr>
                <w:rFonts w:ascii="Times New Roman" w:hAnsi="Times New Roman" w:cs="Times New Roman"/>
                <w:b/>
                <w:sz w:val="20"/>
                <w:szCs w:val="20"/>
              </w:rPr>
              <w:t>civitas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atis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θηλυκό</w:t>
            </w:r>
            <w:r w:rsidR="00057B80" w:rsidRPr="00057B8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DD612D">
              <w:rPr>
                <w:rFonts w:ascii="Times New Roman" w:hAnsi="Times New Roman" w:cs="Times New Roman"/>
                <w:sz w:val="20"/>
                <w:szCs w:val="20"/>
              </w:rPr>
              <w:t>homo -</w:t>
            </w:r>
            <w:proofErr w:type="spellStart"/>
            <w:r w:rsidRPr="00DD612D">
              <w:rPr>
                <w:rFonts w:ascii="Times New Roman" w:hAnsi="Times New Roman" w:cs="Times New Roman"/>
                <w:sz w:val="20"/>
                <w:szCs w:val="20"/>
              </w:rPr>
              <w:t>inis</w:t>
            </w:r>
            <w:proofErr w:type="spellEnd"/>
            <w:r w:rsidRPr="00DD612D">
              <w:rPr>
                <w:rFonts w:ascii="Times New Roman" w:hAnsi="Times New Roman" w:cs="Times New Roman"/>
                <w:sz w:val="20"/>
                <w:szCs w:val="20"/>
              </w:rPr>
              <w:t xml:space="preserve"> αρσενικό</w:t>
            </w:r>
            <w:r w:rsidRPr="00DD612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57B80">
              <w:rPr>
                <w:rFonts w:ascii="Times New Roman" w:hAnsi="Times New Roman" w:cs="Times New Roman"/>
                <w:b/>
                <w:sz w:val="20"/>
                <w:szCs w:val="20"/>
              </w:rPr>
              <w:t>pars</w:t>
            </w:r>
            <w:proofErr w:type="spellEnd"/>
            <w:r w:rsidRPr="00DD61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612D">
              <w:rPr>
                <w:rFonts w:ascii="Times New Roman" w:hAnsi="Times New Roman" w:cs="Times New Roman"/>
                <w:sz w:val="20"/>
                <w:szCs w:val="20"/>
              </w:rPr>
              <w:t>partis</w:t>
            </w:r>
            <w:proofErr w:type="spellEnd"/>
            <w:r w:rsidRPr="00DD612D">
              <w:rPr>
                <w:rFonts w:ascii="Times New Roman" w:hAnsi="Times New Roman" w:cs="Times New Roman"/>
                <w:sz w:val="20"/>
                <w:szCs w:val="20"/>
              </w:rPr>
              <w:t xml:space="preserve"> θηλ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υκό</w:t>
            </w:r>
            <w:r w:rsidR="00452C6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A875E2">
              <w:rPr>
                <w:rFonts w:ascii="Times New Roman" w:hAnsi="Times New Roman" w:cs="Times New Roman"/>
                <w:b/>
                <w:sz w:val="20"/>
                <w:szCs w:val="20"/>
              </w:rPr>
              <w:t>utilitas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atis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θηλυκό</w:t>
            </w:r>
            <w:r w:rsidRPr="00DD612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57B80">
              <w:rPr>
                <w:rFonts w:ascii="Times New Roman" w:hAnsi="Times New Roman" w:cs="Times New Roman"/>
                <w:b/>
                <w:sz w:val="20"/>
                <w:szCs w:val="20"/>
              </w:rPr>
              <w:t>lex</w:t>
            </w:r>
            <w:proofErr w:type="spellEnd"/>
            <w:r w:rsidRPr="00DD61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612D">
              <w:rPr>
                <w:rFonts w:ascii="Times New Roman" w:hAnsi="Times New Roman" w:cs="Times New Roman"/>
                <w:sz w:val="20"/>
                <w:szCs w:val="20"/>
              </w:rPr>
              <w:t>legis</w:t>
            </w:r>
            <w:proofErr w:type="spellEnd"/>
            <w:r w:rsidRPr="00DD612D">
              <w:rPr>
                <w:rFonts w:ascii="Times New Roman" w:hAnsi="Times New Roman" w:cs="Times New Roman"/>
                <w:sz w:val="20"/>
                <w:szCs w:val="20"/>
              </w:rPr>
              <w:t xml:space="preserve"> θηλυκό</w:t>
            </w:r>
            <w:r w:rsidR="00452C6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057B80">
              <w:rPr>
                <w:rFonts w:ascii="Times New Roman" w:hAnsi="Times New Roman" w:cs="Times New Roman"/>
                <w:b/>
                <w:sz w:val="20"/>
                <w:szCs w:val="20"/>
              </w:rPr>
              <w:t>salus</w:t>
            </w:r>
            <w:proofErr w:type="spellEnd"/>
            <w:r w:rsidRPr="00DD612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DD612D">
              <w:rPr>
                <w:rFonts w:ascii="Times New Roman" w:hAnsi="Times New Roman" w:cs="Times New Roman"/>
                <w:sz w:val="20"/>
                <w:szCs w:val="20"/>
              </w:rPr>
              <w:t>utis</w:t>
            </w:r>
            <w:proofErr w:type="spellEnd"/>
            <w:r w:rsidRPr="00DD612D">
              <w:rPr>
                <w:rFonts w:ascii="Times New Roman" w:hAnsi="Times New Roman" w:cs="Times New Roman"/>
                <w:sz w:val="20"/>
                <w:szCs w:val="20"/>
              </w:rPr>
              <w:t xml:space="preserve"> θηλυκό</w:t>
            </w:r>
            <w:r w:rsidRPr="00DD612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D612D">
              <w:rPr>
                <w:rFonts w:ascii="Times New Roman" w:hAnsi="Times New Roman" w:cs="Times New Roman"/>
                <w:sz w:val="20"/>
                <w:szCs w:val="20"/>
              </w:rPr>
              <w:t>proditor</w:t>
            </w:r>
            <w:proofErr w:type="spellEnd"/>
            <w:r w:rsidRPr="00DD612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DD612D">
              <w:rPr>
                <w:rFonts w:ascii="Times New Roman" w:hAnsi="Times New Roman" w:cs="Times New Roman"/>
                <w:sz w:val="20"/>
                <w:szCs w:val="20"/>
              </w:rPr>
              <w:t>oris</w:t>
            </w:r>
            <w:proofErr w:type="spellEnd"/>
            <w:r w:rsidRPr="00DD612D">
              <w:rPr>
                <w:rFonts w:ascii="Times New Roman" w:hAnsi="Times New Roman" w:cs="Times New Roman"/>
                <w:sz w:val="20"/>
                <w:szCs w:val="20"/>
              </w:rPr>
              <w:t xml:space="preserve"> αρσενικό</w:t>
            </w:r>
          </w:p>
        </w:tc>
      </w:tr>
    </w:tbl>
    <w:p w:rsidR="00DD612D" w:rsidRPr="00DD612D" w:rsidRDefault="00DD612D" w:rsidP="00DD61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2C60">
        <w:rPr>
          <w:rFonts w:ascii="Times New Roman" w:hAnsi="Times New Roman" w:cs="Times New Roman"/>
          <w:b/>
          <w:color w:val="FF0000"/>
          <w:sz w:val="20"/>
          <w:szCs w:val="20"/>
        </w:rPr>
        <w:t>ΡΗΜΑΤΑ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D612D" w:rsidRPr="00057B80" w:rsidTr="00DD612D">
        <w:tc>
          <w:tcPr>
            <w:tcW w:w="5341" w:type="dxa"/>
          </w:tcPr>
          <w:p w:rsidR="00DD612D" w:rsidRPr="00057B80" w:rsidRDefault="00DD612D" w:rsidP="00DD612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57B8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1η Συζυγία </w:t>
            </w:r>
          </w:p>
          <w:p w:rsidR="00DD612D" w:rsidRPr="00452C60" w:rsidRDefault="00DD612D" w:rsidP="00DD6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laudo</w:t>
            </w:r>
            <w:proofErr w:type="spellEnd"/>
            <w:r w:rsidR="00452C6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vitupero</w:t>
            </w:r>
            <w:proofErr w:type="spellEnd"/>
            <w:r w:rsidR="00452C6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puto</w:t>
            </w:r>
            <w:proofErr w:type="spellEnd"/>
          </w:p>
          <w:p w:rsidR="00DD612D" w:rsidRPr="00057B80" w:rsidRDefault="00DD612D" w:rsidP="00DD612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57B8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2η Συζυγία</w:t>
            </w:r>
          </w:p>
          <w:p w:rsidR="00DD612D" w:rsidRPr="00057B80" w:rsidRDefault="00DD612D" w:rsidP="00DD612D">
            <w:pPr>
              <w:rPr>
                <w:rFonts w:ascii="Times New Roman" w:hAnsi="Times New Roman" w:cs="Times New Roman"/>
              </w:rPr>
            </w:pPr>
            <w:proofErr w:type="spellStart"/>
            <w:r w:rsidRPr="00A875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censeo</w:t>
            </w:r>
            <w:proofErr w:type="spellEnd"/>
            <w:r w:rsidRPr="00057B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censui</w:t>
            </w:r>
            <w:proofErr w:type="spellEnd"/>
            <w:r w:rsidRPr="00057B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censum</w:t>
            </w:r>
            <w:proofErr w:type="spellEnd"/>
            <w:r w:rsidRPr="00057B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cens</w:t>
            </w:r>
            <w:proofErr w:type="spellEnd"/>
            <w:r w:rsidRPr="00057B80">
              <w:rPr>
                <w:rFonts w:ascii="Times New Roman" w:hAnsi="Times New Roman" w:cs="Times New Roman"/>
                <w:sz w:val="20"/>
                <w:szCs w:val="20"/>
              </w:rPr>
              <w:t>ē</w:t>
            </w:r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  <w:r w:rsidRPr="00057B8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875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pareo</w:t>
            </w:r>
            <w:proofErr w:type="spellEnd"/>
            <w:r w:rsidRPr="00057B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parui</w:t>
            </w:r>
            <w:proofErr w:type="spellEnd"/>
            <w:r w:rsidRPr="00057B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paritum</w:t>
            </w:r>
            <w:proofErr w:type="spellEnd"/>
            <w:r w:rsidRPr="00057B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</w:t>
            </w:r>
            <w:r w:rsidRPr="00057B80">
              <w:rPr>
                <w:rFonts w:ascii="Times New Roman" w:hAnsi="Times New Roman" w:cs="Times New Roman"/>
                <w:sz w:val="20"/>
                <w:szCs w:val="20"/>
              </w:rPr>
              <w:t>ē</w:t>
            </w:r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  <w:r w:rsidRPr="00057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δοτική</w:t>
            </w:r>
            <w:r w:rsidR="00057B80" w:rsidRPr="00057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57B80">
              <w:rPr>
                <w:rFonts w:ascii="Times New Roman" w:hAnsi="Times New Roman" w:cs="Times New Roman"/>
                <w:sz w:val="20"/>
                <w:szCs w:val="20"/>
              </w:rPr>
              <w:t>[= υπακούω]</w:t>
            </w:r>
            <w:r w:rsidRPr="00057B8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57B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decet</w:t>
            </w:r>
            <w:proofErr w:type="spellEnd"/>
            <w:r w:rsidRPr="00057B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decuit</w:t>
            </w:r>
            <w:proofErr w:type="spellEnd"/>
            <w:r w:rsidRPr="00057B80">
              <w:rPr>
                <w:rFonts w:ascii="Times New Roman" w:hAnsi="Times New Roman" w:cs="Times New Roman"/>
                <w:sz w:val="20"/>
                <w:szCs w:val="20"/>
              </w:rPr>
              <w:t xml:space="preserve">, -, </w:t>
            </w:r>
            <w:proofErr w:type="spellStart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</w:t>
            </w:r>
            <w:proofErr w:type="spellEnd"/>
            <w:r w:rsidRPr="00057B80">
              <w:rPr>
                <w:rFonts w:ascii="Times New Roman" w:hAnsi="Times New Roman" w:cs="Times New Roman"/>
                <w:sz w:val="20"/>
                <w:szCs w:val="20"/>
              </w:rPr>
              <w:t>ē</w:t>
            </w:r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  <w:r w:rsidRPr="00057B8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D612D">
              <w:rPr>
                <w:rFonts w:ascii="Times New Roman" w:hAnsi="Times New Roman" w:cs="Times New Roman"/>
                <w:sz w:val="20"/>
                <w:szCs w:val="20"/>
              </w:rPr>
              <w:t>απρόσωπο</w:t>
            </w:r>
            <w:r w:rsidRPr="00057B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41" w:type="dxa"/>
          </w:tcPr>
          <w:p w:rsidR="00DD612D" w:rsidRPr="00DD612D" w:rsidRDefault="00DD612D" w:rsidP="00DD612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52C6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DD612D">
              <w:rPr>
                <w:rFonts w:ascii="Times New Roman" w:hAnsi="Times New Roman" w:cs="Times New Roman"/>
                <w:b/>
                <w:sz w:val="20"/>
                <w:szCs w:val="20"/>
              </w:rPr>
              <w:t>η</w:t>
            </w:r>
            <w:r w:rsidRPr="00452C6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D612D">
              <w:rPr>
                <w:rFonts w:ascii="Times New Roman" w:hAnsi="Times New Roman" w:cs="Times New Roman"/>
                <w:b/>
                <w:sz w:val="20"/>
                <w:szCs w:val="20"/>
              </w:rPr>
              <w:t>Συζυγία</w:t>
            </w:r>
          </w:p>
          <w:tbl>
            <w:tblPr>
              <w:tblW w:w="0" w:type="auto"/>
              <w:tblCellSpacing w:w="0" w:type="dxa"/>
              <w:shd w:val="clear" w:color="auto" w:fill="C0A15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DD612D" w:rsidRPr="00452C60" w:rsidTr="001551C9">
              <w:trPr>
                <w:tblCellSpacing w:w="0" w:type="dxa"/>
              </w:trPr>
              <w:tc>
                <w:tcPr>
                  <w:tcW w:w="0" w:type="auto"/>
                  <w:shd w:val="clear" w:color="auto" w:fill="C0A154"/>
                  <w:vAlign w:val="center"/>
                  <w:hideMark/>
                </w:tcPr>
                <w:p w:rsidR="00DD612D" w:rsidRPr="00452C60" w:rsidRDefault="00DD612D" w:rsidP="00DD612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D612D" w:rsidRPr="00452C60" w:rsidTr="001551C9">
              <w:trPr>
                <w:tblCellSpacing w:w="0" w:type="dxa"/>
              </w:trPr>
              <w:tc>
                <w:tcPr>
                  <w:tcW w:w="0" w:type="auto"/>
                  <w:shd w:val="clear" w:color="auto" w:fill="C0A154"/>
                  <w:vAlign w:val="center"/>
                  <w:hideMark/>
                </w:tcPr>
                <w:p w:rsidR="00DD612D" w:rsidRPr="00452C60" w:rsidRDefault="00DD612D" w:rsidP="00DD612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DD612D" w:rsidRPr="00DD612D" w:rsidRDefault="00DD612D" w:rsidP="00DD612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452C6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rego</w:t>
            </w:r>
            <w:proofErr w:type="spellEnd"/>
            <w:proofErr w:type="gramEnd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rexi</w:t>
            </w:r>
            <w:proofErr w:type="spellEnd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rectum, </w:t>
            </w:r>
            <w:proofErr w:type="spellStart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regĕre</w:t>
            </w:r>
            <w:proofErr w:type="spellEnd"/>
            <w:r w:rsidR="00452C60"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52C60" w:rsidRPr="00452C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="00452C60" w:rsidRPr="00452C6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cado</w:t>
            </w:r>
            <w:proofErr w:type="spellEnd"/>
            <w:r w:rsidR="00452C60"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452C60"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cecidi</w:t>
            </w:r>
            <w:proofErr w:type="spellEnd"/>
            <w:r w:rsidR="00452C60"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452C60"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casum</w:t>
            </w:r>
            <w:proofErr w:type="spellEnd"/>
            <w:r w:rsidR="00452C60"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452C60"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cadĕre</w:t>
            </w:r>
            <w:proofErr w:type="spellEnd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452C6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consequor</w:t>
            </w:r>
            <w:proofErr w:type="spellEnd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consecutus</w:t>
            </w:r>
            <w:proofErr w:type="spellEnd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sum, </w:t>
            </w:r>
            <w:proofErr w:type="spellStart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consěqui</w:t>
            </w:r>
            <w:proofErr w:type="spellEnd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DD612D">
              <w:rPr>
                <w:rFonts w:ascii="Times New Roman" w:hAnsi="Times New Roman" w:cs="Times New Roman"/>
                <w:sz w:val="20"/>
                <w:szCs w:val="20"/>
              </w:rPr>
              <w:t>αποθετικό</w:t>
            </w:r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proofErr w:type="gramStart"/>
            <w:r w:rsidRPr="00452C6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antepono</w:t>
            </w:r>
            <w:proofErr w:type="spellEnd"/>
            <w:proofErr w:type="gramEnd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anteposui</w:t>
            </w:r>
            <w:proofErr w:type="spellEnd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antepositum</w:t>
            </w:r>
            <w:proofErr w:type="spellEnd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anteponĕre</w:t>
            </w:r>
            <w:proofErr w:type="spellEnd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D612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+ </w:t>
            </w:r>
            <w:proofErr w:type="spellStart"/>
            <w:r w:rsidRPr="00DD612D">
              <w:rPr>
                <w:rFonts w:ascii="Times New Roman" w:hAnsi="Times New Roman" w:cs="Times New Roman"/>
                <w:b/>
                <w:sz w:val="20"/>
                <w:szCs w:val="20"/>
              </w:rPr>
              <w:t>αιτ</w:t>
            </w:r>
            <w:proofErr w:type="spellEnd"/>
            <w:r w:rsidRPr="00DD612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. + </w:t>
            </w:r>
            <w:proofErr w:type="spellStart"/>
            <w:proofErr w:type="gramStart"/>
            <w:r w:rsidRPr="00DD612D">
              <w:rPr>
                <w:rFonts w:ascii="Times New Roman" w:hAnsi="Times New Roman" w:cs="Times New Roman"/>
                <w:b/>
                <w:sz w:val="20"/>
                <w:szCs w:val="20"/>
              </w:rPr>
              <w:t>δοτ</w:t>
            </w:r>
            <w:proofErr w:type="spellEnd"/>
            <w:proofErr w:type="gramEnd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452C6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consulo</w:t>
            </w:r>
            <w:proofErr w:type="spellEnd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consului</w:t>
            </w:r>
            <w:proofErr w:type="spellEnd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consultum</w:t>
            </w:r>
            <w:proofErr w:type="spellEnd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consulĕre</w:t>
            </w:r>
            <w:proofErr w:type="spellEnd"/>
            <w:r w:rsidRPr="00DD61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D612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δοτ</w:t>
            </w:r>
            <w:proofErr w:type="spellEnd"/>
            <w:r w:rsidRPr="00DD612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χαριστική</w:t>
            </w:r>
          </w:p>
          <w:tbl>
            <w:tblPr>
              <w:tblW w:w="0" w:type="auto"/>
              <w:tblCellSpacing w:w="0" w:type="dxa"/>
              <w:shd w:val="clear" w:color="auto" w:fill="C0A15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DD612D" w:rsidRPr="00AB2C35" w:rsidTr="001551C9">
              <w:trPr>
                <w:tblCellSpacing w:w="0" w:type="dxa"/>
              </w:trPr>
              <w:tc>
                <w:tcPr>
                  <w:tcW w:w="0" w:type="auto"/>
                  <w:shd w:val="clear" w:color="auto" w:fill="C0A154"/>
                  <w:vAlign w:val="center"/>
                  <w:hideMark/>
                </w:tcPr>
                <w:p w:rsidR="00DD612D" w:rsidRPr="00DD612D" w:rsidRDefault="00DD612D" w:rsidP="00DD612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D612D" w:rsidRPr="00AB2C35" w:rsidTr="001551C9">
              <w:trPr>
                <w:tblCellSpacing w:w="0" w:type="dxa"/>
              </w:trPr>
              <w:tc>
                <w:tcPr>
                  <w:tcW w:w="0" w:type="auto"/>
                  <w:shd w:val="clear" w:color="auto" w:fill="C0A154"/>
                  <w:vAlign w:val="center"/>
                  <w:hideMark/>
                </w:tcPr>
                <w:p w:rsidR="00DD612D" w:rsidRPr="00DD612D" w:rsidRDefault="00DD612D" w:rsidP="00DD612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DD612D" w:rsidRPr="00057B80" w:rsidRDefault="00DD612D" w:rsidP="00452C60">
            <w:pPr>
              <w:rPr>
                <w:rFonts w:ascii="Times New Roman" w:hAnsi="Times New Roman" w:cs="Times New Roman"/>
              </w:rPr>
            </w:pPr>
            <w:proofErr w:type="spellStart"/>
            <w:r w:rsidRPr="00F540D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fio</w:t>
            </w:r>
            <w:proofErr w:type="spellEnd"/>
            <w:r w:rsidRPr="00057B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52C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factus</w:t>
            </w:r>
            <w:proofErr w:type="spellEnd"/>
            <w:r w:rsidRPr="00057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C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</w:t>
            </w:r>
            <w:r w:rsidRPr="00057B8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52C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fieri</w:t>
            </w:r>
            <w:proofErr w:type="spellEnd"/>
            <w:r w:rsidR="00057B80" w:rsidRPr="00057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7B80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DD612D">
              <w:rPr>
                <w:rFonts w:ascii="Times New Roman" w:hAnsi="Times New Roman" w:cs="Times New Roman"/>
                <w:sz w:val="20"/>
                <w:szCs w:val="20"/>
              </w:rPr>
              <w:t>Το</w:t>
            </w:r>
            <w:r w:rsidRPr="00057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612D">
              <w:rPr>
                <w:rFonts w:ascii="Times New Roman" w:hAnsi="Times New Roman" w:cs="Times New Roman"/>
                <w:sz w:val="20"/>
                <w:szCs w:val="20"/>
              </w:rPr>
              <w:t>ρήμα</w:t>
            </w:r>
            <w:r w:rsidRPr="00057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612D">
              <w:rPr>
                <w:rFonts w:ascii="Times New Roman" w:hAnsi="Times New Roman" w:cs="Times New Roman"/>
                <w:sz w:val="20"/>
                <w:szCs w:val="20"/>
              </w:rPr>
              <w:t>είναι</w:t>
            </w:r>
            <w:r w:rsidRPr="00057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612D">
              <w:rPr>
                <w:rFonts w:ascii="Times New Roman" w:hAnsi="Times New Roman" w:cs="Times New Roman"/>
                <w:sz w:val="20"/>
                <w:szCs w:val="20"/>
              </w:rPr>
              <w:t>το</w:t>
            </w:r>
            <w:r w:rsidRPr="00057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612D">
              <w:rPr>
                <w:rFonts w:ascii="Times New Roman" w:hAnsi="Times New Roman" w:cs="Times New Roman"/>
                <w:sz w:val="20"/>
                <w:szCs w:val="20"/>
              </w:rPr>
              <w:t>παθητικό</w:t>
            </w:r>
            <w:r w:rsidRPr="00057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612D">
              <w:rPr>
                <w:rFonts w:ascii="Times New Roman" w:hAnsi="Times New Roman" w:cs="Times New Roman"/>
                <w:sz w:val="20"/>
                <w:szCs w:val="20"/>
              </w:rPr>
              <w:t>του</w:t>
            </w:r>
            <w:r w:rsidRPr="00057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2C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facio</w:t>
            </w:r>
            <w:proofErr w:type="spellEnd"/>
            <w:r w:rsidR="00057B80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</w:tr>
    </w:tbl>
    <w:p w:rsidR="00DD612D" w:rsidRPr="00DD612D" w:rsidRDefault="00DD612D" w:rsidP="00DD61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40DC">
        <w:rPr>
          <w:rFonts w:ascii="Times New Roman" w:hAnsi="Times New Roman" w:cs="Times New Roman"/>
          <w:b/>
          <w:color w:val="FF0000"/>
          <w:sz w:val="20"/>
          <w:szCs w:val="20"/>
        </w:rPr>
        <w:t>ΠΡΟΤΑΣΕΙΣ</w:t>
      </w:r>
    </w:p>
    <w:p w:rsidR="0035586D" w:rsidRDefault="00DD612D" w:rsidP="00DD61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proofErr w:type="spellStart"/>
      <w:r w:rsidR="0035586D" w:rsidRPr="00F540DC">
        <w:rPr>
          <w:rFonts w:ascii="Times New Roman" w:hAnsi="Times New Roman" w:cs="Times New Roman"/>
          <w:b/>
          <w:color w:val="FF0000"/>
          <w:sz w:val="20"/>
          <w:szCs w:val="20"/>
        </w:rPr>
        <w:t>ut</w:t>
      </w:r>
      <w:proofErr w:type="spellEnd"/>
      <w:r w:rsidR="0035586D" w:rsidRPr="00F540D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35586D" w:rsidRPr="00F540DC">
        <w:rPr>
          <w:rFonts w:ascii="Times New Roman" w:hAnsi="Times New Roman" w:cs="Times New Roman"/>
          <w:b/>
          <w:color w:val="FF0000"/>
          <w:sz w:val="20"/>
          <w:szCs w:val="20"/>
        </w:rPr>
        <w:t>communem</w:t>
      </w:r>
      <w:proofErr w:type="spellEnd"/>
      <w:r w:rsidR="0035586D" w:rsidRPr="00F540D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35586D" w:rsidRPr="00F540DC">
        <w:rPr>
          <w:rFonts w:ascii="Times New Roman" w:hAnsi="Times New Roman" w:cs="Times New Roman"/>
          <w:b/>
          <w:color w:val="FF0000"/>
          <w:sz w:val="20"/>
          <w:szCs w:val="20"/>
        </w:rPr>
        <w:t>utilitatem</w:t>
      </w:r>
      <w:proofErr w:type="spellEnd"/>
      <w:r w:rsidR="0035586D" w:rsidRPr="00F540D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35586D" w:rsidRPr="00F540DC">
        <w:rPr>
          <w:rFonts w:ascii="Times New Roman" w:hAnsi="Times New Roman" w:cs="Times New Roman"/>
          <w:b/>
          <w:color w:val="FF0000"/>
          <w:sz w:val="20"/>
          <w:szCs w:val="20"/>
        </w:rPr>
        <w:t>nostrae</w:t>
      </w:r>
      <w:proofErr w:type="spellEnd"/>
      <w:r w:rsidR="0035586D" w:rsidRPr="00F540D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35586D" w:rsidRPr="00F540DC">
        <w:rPr>
          <w:rFonts w:ascii="Times New Roman" w:hAnsi="Times New Roman" w:cs="Times New Roman"/>
          <w:b/>
          <w:color w:val="FF0000"/>
          <w:sz w:val="20"/>
          <w:szCs w:val="20"/>
        </w:rPr>
        <w:t>anteponamus</w:t>
      </w:r>
      <w:proofErr w:type="spellEnd"/>
      <w:r w:rsidR="0035586D" w:rsidRPr="00DD612D">
        <w:rPr>
          <w:rFonts w:ascii="Times New Roman" w:hAnsi="Times New Roman" w:cs="Times New Roman"/>
          <w:sz w:val="20"/>
          <w:szCs w:val="20"/>
        </w:rPr>
        <w:t xml:space="preserve">: δευτερεύουσα </w:t>
      </w:r>
      <w:r w:rsidR="0035586D" w:rsidRPr="00F540DC">
        <w:rPr>
          <w:rFonts w:ascii="Times New Roman" w:hAnsi="Times New Roman" w:cs="Times New Roman"/>
          <w:sz w:val="20"/>
          <w:szCs w:val="20"/>
          <w:u w:val="single"/>
        </w:rPr>
        <w:t>ουσιαστική συμπερασματική</w:t>
      </w:r>
      <w:r w:rsidR="0035586D" w:rsidRPr="00DD612D">
        <w:rPr>
          <w:rFonts w:ascii="Times New Roman" w:hAnsi="Times New Roman" w:cs="Times New Roman"/>
          <w:sz w:val="20"/>
          <w:szCs w:val="20"/>
        </w:rPr>
        <w:t xml:space="preserve"> πρόταση, η οποία λειτουργεί ως </w:t>
      </w:r>
      <w:r w:rsidR="0035586D" w:rsidRPr="00F540DC">
        <w:rPr>
          <w:rFonts w:ascii="Times New Roman" w:hAnsi="Times New Roman" w:cs="Times New Roman"/>
          <w:sz w:val="20"/>
          <w:szCs w:val="20"/>
          <w:u w:val="single"/>
        </w:rPr>
        <w:t>επεξήγηση</w:t>
      </w:r>
      <w:r w:rsidR="0035586D" w:rsidRPr="00DD612D">
        <w:rPr>
          <w:rFonts w:ascii="Times New Roman" w:hAnsi="Times New Roman" w:cs="Times New Roman"/>
          <w:sz w:val="20"/>
          <w:szCs w:val="20"/>
        </w:rPr>
        <w:t xml:space="preserve"> στο </w:t>
      </w:r>
      <w:proofErr w:type="spellStart"/>
      <w:r w:rsidR="0035586D" w:rsidRPr="00DD612D">
        <w:rPr>
          <w:rFonts w:ascii="Times New Roman" w:hAnsi="Times New Roman" w:cs="Times New Roman"/>
          <w:sz w:val="20"/>
          <w:szCs w:val="20"/>
        </w:rPr>
        <w:t>illud</w:t>
      </w:r>
      <w:proofErr w:type="spellEnd"/>
      <w:r w:rsidR="0035586D" w:rsidRPr="00DD612D">
        <w:rPr>
          <w:rFonts w:ascii="Times New Roman" w:hAnsi="Times New Roman" w:cs="Times New Roman"/>
          <w:sz w:val="20"/>
          <w:szCs w:val="20"/>
        </w:rPr>
        <w:t xml:space="preserve"> της προηγούμενης κύριας πρότασης (εκφράζει το αποτέλεσμα ή τη συνέπεια του ρήματος </w:t>
      </w:r>
      <w:proofErr w:type="spellStart"/>
      <w:r w:rsidR="0035586D" w:rsidRPr="00DD612D">
        <w:rPr>
          <w:rFonts w:ascii="Times New Roman" w:hAnsi="Times New Roman" w:cs="Times New Roman"/>
          <w:sz w:val="20"/>
          <w:szCs w:val="20"/>
        </w:rPr>
        <w:t>consequitur</w:t>
      </w:r>
      <w:proofErr w:type="spellEnd"/>
      <w:r w:rsidR="0035586D" w:rsidRPr="00DD612D">
        <w:rPr>
          <w:rFonts w:ascii="Times New Roman" w:hAnsi="Times New Roman" w:cs="Times New Roman"/>
          <w:sz w:val="20"/>
          <w:szCs w:val="20"/>
        </w:rPr>
        <w:t>). Ε</w:t>
      </w:r>
      <w:r w:rsidR="0035586D" w:rsidRPr="00DD612D">
        <w:rPr>
          <w:rFonts w:ascii="Times New Roman" w:hAnsi="Times New Roman" w:cs="Times New Roman"/>
          <w:sz w:val="20"/>
          <w:szCs w:val="20"/>
        </w:rPr>
        <w:t>ι</w:t>
      </w:r>
      <w:r w:rsidR="0035586D" w:rsidRPr="00DD612D">
        <w:rPr>
          <w:rFonts w:ascii="Times New Roman" w:hAnsi="Times New Roman" w:cs="Times New Roman"/>
          <w:sz w:val="20"/>
          <w:szCs w:val="20"/>
        </w:rPr>
        <w:t xml:space="preserve">σάγεται με τον συμπερασματικό σύνδεσμο </w:t>
      </w:r>
      <w:proofErr w:type="spellStart"/>
      <w:r w:rsidR="0035586D" w:rsidRPr="00057B80">
        <w:rPr>
          <w:rFonts w:ascii="Times New Roman" w:hAnsi="Times New Roman" w:cs="Times New Roman"/>
          <w:sz w:val="20"/>
          <w:szCs w:val="20"/>
          <w:u w:val="single"/>
        </w:rPr>
        <w:t>ut</w:t>
      </w:r>
      <w:proofErr w:type="spellEnd"/>
      <w:r w:rsidR="0035586D" w:rsidRPr="00057B80">
        <w:rPr>
          <w:rFonts w:ascii="Times New Roman" w:hAnsi="Times New Roman" w:cs="Times New Roman"/>
          <w:sz w:val="20"/>
          <w:szCs w:val="20"/>
          <w:u w:val="single"/>
        </w:rPr>
        <w:t>, διότι είναι καταφατική</w:t>
      </w:r>
      <w:r>
        <w:rPr>
          <w:rFonts w:ascii="Times New Roman" w:hAnsi="Times New Roman" w:cs="Times New Roman"/>
          <w:sz w:val="20"/>
          <w:szCs w:val="20"/>
        </w:rPr>
        <w:t>,</w:t>
      </w:r>
      <w:r w:rsidR="0035586D" w:rsidRPr="00DD612D">
        <w:rPr>
          <w:rFonts w:ascii="Times New Roman" w:hAnsi="Times New Roman" w:cs="Times New Roman"/>
          <w:sz w:val="20"/>
          <w:szCs w:val="20"/>
        </w:rPr>
        <w:t xml:space="preserve"> και εκφέρεται με υποτακτική, διότι το συμπέρασμα στη λατινική είναι μια υποκειμενική κατάσταση. Συγκεκριμένα με υποτακτική χρόνου ενεστώτα (</w:t>
      </w:r>
      <w:proofErr w:type="spellStart"/>
      <w:r w:rsidR="0035586D" w:rsidRPr="00DD612D">
        <w:rPr>
          <w:rFonts w:ascii="Times New Roman" w:hAnsi="Times New Roman" w:cs="Times New Roman"/>
          <w:sz w:val="20"/>
          <w:szCs w:val="20"/>
        </w:rPr>
        <w:t>anteponamus</w:t>
      </w:r>
      <w:proofErr w:type="spellEnd"/>
      <w:r w:rsidR="0035586D" w:rsidRPr="00DD612D">
        <w:rPr>
          <w:rFonts w:ascii="Times New Roman" w:hAnsi="Times New Roman" w:cs="Times New Roman"/>
          <w:sz w:val="20"/>
          <w:szCs w:val="20"/>
        </w:rPr>
        <w:t>), διότι εξαρτάται από ρήμα αρκτικού χρόνου (</w:t>
      </w:r>
      <w:proofErr w:type="spellStart"/>
      <w:r w:rsidR="0035586D" w:rsidRPr="00DD612D">
        <w:rPr>
          <w:rFonts w:ascii="Times New Roman" w:hAnsi="Times New Roman" w:cs="Times New Roman"/>
          <w:sz w:val="20"/>
          <w:szCs w:val="20"/>
        </w:rPr>
        <w:t>consequitur</w:t>
      </w:r>
      <w:proofErr w:type="spellEnd"/>
      <w:r w:rsidR="0035586D" w:rsidRPr="00DD612D">
        <w:rPr>
          <w:rFonts w:ascii="Times New Roman" w:hAnsi="Times New Roman" w:cs="Times New Roman"/>
          <w:sz w:val="20"/>
          <w:szCs w:val="20"/>
        </w:rPr>
        <w:t xml:space="preserve"> = ενεστώτας) και </w:t>
      </w:r>
      <w:r w:rsidR="00F26CC6">
        <w:rPr>
          <w:rFonts w:ascii="Times New Roman" w:hAnsi="Times New Roman" w:cs="Times New Roman"/>
          <w:sz w:val="20"/>
          <w:szCs w:val="20"/>
        </w:rPr>
        <w:t xml:space="preserve">αναφέρεται </w:t>
      </w:r>
      <w:r w:rsidR="0035586D" w:rsidRPr="00DD612D">
        <w:rPr>
          <w:rFonts w:ascii="Times New Roman" w:hAnsi="Times New Roman" w:cs="Times New Roman"/>
          <w:sz w:val="20"/>
          <w:szCs w:val="20"/>
        </w:rPr>
        <w:t>στο παρόν. Έχουμε ιδιομορφία στην ακολουθία των χρόνων, διότι το συμπέρασμα</w:t>
      </w:r>
      <w:r w:rsidR="00F540DC">
        <w:rPr>
          <w:rFonts w:ascii="Times New Roman" w:hAnsi="Times New Roman" w:cs="Times New Roman"/>
          <w:sz w:val="20"/>
          <w:szCs w:val="20"/>
        </w:rPr>
        <w:t xml:space="preserve"> κτλ.</w:t>
      </w:r>
    </w:p>
    <w:p w:rsidR="0035586D" w:rsidRDefault="00F26CC6" w:rsidP="00DD61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F26CC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5586D" w:rsidRPr="00F7004D">
        <w:rPr>
          <w:rFonts w:ascii="Times New Roman" w:hAnsi="Times New Roman" w:cs="Times New Roman"/>
          <w:b/>
          <w:color w:val="FF0000"/>
          <w:sz w:val="20"/>
          <w:szCs w:val="20"/>
        </w:rPr>
        <w:t>Ut</w:t>
      </w:r>
      <w:proofErr w:type="spellEnd"/>
      <w:r w:rsidR="0035586D" w:rsidRPr="00F7004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35586D" w:rsidRPr="00F7004D">
        <w:rPr>
          <w:rFonts w:ascii="Times New Roman" w:hAnsi="Times New Roman" w:cs="Times New Roman"/>
          <w:b/>
          <w:color w:val="FF0000"/>
          <w:sz w:val="20"/>
          <w:szCs w:val="20"/>
        </w:rPr>
        <w:t>enim</w:t>
      </w:r>
      <w:proofErr w:type="spellEnd"/>
      <w:r w:rsidR="0035586D" w:rsidRPr="00F7004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35586D" w:rsidRPr="00F7004D">
        <w:rPr>
          <w:rFonts w:ascii="Times New Roman" w:hAnsi="Times New Roman" w:cs="Times New Roman"/>
          <w:b/>
          <w:color w:val="FF0000"/>
          <w:sz w:val="20"/>
          <w:szCs w:val="20"/>
        </w:rPr>
        <w:t>leges</w:t>
      </w:r>
      <w:proofErr w:type="spellEnd"/>
      <w:r w:rsidR="0035586D" w:rsidRPr="00F7004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35586D" w:rsidRPr="00F7004D">
        <w:rPr>
          <w:rFonts w:ascii="Times New Roman" w:hAnsi="Times New Roman" w:cs="Times New Roman"/>
          <w:b/>
          <w:color w:val="FF0000"/>
          <w:sz w:val="20"/>
          <w:szCs w:val="20"/>
        </w:rPr>
        <w:t>omnium</w:t>
      </w:r>
      <w:proofErr w:type="spellEnd"/>
      <w:r w:rsidR="0035586D" w:rsidRPr="00F7004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35586D" w:rsidRPr="00F7004D">
        <w:rPr>
          <w:rFonts w:ascii="Times New Roman" w:hAnsi="Times New Roman" w:cs="Times New Roman"/>
          <w:b/>
          <w:color w:val="FF0000"/>
          <w:sz w:val="20"/>
          <w:szCs w:val="20"/>
        </w:rPr>
        <w:t>salutem</w:t>
      </w:r>
      <w:proofErr w:type="spellEnd"/>
      <w:r w:rsidR="0035586D" w:rsidRPr="00F7004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35586D" w:rsidRPr="00F7004D">
        <w:rPr>
          <w:rFonts w:ascii="Times New Roman" w:hAnsi="Times New Roman" w:cs="Times New Roman"/>
          <w:b/>
          <w:color w:val="FF0000"/>
          <w:sz w:val="20"/>
          <w:szCs w:val="20"/>
        </w:rPr>
        <w:t>singulorum</w:t>
      </w:r>
      <w:proofErr w:type="spellEnd"/>
      <w:r w:rsidR="0035586D" w:rsidRPr="00F7004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35586D" w:rsidRPr="00F7004D">
        <w:rPr>
          <w:rFonts w:ascii="Times New Roman" w:hAnsi="Times New Roman" w:cs="Times New Roman"/>
          <w:b/>
          <w:color w:val="FF0000"/>
          <w:sz w:val="20"/>
          <w:szCs w:val="20"/>
        </w:rPr>
        <w:t>saluti</w:t>
      </w:r>
      <w:proofErr w:type="spellEnd"/>
      <w:r w:rsidR="0035586D" w:rsidRPr="00F7004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35586D" w:rsidRPr="00F7004D">
        <w:rPr>
          <w:rFonts w:ascii="Times New Roman" w:hAnsi="Times New Roman" w:cs="Times New Roman"/>
          <w:b/>
          <w:color w:val="FF0000"/>
          <w:sz w:val="20"/>
          <w:szCs w:val="20"/>
        </w:rPr>
        <w:t>anteponunt</w:t>
      </w:r>
      <w:proofErr w:type="spellEnd"/>
      <w:r w:rsidR="0035586D" w:rsidRPr="00DD612D">
        <w:rPr>
          <w:rFonts w:ascii="Times New Roman" w:hAnsi="Times New Roman" w:cs="Times New Roman"/>
          <w:sz w:val="20"/>
          <w:szCs w:val="20"/>
        </w:rPr>
        <w:t>: δευτερεύουσ</w:t>
      </w:r>
      <w:r w:rsidR="00F540DC">
        <w:rPr>
          <w:rFonts w:ascii="Times New Roman" w:hAnsi="Times New Roman" w:cs="Times New Roman"/>
          <w:sz w:val="20"/>
          <w:szCs w:val="20"/>
        </w:rPr>
        <w:t xml:space="preserve">α </w:t>
      </w:r>
      <w:r w:rsidR="00F540DC" w:rsidRPr="00F7004D">
        <w:rPr>
          <w:rFonts w:ascii="Times New Roman" w:hAnsi="Times New Roman" w:cs="Times New Roman"/>
          <w:b/>
          <w:sz w:val="20"/>
          <w:szCs w:val="20"/>
        </w:rPr>
        <w:t>απλή</w:t>
      </w:r>
      <w:r w:rsidRPr="00F7004D">
        <w:rPr>
          <w:rFonts w:ascii="Times New Roman" w:hAnsi="Times New Roman" w:cs="Times New Roman"/>
          <w:b/>
          <w:sz w:val="20"/>
          <w:szCs w:val="20"/>
        </w:rPr>
        <w:t xml:space="preserve"> παραβολική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5586D" w:rsidRPr="00DD612D">
        <w:rPr>
          <w:rFonts w:ascii="Times New Roman" w:hAnsi="Times New Roman" w:cs="Times New Roman"/>
          <w:sz w:val="20"/>
          <w:szCs w:val="20"/>
        </w:rPr>
        <w:t xml:space="preserve">πρόταση, λειτουργεί </w:t>
      </w:r>
      <w:r w:rsidR="0035586D" w:rsidRPr="00F7004D">
        <w:rPr>
          <w:rFonts w:ascii="Times New Roman" w:hAnsi="Times New Roman" w:cs="Times New Roman"/>
          <w:b/>
          <w:sz w:val="20"/>
          <w:szCs w:val="20"/>
        </w:rPr>
        <w:t>ως β΄ όρος σύγκρισης</w:t>
      </w:r>
      <w:r w:rsidR="0035586D" w:rsidRPr="00DD612D">
        <w:rPr>
          <w:rFonts w:ascii="Times New Roman" w:hAnsi="Times New Roman" w:cs="Times New Roman"/>
          <w:sz w:val="20"/>
          <w:szCs w:val="20"/>
        </w:rPr>
        <w:t xml:space="preserve"> (ο α΄ όρος είναι η κύρια πρότα</w:t>
      </w:r>
      <w:bookmarkStart w:id="0" w:name="_GoBack"/>
      <w:bookmarkEnd w:id="0"/>
      <w:r w:rsidR="0035586D" w:rsidRPr="00DD612D">
        <w:rPr>
          <w:rFonts w:ascii="Times New Roman" w:hAnsi="Times New Roman" w:cs="Times New Roman"/>
          <w:sz w:val="20"/>
          <w:szCs w:val="20"/>
        </w:rPr>
        <w:t>ση “</w:t>
      </w:r>
      <w:proofErr w:type="spellStart"/>
      <w:r w:rsidR="0035586D" w:rsidRPr="00DD612D">
        <w:rPr>
          <w:rFonts w:ascii="Times New Roman" w:hAnsi="Times New Roman" w:cs="Times New Roman"/>
          <w:sz w:val="20"/>
          <w:szCs w:val="20"/>
        </w:rPr>
        <w:t>enim</w:t>
      </w:r>
      <w:proofErr w:type="spellEnd"/>
      <w:r w:rsidR="0035586D" w:rsidRPr="00DD612D">
        <w:rPr>
          <w:rFonts w:ascii="Times New Roman" w:hAnsi="Times New Roman" w:cs="Times New Roman"/>
          <w:sz w:val="20"/>
          <w:szCs w:val="20"/>
        </w:rPr>
        <w:t xml:space="preserve">…, </w:t>
      </w:r>
      <w:proofErr w:type="spellStart"/>
      <w:r w:rsidR="0035586D" w:rsidRPr="00DD612D">
        <w:rPr>
          <w:rFonts w:ascii="Times New Roman" w:hAnsi="Times New Roman" w:cs="Times New Roman"/>
          <w:sz w:val="20"/>
          <w:szCs w:val="20"/>
        </w:rPr>
        <w:t>sic</w:t>
      </w:r>
      <w:proofErr w:type="spellEnd"/>
      <w:r w:rsidR="0035586D" w:rsidRPr="00DD6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5586D" w:rsidRPr="00DD612D">
        <w:rPr>
          <w:rFonts w:ascii="Times New Roman" w:hAnsi="Times New Roman" w:cs="Times New Roman"/>
          <w:sz w:val="20"/>
          <w:szCs w:val="20"/>
        </w:rPr>
        <w:t>vir</w:t>
      </w:r>
      <w:proofErr w:type="spellEnd"/>
      <w:r w:rsidR="0035586D" w:rsidRPr="00DD6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5586D" w:rsidRPr="00DD612D">
        <w:rPr>
          <w:rFonts w:ascii="Times New Roman" w:hAnsi="Times New Roman" w:cs="Times New Roman"/>
          <w:sz w:val="20"/>
          <w:szCs w:val="20"/>
        </w:rPr>
        <w:t>bonus</w:t>
      </w:r>
      <w:proofErr w:type="spellEnd"/>
      <w:r w:rsidR="0035586D" w:rsidRPr="00DD6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5586D" w:rsidRPr="00DD612D">
        <w:rPr>
          <w:rFonts w:ascii="Times New Roman" w:hAnsi="Times New Roman" w:cs="Times New Roman"/>
          <w:sz w:val="20"/>
          <w:szCs w:val="20"/>
        </w:rPr>
        <w:t>et</w:t>
      </w:r>
      <w:proofErr w:type="spellEnd"/>
      <w:r w:rsidR="0035586D" w:rsidRPr="00DD6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5586D" w:rsidRPr="00DD612D">
        <w:rPr>
          <w:rFonts w:ascii="Times New Roman" w:hAnsi="Times New Roman" w:cs="Times New Roman"/>
          <w:sz w:val="20"/>
          <w:szCs w:val="20"/>
        </w:rPr>
        <w:t>sapiens…quam</w:t>
      </w:r>
      <w:proofErr w:type="spellEnd"/>
      <w:r w:rsidR="0035586D" w:rsidRPr="00DD6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5586D" w:rsidRPr="00DD612D">
        <w:rPr>
          <w:rFonts w:ascii="Times New Roman" w:hAnsi="Times New Roman" w:cs="Times New Roman"/>
          <w:sz w:val="20"/>
          <w:szCs w:val="20"/>
        </w:rPr>
        <w:t>unius</w:t>
      </w:r>
      <w:proofErr w:type="spellEnd"/>
      <w:r w:rsidR="0035586D" w:rsidRPr="00DD6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5586D" w:rsidRPr="00DD612D">
        <w:rPr>
          <w:rFonts w:ascii="Times New Roman" w:hAnsi="Times New Roman" w:cs="Times New Roman"/>
          <w:sz w:val="20"/>
          <w:szCs w:val="20"/>
        </w:rPr>
        <w:t>alicuius</w:t>
      </w:r>
      <w:proofErr w:type="spellEnd"/>
      <w:r w:rsidR="0035586D" w:rsidRPr="00DD6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5586D" w:rsidRPr="00DD612D">
        <w:rPr>
          <w:rFonts w:ascii="Times New Roman" w:hAnsi="Times New Roman" w:cs="Times New Roman"/>
          <w:sz w:val="20"/>
          <w:szCs w:val="20"/>
        </w:rPr>
        <w:t>aut</w:t>
      </w:r>
      <w:proofErr w:type="spellEnd"/>
      <w:r w:rsidR="0035586D" w:rsidRPr="00DD6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5586D" w:rsidRPr="00DD612D">
        <w:rPr>
          <w:rFonts w:ascii="Times New Roman" w:hAnsi="Times New Roman" w:cs="Times New Roman"/>
          <w:sz w:val="20"/>
          <w:szCs w:val="20"/>
        </w:rPr>
        <w:t>suae</w:t>
      </w:r>
      <w:proofErr w:type="spellEnd"/>
      <w:r w:rsidR="0035586D" w:rsidRPr="00DD612D">
        <w:rPr>
          <w:rFonts w:ascii="Times New Roman" w:hAnsi="Times New Roman" w:cs="Times New Roman"/>
          <w:sz w:val="20"/>
          <w:szCs w:val="20"/>
        </w:rPr>
        <w:t>”, ενώ το π</w:t>
      </w:r>
      <w:r w:rsidR="0035586D" w:rsidRPr="00DD612D">
        <w:rPr>
          <w:rFonts w:ascii="Times New Roman" w:hAnsi="Times New Roman" w:cs="Times New Roman"/>
          <w:sz w:val="20"/>
          <w:szCs w:val="20"/>
        </w:rPr>
        <w:t>α</w:t>
      </w:r>
      <w:r w:rsidR="0035586D" w:rsidRPr="00DD612D">
        <w:rPr>
          <w:rFonts w:ascii="Times New Roman" w:hAnsi="Times New Roman" w:cs="Times New Roman"/>
          <w:sz w:val="20"/>
          <w:szCs w:val="20"/>
        </w:rPr>
        <w:t xml:space="preserve">ραβολικό ζεύγος είναι το </w:t>
      </w:r>
      <w:proofErr w:type="spellStart"/>
      <w:r w:rsidR="0035586D" w:rsidRPr="00DD612D">
        <w:rPr>
          <w:rFonts w:ascii="Times New Roman" w:hAnsi="Times New Roman" w:cs="Times New Roman"/>
          <w:sz w:val="20"/>
          <w:szCs w:val="20"/>
        </w:rPr>
        <w:t>ut</w:t>
      </w:r>
      <w:proofErr w:type="spellEnd"/>
      <w:r w:rsidR="0035586D" w:rsidRPr="00DD612D">
        <w:rPr>
          <w:rFonts w:ascii="Times New Roman" w:hAnsi="Times New Roman" w:cs="Times New Roman"/>
          <w:sz w:val="20"/>
          <w:szCs w:val="20"/>
        </w:rPr>
        <w:t xml:space="preserve"> …</w:t>
      </w:r>
      <w:proofErr w:type="spellStart"/>
      <w:r w:rsidR="0035586D" w:rsidRPr="00DD612D">
        <w:rPr>
          <w:rFonts w:ascii="Times New Roman" w:hAnsi="Times New Roman" w:cs="Times New Roman"/>
          <w:sz w:val="20"/>
          <w:szCs w:val="20"/>
        </w:rPr>
        <w:t>sic</w:t>
      </w:r>
      <w:proofErr w:type="spellEnd"/>
      <w:r w:rsidR="0035586D" w:rsidRPr="00DD612D">
        <w:rPr>
          <w:rFonts w:ascii="Times New Roman" w:hAnsi="Times New Roman" w:cs="Times New Roman"/>
          <w:sz w:val="20"/>
          <w:szCs w:val="20"/>
        </w:rPr>
        <w:t xml:space="preserve">). </w:t>
      </w:r>
      <w:r>
        <w:rPr>
          <w:rFonts w:ascii="Times New Roman" w:hAnsi="Times New Roman" w:cs="Times New Roman"/>
          <w:sz w:val="20"/>
          <w:szCs w:val="20"/>
        </w:rPr>
        <w:t>Ε</w:t>
      </w:r>
      <w:r w:rsidR="0035586D" w:rsidRPr="00DD612D">
        <w:rPr>
          <w:rFonts w:ascii="Times New Roman" w:hAnsi="Times New Roman" w:cs="Times New Roman"/>
          <w:sz w:val="20"/>
          <w:szCs w:val="20"/>
        </w:rPr>
        <w:t xml:space="preserve">ισάγεται με τον παραβολικό σύνδεσμο </w:t>
      </w:r>
      <w:proofErr w:type="spellStart"/>
      <w:r w:rsidR="0035586D" w:rsidRPr="00057B80">
        <w:rPr>
          <w:rFonts w:ascii="Times New Roman" w:hAnsi="Times New Roman" w:cs="Times New Roman"/>
          <w:sz w:val="20"/>
          <w:szCs w:val="20"/>
          <w:u w:val="single"/>
        </w:rPr>
        <w:t>ut</w:t>
      </w:r>
      <w:proofErr w:type="spellEnd"/>
      <w:r w:rsidR="00F540DC" w:rsidRPr="00057B80">
        <w:rPr>
          <w:rFonts w:ascii="Times New Roman" w:hAnsi="Times New Roman" w:cs="Times New Roman"/>
          <w:sz w:val="20"/>
          <w:szCs w:val="20"/>
          <w:u w:val="single"/>
        </w:rPr>
        <w:t xml:space="preserve">, διότι δηλώνει τον </w:t>
      </w:r>
      <w:r w:rsidR="00F540DC" w:rsidRPr="00057B80">
        <w:rPr>
          <w:rFonts w:ascii="Times New Roman" w:hAnsi="Times New Roman" w:cs="Times New Roman"/>
          <w:b/>
          <w:sz w:val="20"/>
          <w:szCs w:val="20"/>
          <w:u w:val="single"/>
        </w:rPr>
        <w:t>τρόπο</w:t>
      </w:r>
      <w:r w:rsidR="0035586D" w:rsidRPr="00DD612D">
        <w:rPr>
          <w:rFonts w:ascii="Times New Roman" w:hAnsi="Times New Roman" w:cs="Times New Roman"/>
          <w:sz w:val="20"/>
          <w:szCs w:val="20"/>
        </w:rPr>
        <w:t xml:space="preserve"> και εκφέρεται με οριστ</w:t>
      </w:r>
      <w:r w:rsidR="0035586D" w:rsidRPr="00DD612D">
        <w:rPr>
          <w:rFonts w:ascii="Times New Roman" w:hAnsi="Times New Roman" w:cs="Times New Roman"/>
          <w:sz w:val="20"/>
          <w:szCs w:val="20"/>
        </w:rPr>
        <w:t>ι</w:t>
      </w:r>
      <w:r w:rsidR="0035586D" w:rsidRPr="00DD612D">
        <w:rPr>
          <w:rFonts w:ascii="Times New Roman" w:hAnsi="Times New Roman" w:cs="Times New Roman"/>
          <w:sz w:val="20"/>
          <w:szCs w:val="20"/>
        </w:rPr>
        <w:t>κ</w:t>
      </w:r>
      <w:r>
        <w:rPr>
          <w:rFonts w:ascii="Times New Roman" w:hAnsi="Times New Roman" w:cs="Times New Roman"/>
          <w:sz w:val="20"/>
          <w:szCs w:val="20"/>
        </w:rPr>
        <w:t>ή (</w:t>
      </w:r>
      <w:proofErr w:type="spellStart"/>
      <w:r>
        <w:rPr>
          <w:rFonts w:ascii="Times New Roman" w:hAnsi="Times New Roman" w:cs="Times New Roman"/>
          <w:sz w:val="20"/>
          <w:szCs w:val="20"/>
        </w:rPr>
        <w:t>anteponunt</w:t>
      </w:r>
      <w:proofErr w:type="spellEnd"/>
      <w:r w:rsidR="0035586D" w:rsidRPr="00DD612D">
        <w:rPr>
          <w:rFonts w:ascii="Times New Roman" w:hAnsi="Times New Roman" w:cs="Times New Roman"/>
          <w:sz w:val="20"/>
          <w:szCs w:val="20"/>
        </w:rPr>
        <w:t xml:space="preserve">), διότι </w:t>
      </w:r>
      <w:r w:rsidR="0035586D" w:rsidRPr="00F7004D">
        <w:rPr>
          <w:rFonts w:ascii="Times New Roman" w:hAnsi="Times New Roman" w:cs="Times New Roman"/>
          <w:b/>
          <w:sz w:val="20"/>
          <w:szCs w:val="20"/>
        </w:rPr>
        <w:t>η σύ</w:t>
      </w:r>
      <w:r w:rsidR="00F540DC" w:rsidRPr="00F7004D">
        <w:rPr>
          <w:rFonts w:ascii="Times New Roman" w:hAnsi="Times New Roman" w:cs="Times New Roman"/>
          <w:b/>
          <w:sz w:val="20"/>
          <w:szCs w:val="20"/>
        </w:rPr>
        <w:t xml:space="preserve">γκριση αφορά </w:t>
      </w:r>
      <w:r w:rsidR="0035586D" w:rsidRPr="00F7004D">
        <w:rPr>
          <w:rFonts w:ascii="Times New Roman" w:hAnsi="Times New Roman" w:cs="Times New Roman"/>
          <w:b/>
          <w:sz w:val="20"/>
          <w:szCs w:val="20"/>
        </w:rPr>
        <w:t>δύο πράξεις ή καταστάσει</w:t>
      </w:r>
      <w:r w:rsidR="00F540DC" w:rsidRPr="00F7004D">
        <w:rPr>
          <w:rFonts w:ascii="Times New Roman" w:hAnsi="Times New Roman" w:cs="Times New Roman"/>
          <w:b/>
          <w:sz w:val="20"/>
          <w:szCs w:val="20"/>
        </w:rPr>
        <w:t xml:space="preserve">ς που είναι ή θεωρούνται </w:t>
      </w:r>
      <w:r w:rsidRPr="00F7004D">
        <w:rPr>
          <w:rFonts w:ascii="Times New Roman" w:hAnsi="Times New Roman" w:cs="Times New Roman"/>
          <w:b/>
          <w:sz w:val="20"/>
          <w:szCs w:val="20"/>
        </w:rPr>
        <w:t>αντικειμενική πραγματικότ</w:t>
      </w:r>
      <w:r w:rsidRPr="00F7004D">
        <w:rPr>
          <w:rFonts w:ascii="Times New Roman" w:hAnsi="Times New Roman" w:cs="Times New Roman"/>
          <w:b/>
          <w:sz w:val="20"/>
          <w:szCs w:val="20"/>
        </w:rPr>
        <w:t>η</w:t>
      </w:r>
      <w:r w:rsidRPr="00F7004D">
        <w:rPr>
          <w:rFonts w:ascii="Times New Roman" w:hAnsi="Times New Roman" w:cs="Times New Roman"/>
          <w:b/>
          <w:sz w:val="20"/>
          <w:szCs w:val="20"/>
        </w:rPr>
        <w:t>τα</w:t>
      </w:r>
      <w:r>
        <w:rPr>
          <w:rFonts w:ascii="Times New Roman" w:hAnsi="Times New Roman" w:cs="Times New Roman"/>
          <w:sz w:val="20"/>
          <w:szCs w:val="20"/>
        </w:rPr>
        <w:t xml:space="preserve">, χρόνου ενεστώτα, γιατί αναφέρεται στο παρόν (σύγχρονο). </w:t>
      </w:r>
    </w:p>
    <w:p w:rsidR="00F159A9" w:rsidRPr="00DD612D" w:rsidRDefault="00F26CC6" w:rsidP="00DD61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F26CC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5586D" w:rsidRPr="00F540DC">
        <w:rPr>
          <w:rFonts w:ascii="Times New Roman" w:hAnsi="Times New Roman" w:cs="Times New Roman"/>
          <w:b/>
          <w:color w:val="FF0000"/>
          <w:sz w:val="20"/>
          <w:szCs w:val="20"/>
        </w:rPr>
        <w:t>ut</w:t>
      </w:r>
      <w:proofErr w:type="spellEnd"/>
      <w:r w:rsidR="0035586D" w:rsidRPr="00F540D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35586D" w:rsidRPr="00F540DC">
        <w:rPr>
          <w:rFonts w:ascii="Times New Roman" w:hAnsi="Times New Roman" w:cs="Times New Roman"/>
          <w:b/>
          <w:color w:val="FF0000"/>
          <w:sz w:val="20"/>
          <w:szCs w:val="20"/>
        </w:rPr>
        <w:t>laudandus</w:t>
      </w:r>
      <w:proofErr w:type="spellEnd"/>
      <w:r w:rsidR="0035586D" w:rsidRPr="00F540D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35586D" w:rsidRPr="00F540DC">
        <w:rPr>
          <w:rFonts w:ascii="Times New Roman" w:hAnsi="Times New Roman" w:cs="Times New Roman"/>
          <w:b/>
          <w:color w:val="FF0000"/>
          <w:sz w:val="20"/>
          <w:szCs w:val="20"/>
        </w:rPr>
        <w:t>is</w:t>
      </w:r>
      <w:proofErr w:type="spellEnd"/>
      <w:r w:rsidR="0035586D" w:rsidRPr="00F540D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proofErr w:type="spellStart"/>
      <w:r w:rsidR="0035586D" w:rsidRPr="00F540DC">
        <w:rPr>
          <w:rFonts w:ascii="Times New Roman" w:hAnsi="Times New Roman" w:cs="Times New Roman"/>
          <w:b/>
          <w:color w:val="FF0000"/>
          <w:sz w:val="20"/>
          <w:szCs w:val="20"/>
        </w:rPr>
        <w:t>sit</w:t>
      </w:r>
      <w:proofErr w:type="spellEnd"/>
      <w:r w:rsidR="0035586D" w:rsidRPr="00F540DC">
        <w:rPr>
          <w:rFonts w:ascii="Times New Roman" w:hAnsi="Times New Roman" w:cs="Times New Roman"/>
          <w:b/>
          <w:sz w:val="20"/>
          <w:szCs w:val="20"/>
        </w:rPr>
        <w:t>:</w:t>
      </w:r>
      <w:r w:rsidR="0035586D" w:rsidRPr="00DD612D">
        <w:rPr>
          <w:rFonts w:ascii="Times New Roman" w:hAnsi="Times New Roman" w:cs="Times New Roman"/>
          <w:sz w:val="20"/>
          <w:szCs w:val="20"/>
        </w:rPr>
        <w:t xml:space="preserve"> δευτερεύουσα </w:t>
      </w:r>
      <w:r w:rsidR="0035586D" w:rsidRPr="00F540DC">
        <w:rPr>
          <w:rFonts w:ascii="Times New Roman" w:hAnsi="Times New Roman" w:cs="Times New Roman"/>
          <w:sz w:val="20"/>
          <w:szCs w:val="20"/>
          <w:u w:val="single"/>
        </w:rPr>
        <w:t xml:space="preserve">ουσιαστική συμπερασματική </w:t>
      </w:r>
      <w:r w:rsidR="0035586D" w:rsidRPr="00DD612D">
        <w:rPr>
          <w:rFonts w:ascii="Times New Roman" w:hAnsi="Times New Roman" w:cs="Times New Roman"/>
          <w:sz w:val="20"/>
          <w:szCs w:val="20"/>
        </w:rPr>
        <w:t xml:space="preserve">πρόταση ως </w:t>
      </w:r>
      <w:r w:rsidR="0035586D" w:rsidRPr="00F540DC">
        <w:rPr>
          <w:rFonts w:ascii="Times New Roman" w:hAnsi="Times New Roman" w:cs="Times New Roman"/>
          <w:sz w:val="20"/>
          <w:szCs w:val="20"/>
          <w:u w:val="single"/>
        </w:rPr>
        <w:t>υποκείμενο</w:t>
      </w:r>
      <w:r w:rsidR="0035586D" w:rsidRPr="00DD612D">
        <w:rPr>
          <w:rFonts w:ascii="Times New Roman" w:hAnsi="Times New Roman" w:cs="Times New Roman"/>
          <w:sz w:val="20"/>
          <w:szCs w:val="20"/>
        </w:rPr>
        <w:t xml:space="preserve"> του </w:t>
      </w:r>
      <w:proofErr w:type="spellStart"/>
      <w:r w:rsidR="0035586D" w:rsidRPr="00DD612D">
        <w:rPr>
          <w:rFonts w:ascii="Times New Roman" w:hAnsi="Times New Roman" w:cs="Times New Roman"/>
          <w:sz w:val="20"/>
          <w:szCs w:val="20"/>
        </w:rPr>
        <w:t>απροσώπου</w:t>
      </w:r>
      <w:proofErr w:type="spellEnd"/>
      <w:r w:rsidR="0035586D" w:rsidRPr="00DD612D">
        <w:rPr>
          <w:rFonts w:ascii="Times New Roman" w:hAnsi="Times New Roman" w:cs="Times New Roman"/>
          <w:sz w:val="20"/>
          <w:szCs w:val="20"/>
        </w:rPr>
        <w:t xml:space="preserve"> ρήματος </w:t>
      </w:r>
      <w:proofErr w:type="spellStart"/>
      <w:r w:rsidR="0035586D" w:rsidRPr="00DD612D">
        <w:rPr>
          <w:rFonts w:ascii="Times New Roman" w:hAnsi="Times New Roman" w:cs="Times New Roman"/>
          <w:sz w:val="20"/>
          <w:szCs w:val="20"/>
        </w:rPr>
        <w:t>fit</w:t>
      </w:r>
      <w:proofErr w:type="spellEnd"/>
      <w:r w:rsidR="0035586D" w:rsidRPr="00DD612D">
        <w:rPr>
          <w:rFonts w:ascii="Times New Roman" w:hAnsi="Times New Roman" w:cs="Times New Roman"/>
          <w:sz w:val="20"/>
          <w:szCs w:val="20"/>
        </w:rPr>
        <w:t xml:space="preserve"> της κύρ</w:t>
      </w:r>
      <w:r w:rsidR="0035586D" w:rsidRPr="00DD612D">
        <w:rPr>
          <w:rFonts w:ascii="Times New Roman" w:hAnsi="Times New Roman" w:cs="Times New Roman"/>
          <w:sz w:val="20"/>
          <w:szCs w:val="20"/>
        </w:rPr>
        <w:t>ι</w:t>
      </w:r>
      <w:r w:rsidR="0035586D" w:rsidRPr="00DD612D">
        <w:rPr>
          <w:rFonts w:ascii="Times New Roman" w:hAnsi="Times New Roman" w:cs="Times New Roman"/>
          <w:sz w:val="20"/>
          <w:szCs w:val="20"/>
        </w:rPr>
        <w:t>ας πρότασης «</w:t>
      </w:r>
      <w:proofErr w:type="spellStart"/>
      <w:r w:rsidR="0035586D" w:rsidRPr="00DD612D">
        <w:rPr>
          <w:rFonts w:ascii="Times New Roman" w:hAnsi="Times New Roman" w:cs="Times New Roman"/>
          <w:sz w:val="20"/>
          <w:szCs w:val="20"/>
        </w:rPr>
        <w:t>ex</w:t>
      </w:r>
      <w:proofErr w:type="spellEnd"/>
      <w:r w:rsidR="0035586D" w:rsidRPr="00DD6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5586D" w:rsidRPr="00DD612D">
        <w:rPr>
          <w:rFonts w:ascii="Times New Roman" w:hAnsi="Times New Roman" w:cs="Times New Roman"/>
          <w:sz w:val="20"/>
          <w:szCs w:val="20"/>
        </w:rPr>
        <w:t>quo</w:t>
      </w:r>
      <w:proofErr w:type="spellEnd"/>
      <w:r w:rsidR="0035586D" w:rsidRPr="00DD61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5586D" w:rsidRPr="00DD612D">
        <w:rPr>
          <w:rFonts w:ascii="Times New Roman" w:hAnsi="Times New Roman" w:cs="Times New Roman"/>
          <w:sz w:val="20"/>
          <w:szCs w:val="20"/>
        </w:rPr>
        <w:t>fit</w:t>
      </w:r>
      <w:proofErr w:type="spellEnd"/>
      <w:r w:rsidR="0035586D" w:rsidRPr="00DD612D">
        <w:rPr>
          <w:rFonts w:ascii="Times New Roman" w:hAnsi="Times New Roman" w:cs="Times New Roman"/>
          <w:sz w:val="20"/>
          <w:szCs w:val="20"/>
        </w:rPr>
        <w:t>». Εκφράζει το γεγονός ή συμβάν, εισάγεται</w:t>
      </w:r>
      <w:r>
        <w:rPr>
          <w:rFonts w:ascii="Times New Roman" w:hAnsi="Times New Roman" w:cs="Times New Roman"/>
          <w:sz w:val="20"/>
          <w:szCs w:val="20"/>
        </w:rPr>
        <w:t xml:space="preserve"> κτλ.</w:t>
      </w:r>
    </w:p>
    <w:p w:rsidR="00D23BB1" w:rsidRPr="00DD612D" w:rsidRDefault="00F26CC6" w:rsidP="00DD61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</w:t>
      </w:r>
      <w:proofErr w:type="spellStart"/>
      <w:r w:rsidR="0035586D" w:rsidRPr="00F26CC6">
        <w:rPr>
          <w:rFonts w:ascii="Times New Roman" w:hAnsi="Times New Roman" w:cs="Times New Roman"/>
          <w:b/>
          <w:sz w:val="20"/>
          <w:szCs w:val="20"/>
        </w:rPr>
        <w:t>qui</w:t>
      </w:r>
      <w:proofErr w:type="spellEnd"/>
      <w:r w:rsidR="0035586D" w:rsidRPr="00F26C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5586D" w:rsidRPr="00F26CC6">
        <w:rPr>
          <w:rFonts w:ascii="Times New Roman" w:hAnsi="Times New Roman" w:cs="Times New Roman"/>
          <w:b/>
          <w:sz w:val="20"/>
          <w:szCs w:val="20"/>
        </w:rPr>
        <w:t>pro</w:t>
      </w:r>
      <w:proofErr w:type="spellEnd"/>
      <w:r w:rsidR="0035586D" w:rsidRPr="00F26C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5586D" w:rsidRPr="00F26CC6">
        <w:rPr>
          <w:rFonts w:ascii="Times New Roman" w:hAnsi="Times New Roman" w:cs="Times New Roman"/>
          <w:b/>
          <w:sz w:val="20"/>
          <w:szCs w:val="20"/>
        </w:rPr>
        <w:t>re</w:t>
      </w:r>
      <w:proofErr w:type="spellEnd"/>
      <w:r w:rsidR="0035586D" w:rsidRPr="00F26C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5586D" w:rsidRPr="00F26CC6">
        <w:rPr>
          <w:rFonts w:ascii="Times New Roman" w:hAnsi="Times New Roman" w:cs="Times New Roman"/>
          <w:b/>
          <w:sz w:val="20"/>
          <w:szCs w:val="20"/>
        </w:rPr>
        <w:t>publica</w:t>
      </w:r>
      <w:proofErr w:type="spellEnd"/>
      <w:r w:rsidR="0035586D" w:rsidRPr="00F26C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5586D" w:rsidRPr="00F540DC">
        <w:rPr>
          <w:rFonts w:ascii="Times New Roman" w:hAnsi="Times New Roman" w:cs="Times New Roman"/>
          <w:b/>
          <w:color w:val="FF0000"/>
          <w:sz w:val="20"/>
          <w:szCs w:val="20"/>
        </w:rPr>
        <w:t>cadat</w:t>
      </w:r>
      <w:proofErr w:type="spellEnd"/>
      <w:r w:rsidR="0035586D" w:rsidRPr="00DD612D">
        <w:rPr>
          <w:rFonts w:ascii="Times New Roman" w:hAnsi="Times New Roman" w:cs="Times New Roman"/>
          <w:sz w:val="20"/>
          <w:szCs w:val="20"/>
        </w:rPr>
        <w:t xml:space="preserve">: δευτερεύουσα αναφορική (επιθετική) προσδιοριστική πρόταση στο </w:t>
      </w:r>
      <w:proofErr w:type="spellStart"/>
      <w:r w:rsidR="0035586D" w:rsidRPr="00DD612D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="0035586D" w:rsidRPr="00DD612D">
        <w:rPr>
          <w:rFonts w:ascii="Times New Roman" w:hAnsi="Times New Roman" w:cs="Times New Roman"/>
          <w:sz w:val="20"/>
          <w:szCs w:val="20"/>
        </w:rPr>
        <w:t xml:space="preserve">. Εισάγεται με την αναφορική αντωνυμία </w:t>
      </w:r>
      <w:proofErr w:type="spellStart"/>
      <w:r w:rsidR="0035586D" w:rsidRPr="00DD612D">
        <w:rPr>
          <w:rFonts w:ascii="Times New Roman" w:hAnsi="Times New Roman" w:cs="Times New Roman"/>
          <w:sz w:val="20"/>
          <w:szCs w:val="20"/>
        </w:rPr>
        <w:t>qui</w:t>
      </w:r>
      <w:proofErr w:type="spellEnd"/>
      <w:r w:rsidR="0035586D" w:rsidRPr="00DD612D">
        <w:rPr>
          <w:rFonts w:ascii="Times New Roman" w:hAnsi="Times New Roman" w:cs="Times New Roman"/>
          <w:sz w:val="20"/>
          <w:szCs w:val="20"/>
        </w:rPr>
        <w:t xml:space="preserve"> και εκφέρεται με υποτακτική, </w:t>
      </w:r>
      <w:r w:rsidR="0035586D" w:rsidRPr="00F540DC">
        <w:rPr>
          <w:rFonts w:ascii="Times New Roman" w:hAnsi="Times New Roman" w:cs="Times New Roman"/>
          <w:sz w:val="20"/>
          <w:szCs w:val="20"/>
          <w:u w:val="single"/>
        </w:rPr>
        <w:t>λόγω έλξης προς την υποτακτική της προηγούμενης πρότασης</w:t>
      </w:r>
      <w:r w:rsidR="00F540DC">
        <w:rPr>
          <w:rFonts w:ascii="Times New Roman" w:hAnsi="Times New Roman" w:cs="Times New Roman"/>
          <w:sz w:val="20"/>
          <w:szCs w:val="20"/>
        </w:rPr>
        <w:t xml:space="preserve"> κτλ.</w:t>
      </w:r>
    </w:p>
    <w:sectPr w:rsidR="00D23BB1" w:rsidRPr="00DD612D" w:rsidSect="00F159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DD"/>
    <w:rsid w:val="00040819"/>
    <w:rsid w:val="00057B80"/>
    <w:rsid w:val="0035586D"/>
    <w:rsid w:val="00452C60"/>
    <w:rsid w:val="00847EDD"/>
    <w:rsid w:val="00A875E2"/>
    <w:rsid w:val="00AB2C35"/>
    <w:rsid w:val="00AC515B"/>
    <w:rsid w:val="00D23BB1"/>
    <w:rsid w:val="00DD612D"/>
    <w:rsid w:val="00F159A9"/>
    <w:rsid w:val="00F26CC6"/>
    <w:rsid w:val="00F540DC"/>
    <w:rsid w:val="00F7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720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2024-03-09T15:59:00Z</cp:lastPrinted>
  <dcterms:created xsi:type="dcterms:W3CDTF">2022-03-07T08:43:00Z</dcterms:created>
  <dcterms:modified xsi:type="dcterms:W3CDTF">2025-03-22T12:06:00Z</dcterms:modified>
</cp:coreProperties>
</file>