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0A" w:rsidRPr="00B76204" w:rsidRDefault="00961A77" w:rsidP="00AB3E3C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76204">
        <w:rPr>
          <w:rFonts w:ascii="Times New Roman" w:hAnsi="Times New Roman" w:cs="Times New Roman"/>
          <w:b/>
          <w:color w:val="FF0000"/>
          <w:sz w:val="20"/>
          <w:szCs w:val="20"/>
        </w:rPr>
        <w:t>34+35</w:t>
      </w:r>
      <w:r w:rsidR="00B76204" w:rsidRPr="00B76204">
        <w:rPr>
          <w:rFonts w:ascii="Times New Roman" w:hAnsi="Times New Roman" w:cs="Times New Roman"/>
          <w:b/>
          <w:color w:val="FF0000"/>
          <w:sz w:val="20"/>
          <w:szCs w:val="20"/>
        </w:rPr>
        <w:t>+36</w:t>
      </w:r>
    </w:p>
    <w:p w:rsidR="00961A77" w:rsidRPr="00FB6884" w:rsidRDefault="00961A77" w:rsidP="00AB3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[1] Quod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praedōnes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animadvertērunt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abiectis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armis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ianuae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appropinquavērunt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B6884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clarā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voce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Scipiōni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nu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>tiavērunt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incredibile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7E8">
        <w:rPr>
          <w:rFonts w:ascii="Times New Roman" w:hAnsi="Times New Roman" w:cs="Times New Roman"/>
          <w:sz w:val="24"/>
          <w:szCs w:val="24"/>
          <w:u w:val="single"/>
          <w:lang w:val="en-US"/>
        </w:rPr>
        <w:t>audītu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!)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virtūtem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eius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admirātum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884">
        <w:rPr>
          <w:rFonts w:ascii="Times New Roman" w:hAnsi="Times New Roman" w:cs="Times New Roman"/>
          <w:sz w:val="24"/>
          <w:szCs w:val="24"/>
          <w:u w:val="single"/>
          <w:lang w:val="en-US"/>
        </w:rPr>
        <w:t>se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venisse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Haec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postquam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domestici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Scipiōni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6884">
        <w:rPr>
          <w:rFonts w:ascii="Times New Roman" w:hAnsi="Times New Roman" w:cs="Times New Roman"/>
          <w:sz w:val="24"/>
          <w:szCs w:val="24"/>
          <w:lang w:val="en-US"/>
        </w:rPr>
        <w:t>rettulērunt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fores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reserāri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7E8">
        <w:rPr>
          <w:rFonts w:ascii="Times New Roman" w:hAnsi="Times New Roman" w:cs="Times New Roman"/>
          <w:sz w:val="24"/>
          <w:szCs w:val="24"/>
          <w:lang w:val="en-US"/>
        </w:rPr>
        <w:t>eosque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intr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>mitti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iussit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61A77" w:rsidRPr="00FB6884" w:rsidRDefault="00961A77" w:rsidP="00AB3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Scipiōnis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filiae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aerario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dotem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accepērunt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quia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nihil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u w:val="single"/>
          <w:lang w:val="en-US"/>
        </w:rPr>
        <w:t>illis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reliquerat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pater. </w:t>
      </w:r>
      <w:proofErr w:type="spellStart"/>
      <w:proofErr w:type="gram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Aequum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mehercule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populum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Rōmānum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tribūtum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Scipiōni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7E8">
        <w:rPr>
          <w:rFonts w:ascii="Times New Roman" w:hAnsi="Times New Roman" w:cs="Times New Roman"/>
          <w:sz w:val="24"/>
          <w:szCs w:val="24"/>
          <w:lang w:val="en-US"/>
        </w:rPr>
        <w:t>conferre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, cum a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>thagine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semper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tribūtum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ipse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exigeret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884">
        <w:rPr>
          <w:rFonts w:ascii="Times New Roman" w:hAnsi="Times New Roman" w:cs="Times New Roman"/>
          <w:sz w:val="24"/>
          <w:szCs w:val="24"/>
        </w:rPr>
        <w:t>Ο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felīces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viros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puellārum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17E8">
        <w:rPr>
          <w:rFonts w:ascii="Times New Roman" w:hAnsi="Times New Roman" w:cs="Times New Roman"/>
          <w:sz w:val="24"/>
          <w:szCs w:val="24"/>
          <w:lang w:val="en-US"/>
        </w:rPr>
        <w:t>quibus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populus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Rōmānus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7E8">
        <w:rPr>
          <w:rFonts w:ascii="Times New Roman" w:hAnsi="Times New Roman" w:cs="Times New Roman"/>
          <w:sz w:val="24"/>
          <w:szCs w:val="24"/>
          <w:lang w:val="en-US"/>
        </w:rPr>
        <w:t>loco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soceri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fuit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B76204" w:rsidRPr="00FB6884" w:rsidRDefault="00B76204" w:rsidP="00AB3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Manius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Curius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Dentātus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maximā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7E8">
        <w:rPr>
          <w:rFonts w:ascii="Times New Roman" w:hAnsi="Times New Roman" w:cs="Times New Roman"/>
          <w:sz w:val="24"/>
          <w:szCs w:val="24"/>
          <w:u w:val="single"/>
          <w:lang w:val="en-US"/>
        </w:rPr>
        <w:t>frugalitāte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utebātur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, quo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facilius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divitias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contemnere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posset.</w:t>
      </w:r>
      <w:proofErr w:type="gram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quodam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Samnitium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legāti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eum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venērunt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Ille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se in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scamno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assidentem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apud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focum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B6884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ligneo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catillo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7E8">
        <w:rPr>
          <w:rFonts w:ascii="Times New Roman" w:hAnsi="Times New Roman" w:cs="Times New Roman"/>
          <w:sz w:val="24"/>
          <w:szCs w:val="24"/>
          <w:u w:val="single"/>
          <w:lang w:val="en-US"/>
        </w:rPr>
        <w:t>cenantem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eis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spectandum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praebuit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Samnit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6884">
        <w:rPr>
          <w:rFonts w:ascii="Times New Roman" w:hAnsi="Times New Roman" w:cs="Times New Roman"/>
          <w:sz w:val="24"/>
          <w:szCs w:val="24"/>
          <w:lang w:val="en-US"/>
        </w:rPr>
        <w:t>um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divitias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contempsit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B6884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Samnītes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paupertātem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eius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mirāti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884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FB68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1A77" w:rsidRPr="006A7559" w:rsidRDefault="00961A77" w:rsidP="00AB3E3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961A77" w:rsidRPr="003C5FFC" w:rsidRDefault="00961A77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5FFC">
        <w:rPr>
          <w:rFonts w:ascii="Times New Roman" w:hAnsi="Times New Roman" w:cs="Times New Roman"/>
          <w:b/>
        </w:rPr>
        <w:t>Α</w:t>
      </w:r>
      <w:r w:rsidRPr="00B76204">
        <w:rPr>
          <w:rFonts w:ascii="Times New Roman" w:hAnsi="Times New Roman" w:cs="Times New Roman"/>
          <w:b/>
        </w:rPr>
        <w:t xml:space="preserve">. </w:t>
      </w:r>
      <w:r w:rsidRPr="003C5FFC">
        <w:rPr>
          <w:rFonts w:ascii="Times New Roman" w:hAnsi="Times New Roman" w:cs="Times New Roman"/>
        </w:rPr>
        <w:t>Να</w:t>
      </w:r>
      <w:r w:rsidRPr="00B76204">
        <w:rPr>
          <w:rFonts w:ascii="Times New Roman" w:hAnsi="Times New Roman" w:cs="Times New Roman"/>
        </w:rPr>
        <w:t xml:space="preserve"> </w:t>
      </w:r>
      <w:r w:rsidRPr="003C5FFC">
        <w:rPr>
          <w:rFonts w:ascii="Times New Roman" w:hAnsi="Times New Roman" w:cs="Times New Roman"/>
        </w:rPr>
        <w:t>μεταφράσετε</w:t>
      </w:r>
      <w:r w:rsidRPr="00B76204">
        <w:rPr>
          <w:rFonts w:ascii="Times New Roman" w:hAnsi="Times New Roman" w:cs="Times New Roman"/>
        </w:rPr>
        <w:t xml:space="preserve"> </w:t>
      </w:r>
      <w:r w:rsidR="00B76204" w:rsidRPr="00B76204">
        <w:rPr>
          <w:rFonts w:ascii="Times New Roman" w:hAnsi="Times New Roman" w:cs="Times New Roman"/>
          <w:b/>
        </w:rPr>
        <w:t>τα</w:t>
      </w:r>
      <w:r w:rsidRPr="00B76204">
        <w:rPr>
          <w:rFonts w:ascii="Times New Roman" w:hAnsi="Times New Roman" w:cs="Times New Roman"/>
          <w:b/>
        </w:rPr>
        <w:t xml:space="preserve"> απ</w:t>
      </w:r>
      <w:r w:rsidR="00B76204" w:rsidRPr="00B76204">
        <w:rPr>
          <w:rFonts w:ascii="Times New Roman" w:hAnsi="Times New Roman" w:cs="Times New Roman"/>
          <w:b/>
        </w:rPr>
        <w:t>οσπάσματα 1 και</w:t>
      </w:r>
      <w:r w:rsidRPr="00B76204">
        <w:rPr>
          <w:rFonts w:ascii="Times New Roman" w:hAnsi="Times New Roman" w:cs="Times New Roman"/>
          <w:b/>
        </w:rPr>
        <w:t xml:space="preserve"> </w:t>
      </w:r>
      <w:r w:rsidR="00B76204">
        <w:rPr>
          <w:rFonts w:ascii="Times New Roman" w:hAnsi="Times New Roman" w:cs="Times New Roman"/>
          <w:b/>
        </w:rPr>
        <w:t xml:space="preserve">2 </w:t>
      </w:r>
      <w:r w:rsidRPr="003C5FFC">
        <w:rPr>
          <w:rFonts w:ascii="Times New Roman" w:hAnsi="Times New Roman" w:cs="Times New Roman"/>
          <w:b/>
        </w:rPr>
        <w:t>[μ. 20]</w:t>
      </w:r>
    </w:p>
    <w:p w:rsidR="00961A77" w:rsidRPr="003C5FFC" w:rsidRDefault="00961A77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61A77" w:rsidRDefault="00961A77" w:rsidP="00AB3E3C">
      <w:pPr>
        <w:spacing w:after="0" w:line="360" w:lineRule="auto"/>
        <w:jc w:val="both"/>
        <w:rPr>
          <w:rFonts w:ascii="Times New Roman" w:hAnsi="Times New Roman" w:cs="Times New Roman"/>
          <w:b/>
          <w:lang w:bidi="el-GR"/>
        </w:rPr>
      </w:pPr>
      <w:r w:rsidRPr="003C5FFC">
        <w:rPr>
          <w:rFonts w:ascii="Times New Roman" w:hAnsi="Times New Roman" w:cs="Times New Roman"/>
          <w:b/>
        </w:rPr>
        <w:t>Β1</w:t>
      </w:r>
      <w:r w:rsidR="00FB6884">
        <w:rPr>
          <w:rFonts w:ascii="Times New Roman" w:hAnsi="Times New Roman" w:cs="Times New Roman"/>
          <w:b/>
        </w:rPr>
        <w:t>.</w:t>
      </w:r>
      <w:r w:rsidRPr="003C5FFC">
        <w:rPr>
          <w:rFonts w:ascii="Times New Roman" w:hAnsi="Times New Roman" w:cs="Times New Roman"/>
          <w:b/>
        </w:rPr>
        <w:t xml:space="preserve"> </w:t>
      </w:r>
      <w:r w:rsidR="00B16E5A" w:rsidRPr="003C5FFC">
        <w:rPr>
          <w:rFonts w:ascii="Times New Roman" w:hAnsi="Times New Roman" w:cs="Times New Roman"/>
        </w:rPr>
        <w:t>Να γράψετε τον αριθμό της ΣΤΗΛΗΣ Α και δίπλα το γράμμα της ΣΤΗΛΗΣ Β που αντ</w:t>
      </w:r>
      <w:r w:rsidR="00B16E5A" w:rsidRPr="003C5FFC">
        <w:rPr>
          <w:rFonts w:ascii="Times New Roman" w:hAnsi="Times New Roman" w:cs="Times New Roman"/>
        </w:rPr>
        <w:t>ι</w:t>
      </w:r>
      <w:r w:rsidR="00B16E5A" w:rsidRPr="003C5FFC">
        <w:rPr>
          <w:rFonts w:ascii="Times New Roman" w:hAnsi="Times New Roman" w:cs="Times New Roman"/>
        </w:rPr>
        <w:t>στοιχεί</w:t>
      </w:r>
      <w:r w:rsidRPr="003C5FFC">
        <w:rPr>
          <w:rFonts w:ascii="Times New Roman" w:hAnsi="Times New Roman" w:cs="Times New Roman"/>
          <w:lang w:bidi="el-GR"/>
        </w:rPr>
        <w:t>.</w:t>
      </w:r>
      <w:r w:rsidR="000731A5" w:rsidRPr="003C5FFC">
        <w:rPr>
          <w:rFonts w:ascii="Times New Roman" w:hAnsi="Times New Roman" w:cs="Times New Roman"/>
          <w:lang w:bidi="el-GR"/>
        </w:rPr>
        <w:t xml:space="preserve"> </w:t>
      </w:r>
      <w:r w:rsidR="00FB6884">
        <w:rPr>
          <w:rFonts w:ascii="Times New Roman" w:hAnsi="Times New Roman" w:cs="Times New Roman"/>
          <w:b/>
          <w:lang w:bidi="el-GR"/>
        </w:rPr>
        <w:t>[μ. 10</w:t>
      </w:r>
      <w:r w:rsidR="000731A5" w:rsidRPr="003C5FFC">
        <w:rPr>
          <w:rFonts w:ascii="Times New Roman" w:hAnsi="Times New Roman" w:cs="Times New Roman"/>
          <w:b/>
          <w:lang w:bidi="el-GR"/>
        </w:rPr>
        <w:t>]</w:t>
      </w:r>
    </w:p>
    <w:p w:rsidR="00B76204" w:rsidRPr="003C5FFC" w:rsidRDefault="00B76204" w:rsidP="00AB3E3C">
      <w:pPr>
        <w:spacing w:after="0" w:line="360" w:lineRule="auto"/>
        <w:jc w:val="both"/>
        <w:rPr>
          <w:rFonts w:ascii="Times New Roman" w:hAnsi="Times New Roman" w:cs="Times New Roman"/>
          <w:b/>
          <w:lang w:bidi="el-GR"/>
        </w:rPr>
      </w:pPr>
    </w:p>
    <w:tbl>
      <w:tblPr>
        <w:tblStyle w:val="a3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3260"/>
        <w:gridCol w:w="4111"/>
      </w:tblGrid>
      <w:tr w:rsidR="003C5FFC" w:rsidRPr="003C5FFC" w:rsidTr="00FB6884">
        <w:trPr>
          <w:jc w:val="center"/>
        </w:trPr>
        <w:tc>
          <w:tcPr>
            <w:tcW w:w="3260" w:type="dxa"/>
          </w:tcPr>
          <w:p w:rsidR="00DE5714" w:rsidRPr="00B76204" w:rsidRDefault="00DE5714" w:rsidP="00AB3E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bidi="el-GR"/>
              </w:rPr>
            </w:pPr>
            <w:r w:rsidRPr="00B76204">
              <w:rPr>
                <w:rFonts w:ascii="Times New Roman" w:hAnsi="Times New Roman" w:cs="Times New Roman"/>
                <w:b/>
                <w:lang w:bidi="el-GR"/>
              </w:rPr>
              <w:t>ΣΤΗΛΗ Α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Κικέρων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Λουκρήτιος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Σαλλούστιος Κρ</w:t>
            </w:r>
            <w:r w:rsidRPr="00B76204">
              <w:rPr>
                <w:rFonts w:ascii="Times New Roman" w:hAnsi="Times New Roman" w:cs="Times New Roman"/>
                <w:lang w:bidi="el-GR"/>
              </w:rPr>
              <w:t>ί</w:t>
            </w:r>
            <w:r w:rsidRPr="00B76204">
              <w:rPr>
                <w:rFonts w:ascii="Times New Roman" w:hAnsi="Times New Roman" w:cs="Times New Roman"/>
                <w:lang w:bidi="el-GR"/>
              </w:rPr>
              <w:t>σπος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Βάρρων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Ιούλιος Καίσαρας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Κορνήλιος Νέπως</w:t>
            </w:r>
          </w:p>
          <w:p w:rsidR="00DE5714" w:rsidRDefault="00DE5714" w:rsidP="00AB3E3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Κάτουλλος</w:t>
            </w:r>
          </w:p>
          <w:p w:rsidR="00B76204" w:rsidRDefault="00B76204" w:rsidP="00AB3E3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lang w:bidi="el-GR"/>
              </w:rPr>
              <w:t>Οράτιος</w:t>
            </w:r>
          </w:p>
          <w:p w:rsidR="00B76204" w:rsidRDefault="00B76204" w:rsidP="00AB3E3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lang w:bidi="el-GR"/>
              </w:rPr>
              <w:t>Οβίδιος</w:t>
            </w:r>
          </w:p>
          <w:p w:rsidR="00B76204" w:rsidRPr="00B76204" w:rsidRDefault="00B76204" w:rsidP="00AB3E3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lang w:bidi="el-GR"/>
              </w:rPr>
              <w:t>Βιργίλιος</w:t>
            </w:r>
          </w:p>
          <w:p w:rsidR="00DE5714" w:rsidRPr="00B76204" w:rsidRDefault="00DE5714" w:rsidP="00AB3E3C">
            <w:p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</w:p>
        </w:tc>
        <w:tc>
          <w:tcPr>
            <w:tcW w:w="4111" w:type="dxa"/>
          </w:tcPr>
          <w:p w:rsidR="00DE5714" w:rsidRPr="00B76204" w:rsidRDefault="00DE5714" w:rsidP="00AB3E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bidi="el-GR"/>
              </w:rPr>
            </w:pPr>
            <w:r w:rsidRPr="00B76204">
              <w:rPr>
                <w:rFonts w:ascii="Times New Roman" w:hAnsi="Times New Roman" w:cs="Times New Roman"/>
                <w:b/>
                <w:lang w:bidi="el-GR"/>
              </w:rPr>
              <w:t>ΣΤΗΛΗ Β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φιλοσοφικό έπος</w:t>
            </w:r>
          </w:p>
          <w:p w:rsidR="00B76204" w:rsidRPr="00B76204" w:rsidRDefault="00B76204" w:rsidP="00AB3E3C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lang w:bidi="el-GR"/>
              </w:rPr>
              <w:t>«Μεταμορφώσεις»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 xml:space="preserve">λυρική </w:t>
            </w:r>
            <w:r w:rsidR="00B76204" w:rsidRPr="00B76204">
              <w:rPr>
                <w:rFonts w:ascii="Times New Roman" w:hAnsi="Times New Roman" w:cs="Times New Roman"/>
                <w:lang w:bidi="el-GR"/>
              </w:rPr>
              <w:t xml:space="preserve">και επιγραμματική </w:t>
            </w:r>
            <w:r w:rsidRPr="00B76204">
              <w:rPr>
                <w:rFonts w:ascii="Times New Roman" w:hAnsi="Times New Roman" w:cs="Times New Roman"/>
                <w:lang w:bidi="el-GR"/>
              </w:rPr>
              <w:t>ποί</w:t>
            </w:r>
            <w:r w:rsidRPr="00B76204">
              <w:rPr>
                <w:rFonts w:ascii="Times New Roman" w:hAnsi="Times New Roman" w:cs="Times New Roman"/>
                <w:lang w:bidi="el-GR"/>
              </w:rPr>
              <w:t>η</w:t>
            </w:r>
            <w:r w:rsidRPr="00B76204">
              <w:rPr>
                <w:rFonts w:ascii="Times New Roman" w:hAnsi="Times New Roman" w:cs="Times New Roman"/>
                <w:lang w:bidi="el-GR"/>
              </w:rPr>
              <w:t>ση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ιστορική μονογραφία</w:t>
            </w:r>
          </w:p>
          <w:p w:rsidR="00DE5714" w:rsidRPr="00B76204" w:rsidRDefault="00B16E5A" w:rsidP="00AB3E3C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ποιμενικό ειδύλλιο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ρητορική</w:t>
            </w:r>
          </w:p>
          <w:p w:rsidR="00DE5714" w:rsidRPr="00B76204" w:rsidRDefault="00B76204" w:rsidP="00AB3E3C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lang w:bidi="el-GR"/>
              </w:rPr>
              <w:t>σάτιρα («</w:t>
            </w:r>
            <w:r>
              <w:rPr>
                <w:rFonts w:ascii="Times New Roman" w:hAnsi="Times New Roman" w:cs="Times New Roman"/>
                <w:lang w:val="en-US" w:bidi="el-GR"/>
              </w:rPr>
              <w:t>Sermones</w:t>
            </w:r>
            <w:r>
              <w:rPr>
                <w:rFonts w:ascii="Times New Roman" w:hAnsi="Times New Roman" w:cs="Times New Roman"/>
                <w:lang w:bidi="el-GR"/>
              </w:rPr>
              <w:t>»)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απομνημονεύματα</w:t>
            </w:r>
          </w:p>
          <w:p w:rsidR="00DE5714" w:rsidRPr="00B76204" w:rsidRDefault="00DE5714" w:rsidP="00AB3E3C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 w:rsidRPr="00B76204">
              <w:rPr>
                <w:rFonts w:ascii="Times New Roman" w:hAnsi="Times New Roman" w:cs="Times New Roman"/>
                <w:lang w:bidi="el-GR"/>
              </w:rPr>
              <w:t>ιστορικές βιογραφίες</w:t>
            </w:r>
          </w:p>
          <w:p w:rsidR="00DE5714" w:rsidRPr="00B76204" w:rsidRDefault="00B76204" w:rsidP="00AB3E3C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lang w:bidi="el-GR"/>
              </w:rPr>
            </w:pPr>
            <w:r>
              <w:rPr>
                <w:rFonts w:ascii="Times New Roman" w:hAnsi="Times New Roman" w:cs="Times New Roman"/>
                <w:lang w:bidi="el-GR"/>
              </w:rPr>
              <w:t>«</w:t>
            </w:r>
            <w:r w:rsidR="00B16E5A" w:rsidRPr="00B76204">
              <w:rPr>
                <w:rFonts w:ascii="Times New Roman" w:hAnsi="Times New Roman" w:cs="Times New Roman"/>
                <w:lang w:bidi="el-GR"/>
              </w:rPr>
              <w:t>Μενίππειες σάτιρες</w:t>
            </w:r>
            <w:r>
              <w:rPr>
                <w:rFonts w:ascii="Times New Roman" w:hAnsi="Times New Roman" w:cs="Times New Roman"/>
                <w:lang w:bidi="el-GR"/>
              </w:rPr>
              <w:t>»</w:t>
            </w:r>
          </w:p>
        </w:tc>
      </w:tr>
    </w:tbl>
    <w:p w:rsidR="00B16E5A" w:rsidRPr="003C5FFC" w:rsidRDefault="005E263C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5FFC">
        <w:rPr>
          <w:rFonts w:ascii="Times New Roman" w:hAnsi="Times New Roman" w:cs="Times New Roman"/>
          <w:b/>
        </w:rPr>
        <w:t xml:space="preserve">      </w:t>
      </w:r>
    </w:p>
    <w:p w:rsidR="005D2910" w:rsidRPr="00E9542B" w:rsidRDefault="00B16E5A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5FFC">
        <w:rPr>
          <w:rFonts w:ascii="Times New Roman" w:hAnsi="Times New Roman" w:cs="Times New Roman"/>
          <w:b/>
        </w:rPr>
        <w:t xml:space="preserve">Β2. </w:t>
      </w:r>
      <w:r w:rsidR="005D2910" w:rsidRPr="003C5FFC">
        <w:rPr>
          <w:rFonts w:ascii="Times New Roman" w:hAnsi="Times New Roman" w:cs="Times New Roman"/>
        </w:rPr>
        <w:t xml:space="preserve">Να βρείτε ετυμολογική συγγένεια των παρακάτω λέξεων με λέξεις της λατινικής </w:t>
      </w:r>
      <w:r w:rsidR="005D2910" w:rsidRPr="003C5FFC">
        <w:rPr>
          <w:rFonts w:ascii="Times New Roman" w:hAnsi="Times New Roman" w:cs="Times New Roman"/>
          <w:b/>
        </w:rPr>
        <w:t>[μ. 10]</w:t>
      </w:r>
      <w:r w:rsidR="00FB6884">
        <w:rPr>
          <w:rFonts w:ascii="Times New Roman" w:hAnsi="Times New Roman" w:cs="Times New Roman"/>
        </w:rPr>
        <w:t xml:space="preserve">: </w:t>
      </w:r>
      <w:r w:rsidR="00FB6884" w:rsidRPr="00FB6884">
        <w:rPr>
          <w:rFonts w:ascii="Times New Roman" w:hAnsi="Times New Roman" w:cs="Times New Roman"/>
          <w:u w:val="single"/>
        </w:rPr>
        <w:t>απ. 1</w:t>
      </w:r>
      <w:r w:rsidR="00FB6884">
        <w:rPr>
          <w:rFonts w:ascii="Times New Roman" w:hAnsi="Times New Roman" w:cs="Times New Roman"/>
        </w:rPr>
        <w:t xml:space="preserve">: </w:t>
      </w:r>
      <w:r w:rsidR="00FB6884">
        <w:rPr>
          <w:rFonts w:ascii="Times New Roman" w:hAnsi="Times New Roman" w:cs="Times New Roman"/>
          <w:i/>
        </w:rPr>
        <w:t>έπος,</w:t>
      </w:r>
      <w:r w:rsidR="005D2910" w:rsidRPr="003C5FFC">
        <w:rPr>
          <w:rFonts w:ascii="Times New Roman" w:hAnsi="Times New Roman" w:cs="Times New Roman"/>
          <w:i/>
        </w:rPr>
        <w:t xml:space="preserve"> δωμάτ</w:t>
      </w:r>
      <w:r w:rsidR="005D2910" w:rsidRPr="003C5FFC">
        <w:rPr>
          <w:rFonts w:ascii="Times New Roman" w:hAnsi="Times New Roman" w:cs="Times New Roman"/>
          <w:i/>
        </w:rPr>
        <w:t>ι</w:t>
      </w:r>
      <w:r w:rsidR="005D2910" w:rsidRPr="003C5FFC">
        <w:rPr>
          <w:rFonts w:ascii="Times New Roman" w:hAnsi="Times New Roman" w:cs="Times New Roman"/>
          <w:i/>
        </w:rPr>
        <w:t>ο, θύρα</w:t>
      </w:r>
      <w:r w:rsidR="005D2910" w:rsidRPr="003C5FFC">
        <w:rPr>
          <w:rFonts w:ascii="Times New Roman" w:hAnsi="Times New Roman" w:cs="Times New Roman"/>
        </w:rPr>
        <w:t xml:space="preserve">. </w:t>
      </w:r>
      <w:r w:rsidR="005D2910" w:rsidRPr="00FB6884">
        <w:rPr>
          <w:rFonts w:ascii="Times New Roman" w:hAnsi="Times New Roman" w:cs="Times New Roman"/>
          <w:u w:val="single"/>
        </w:rPr>
        <w:t>απ. 2</w:t>
      </w:r>
      <w:r w:rsidR="005D2910" w:rsidRPr="003C5FFC">
        <w:rPr>
          <w:rFonts w:ascii="Times New Roman" w:hAnsi="Times New Roman" w:cs="Times New Roman"/>
        </w:rPr>
        <w:t xml:space="preserve">: </w:t>
      </w:r>
      <w:r w:rsidR="00FB6884">
        <w:rPr>
          <w:rFonts w:ascii="Times New Roman" w:hAnsi="Times New Roman" w:cs="Times New Roman"/>
          <w:i/>
        </w:rPr>
        <w:t xml:space="preserve">δόση, μεταφορά, εξαγωγή. </w:t>
      </w:r>
      <w:r w:rsidR="00FB6884" w:rsidRPr="00FB6884">
        <w:rPr>
          <w:rFonts w:ascii="Times New Roman" w:hAnsi="Times New Roman" w:cs="Times New Roman"/>
          <w:u w:val="single"/>
        </w:rPr>
        <w:t>απ. 3</w:t>
      </w:r>
      <w:r w:rsidR="00FB6884">
        <w:rPr>
          <w:rFonts w:ascii="Times New Roman" w:hAnsi="Times New Roman" w:cs="Times New Roman"/>
        </w:rPr>
        <w:t xml:space="preserve">: </w:t>
      </w:r>
      <w:r w:rsidR="00FB6884" w:rsidRPr="00FB6884">
        <w:rPr>
          <w:rFonts w:ascii="Times New Roman" w:hAnsi="Times New Roman" w:cs="Times New Roman"/>
          <w:i/>
        </w:rPr>
        <w:t>μαξιμαλισμός</w:t>
      </w:r>
      <w:r w:rsidR="00FB6884">
        <w:rPr>
          <w:rFonts w:ascii="Times New Roman" w:hAnsi="Times New Roman" w:cs="Times New Roman"/>
          <w:i/>
        </w:rPr>
        <w:t xml:space="preserve">, </w:t>
      </w:r>
      <w:r w:rsidR="00E9542B">
        <w:rPr>
          <w:rFonts w:ascii="Times New Roman" w:hAnsi="Times New Roman" w:cs="Times New Roman"/>
          <w:i/>
        </w:rPr>
        <w:t>δεσπότης, άβατο, συνεδρίαση</w:t>
      </w:r>
      <w:r w:rsidR="00E9542B">
        <w:rPr>
          <w:rFonts w:ascii="Times New Roman" w:hAnsi="Times New Roman" w:cs="Times New Roman"/>
        </w:rPr>
        <w:t>.</w:t>
      </w:r>
    </w:p>
    <w:p w:rsidR="000731A5" w:rsidRPr="003C5FFC" w:rsidRDefault="000731A5" w:rsidP="00AB3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2910" w:rsidRPr="003C5FFC" w:rsidRDefault="005D2910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5FFC">
        <w:rPr>
          <w:rFonts w:ascii="Times New Roman" w:hAnsi="Times New Roman" w:cs="Times New Roman"/>
          <w:b/>
        </w:rPr>
        <w:t xml:space="preserve">Γ1. </w:t>
      </w:r>
      <w:r w:rsidRPr="003C5FFC">
        <w:rPr>
          <w:rFonts w:ascii="Times New Roman" w:hAnsi="Times New Roman" w:cs="Times New Roman"/>
        </w:rPr>
        <w:t xml:space="preserve">Να γράψετε τους τύπους που ζητούνται </w:t>
      </w:r>
      <w:r w:rsidRPr="003C5FFC">
        <w:rPr>
          <w:rFonts w:ascii="Times New Roman" w:hAnsi="Times New Roman" w:cs="Times New Roman"/>
          <w:b/>
        </w:rPr>
        <w:t>[μ. 15]</w:t>
      </w:r>
      <w:r w:rsidRPr="003C5FFC">
        <w:rPr>
          <w:rFonts w:ascii="Times New Roman" w:hAnsi="Times New Roman" w:cs="Times New Roman"/>
        </w:rPr>
        <w:t xml:space="preserve">: </w:t>
      </w:r>
    </w:p>
    <w:p w:rsidR="006127DD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5FFC">
        <w:rPr>
          <w:rFonts w:ascii="Times New Roman" w:hAnsi="Times New Roman" w:cs="Times New Roman"/>
          <w:b/>
          <w:lang w:val="en-US"/>
        </w:rPr>
        <w:t>Quod</w:t>
      </w:r>
      <w:r w:rsidRPr="003C5FFC">
        <w:rPr>
          <w:rFonts w:ascii="Times New Roman" w:hAnsi="Times New Roman" w:cs="Times New Roman"/>
          <w:b/>
        </w:rPr>
        <w:t xml:space="preserve">: </w:t>
      </w:r>
      <w:r w:rsidRPr="003C5FFC">
        <w:rPr>
          <w:rFonts w:ascii="Times New Roman" w:hAnsi="Times New Roman" w:cs="Times New Roman"/>
        </w:rPr>
        <w:t xml:space="preserve">δοτική ενικού </w:t>
      </w:r>
      <w:r w:rsidR="00E9542B">
        <w:rPr>
          <w:rFonts w:ascii="Times New Roman" w:hAnsi="Times New Roman" w:cs="Times New Roman"/>
        </w:rPr>
        <w:t xml:space="preserve">και πληθυντικού </w:t>
      </w:r>
      <w:r w:rsidRPr="003C5FFC">
        <w:rPr>
          <w:rFonts w:ascii="Times New Roman" w:hAnsi="Times New Roman" w:cs="Times New Roman"/>
        </w:rPr>
        <w:t>στο ίδιο γένος</w:t>
      </w:r>
    </w:p>
    <w:p w:rsidR="006127DD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clar</w:t>
      </w:r>
      <w:proofErr w:type="spellEnd"/>
      <w:r w:rsidRPr="003C5FFC">
        <w:rPr>
          <w:rFonts w:ascii="Times New Roman" w:hAnsi="Times New Roman" w:cs="Times New Roman"/>
          <w:b/>
        </w:rPr>
        <w:t>ā</w:t>
      </w:r>
      <w:proofErr w:type="gramEnd"/>
      <w:r w:rsidRPr="003C5FFC">
        <w:rPr>
          <w:rFonts w:ascii="Times New Roman" w:hAnsi="Times New Roman" w:cs="Times New Roman"/>
          <w:b/>
        </w:rPr>
        <w:t xml:space="preserve">: </w:t>
      </w:r>
      <w:r w:rsidRPr="003C5FFC">
        <w:rPr>
          <w:rFonts w:ascii="Times New Roman" w:hAnsi="Times New Roman" w:cs="Times New Roman"/>
        </w:rPr>
        <w:t xml:space="preserve">ο ίδιος τύπος στον συγκριτικό </w:t>
      </w:r>
      <w:r w:rsidR="00E9542B">
        <w:rPr>
          <w:rFonts w:ascii="Times New Roman" w:hAnsi="Times New Roman" w:cs="Times New Roman"/>
        </w:rPr>
        <w:t xml:space="preserve">και τον υπερθετικό </w:t>
      </w:r>
      <w:r w:rsidRPr="003C5FFC">
        <w:rPr>
          <w:rFonts w:ascii="Times New Roman" w:hAnsi="Times New Roman" w:cs="Times New Roman"/>
        </w:rPr>
        <w:t>βαθμό</w:t>
      </w:r>
    </w:p>
    <w:p w:rsidR="006127DD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haec</w:t>
      </w:r>
      <w:proofErr w:type="spellEnd"/>
      <w:proofErr w:type="gramEnd"/>
      <w:r w:rsidRPr="003C5FFC">
        <w:rPr>
          <w:rFonts w:ascii="Times New Roman" w:hAnsi="Times New Roman" w:cs="Times New Roman"/>
          <w:b/>
        </w:rPr>
        <w:t>:</w:t>
      </w:r>
      <w:r w:rsidRPr="003C5FFC">
        <w:rPr>
          <w:rFonts w:ascii="Times New Roman" w:hAnsi="Times New Roman" w:cs="Times New Roman"/>
        </w:rPr>
        <w:t xml:space="preserve"> γενική ενικού </w:t>
      </w:r>
      <w:r w:rsidR="00E9542B">
        <w:rPr>
          <w:rFonts w:ascii="Times New Roman" w:hAnsi="Times New Roman" w:cs="Times New Roman"/>
        </w:rPr>
        <w:t xml:space="preserve"> και αιτιατική ενικού </w:t>
      </w:r>
      <w:r w:rsidRPr="003C5FFC">
        <w:rPr>
          <w:rFonts w:ascii="Times New Roman" w:hAnsi="Times New Roman" w:cs="Times New Roman"/>
        </w:rPr>
        <w:t>σ</w:t>
      </w:r>
      <w:r w:rsidR="00E9542B">
        <w:rPr>
          <w:rFonts w:ascii="Times New Roman" w:hAnsi="Times New Roman" w:cs="Times New Roman"/>
        </w:rPr>
        <w:t>τ</w:t>
      </w:r>
      <w:r w:rsidRPr="003C5FFC">
        <w:rPr>
          <w:rFonts w:ascii="Times New Roman" w:hAnsi="Times New Roman" w:cs="Times New Roman"/>
        </w:rPr>
        <w:t xml:space="preserve">ο </w:t>
      </w:r>
      <w:r w:rsidR="00E9542B">
        <w:rPr>
          <w:rFonts w:ascii="Times New Roman" w:hAnsi="Times New Roman" w:cs="Times New Roman"/>
        </w:rPr>
        <w:t>αρσενικό</w:t>
      </w:r>
    </w:p>
    <w:p w:rsidR="00B16E5A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fores</w:t>
      </w:r>
      <w:proofErr w:type="spellEnd"/>
      <w:proofErr w:type="gramEnd"/>
      <w:r w:rsidRPr="003C5FFC">
        <w:rPr>
          <w:rFonts w:ascii="Times New Roman" w:hAnsi="Times New Roman" w:cs="Times New Roman"/>
          <w:b/>
        </w:rPr>
        <w:t>:</w:t>
      </w:r>
      <w:r w:rsidRPr="003C5FFC">
        <w:rPr>
          <w:rFonts w:ascii="Times New Roman" w:hAnsi="Times New Roman" w:cs="Times New Roman"/>
        </w:rPr>
        <w:t xml:space="preserve"> γενική πληθυντικού</w:t>
      </w:r>
    </w:p>
    <w:p w:rsidR="006127DD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aerario</w:t>
      </w:r>
      <w:proofErr w:type="spellEnd"/>
      <w:proofErr w:type="gramEnd"/>
      <w:r w:rsidRPr="003C5FFC">
        <w:rPr>
          <w:rFonts w:ascii="Times New Roman" w:hAnsi="Times New Roman" w:cs="Times New Roman"/>
          <w:b/>
        </w:rPr>
        <w:t xml:space="preserve">: </w:t>
      </w:r>
      <w:r w:rsidRPr="003C5FFC">
        <w:rPr>
          <w:rFonts w:ascii="Times New Roman" w:hAnsi="Times New Roman" w:cs="Times New Roman"/>
        </w:rPr>
        <w:t>κλητική ενικού</w:t>
      </w:r>
    </w:p>
    <w:p w:rsidR="006127DD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dotem</w:t>
      </w:r>
      <w:proofErr w:type="spellEnd"/>
      <w:proofErr w:type="gramEnd"/>
      <w:r w:rsidRPr="003C5FFC">
        <w:rPr>
          <w:rFonts w:ascii="Times New Roman" w:hAnsi="Times New Roman" w:cs="Times New Roman"/>
          <w:b/>
        </w:rPr>
        <w:t xml:space="preserve">: </w:t>
      </w:r>
      <w:r w:rsidRPr="003C5FFC">
        <w:rPr>
          <w:rFonts w:ascii="Times New Roman" w:hAnsi="Times New Roman" w:cs="Times New Roman"/>
        </w:rPr>
        <w:t>αιτιατική πληθυντικού</w:t>
      </w:r>
    </w:p>
    <w:p w:rsidR="006127DD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aequum</w:t>
      </w:r>
      <w:proofErr w:type="spellEnd"/>
      <w:proofErr w:type="gramEnd"/>
      <w:r w:rsidRPr="003C5FFC">
        <w:rPr>
          <w:rFonts w:ascii="Times New Roman" w:hAnsi="Times New Roman" w:cs="Times New Roman"/>
          <w:b/>
        </w:rPr>
        <w:t>:</w:t>
      </w:r>
      <w:r w:rsidRPr="003C5FFC">
        <w:rPr>
          <w:rFonts w:ascii="Times New Roman" w:hAnsi="Times New Roman" w:cs="Times New Roman"/>
        </w:rPr>
        <w:t xml:space="preserve"> ο ίδιος τύπος στον συγκριτικό βαθμό</w:t>
      </w:r>
    </w:p>
    <w:p w:rsidR="006127DD" w:rsidRPr="003C5FFC" w:rsidRDefault="00B16E5A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trib</w:t>
      </w:r>
      <w:proofErr w:type="spellEnd"/>
      <w:r w:rsidRPr="003C5FFC">
        <w:rPr>
          <w:rFonts w:ascii="Times New Roman" w:hAnsi="Times New Roman" w:cs="Times New Roman"/>
          <w:b/>
        </w:rPr>
        <w:t>ū</w:t>
      </w:r>
      <w:r w:rsidRPr="003C5FFC">
        <w:rPr>
          <w:rFonts w:ascii="Times New Roman" w:hAnsi="Times New Roman" w:cs="Times New Roman"/>
          <w:b/>
          <w:lang w:val="en-US"/>
        </w:rPr>
        <w:t>tum</w:t>
      </w:r>
      <w:proofErr w:type="gramEnd"/>
      <w:r w:rsidR="006127DD" w:rsidRPr="003C5FFC">
        <w:rPr>
          <w:rFonts w:ascii="Times New Roman" w:hAnsi="Times New Roman" w:cs="Times New Roman"/>
          <w:b/>
        </w:rPr>
        <w:t xml:space="preserve">: </w:t>
      </w:r>
      <w:r w:rsidR="006127DD" w:rsidRPr="003C5FFC">
        <w:rPr>
          <w:rFonts w:ascii="Times New Roman" w:hAnsi="Times New Roman" w:cs="Times New Roman"/>
        </w:rPr>
        <w:t>η ίδια πτώση στον άλλο αριθμό</w:t>
      </w:r>
    </w:p>
    <w:p w:rsidR="006127DD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lastRenderedPageBreak/>
        <w:t>fel</w:t>
      </w:r>
      <w:proofErr w:type="spellEnd"/>
      <w:r w:rsidRPr="003C5FFC">
        <w:rPr>
          <w:rFonts w:ascii="Times New Roman" w:hAnsi="Times New Roman" w:cs="Times New Roman"/>
          <w:b/>
        </w:rPr>
        <w:t>ī</w:t>
      </w:r>
      <w:proofErr w:type="spellStart"/>
      <w:r w:rsidRPr="003C5FFC">
        <w:rPr>
          <w:rFonts w:ascii="Times New Roman" w:hAnsi="Times New Roman" w:cs="Times New Roman"/>
          <w:b/>
          <w:lang w:val="en-US"/>
        </w:rPr>
        <w:t>ces</w:t>
      </w:r>
      <w:proofErr w:type="spellEnd"/>
      <w:proofErr w:type="gramEnd"/>
      <w:r w:rsidRPr="003C5FFC">
        <w:rPr>
          <w:rFonts w:ascii="Times New Roman" w:hAnsi="Times New Roman" w:cs="Times New Roman"/>
          <w:b/>
        </w:rPr>
        <w:t xml:space="preserve">: </w:t>
      </w:r>
      <w:r w:rsidRPr="003C5FFC">
        <w:rPr>
          <w:rFonts w:ascii="Times New Roman" w:hAnsi="Times New Roman" w:cs="Times New Roman"/>
        </w:rPr>
        <w:t>το επίρρημα στον θετικό βαθμό</w:t>
      </w:r>
    </w:p>
    <w:p w:rsidR="00B16E5A" w:rsidRDefault="00B16E5A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soceri</w:t>
      </w:r>
      <w:proofErr w:type="spellEnd"/>
      <w:proofErr w:type="gramEnd"/>
      <w:r w:rsidR="006127DD" w:rsidRPr="003C5FFC">
        <w:rPr>
          <w:rFonts w:ascii="Times New Roman" w:hAnsi="Times New Roman" w:cs="Times New Roman"/>
          <w:b/>
        </w:rPr>
        <w:t xml:space="preserve">: </w:t>
      </w:r>
      <w:r w:rsidR="00E9542B">
        <w:rPr>
          <w:rFonts w:ascii="Times New Roman" w:hAnsi="Times New Roman" w:cs="Times New Roman"/>
        </w:rPr>
        <w:t xml:space="preserve">κλητική </w:t>
      </w:r>
      <w:r w:rsidR="006127DD" w:rsidRPr="003C5FFC">
        <w:rPr>
          <w:rFonts w:ascii="Times New Roman" w:hAnsi="Times New Roman" w:cs="Times New Roman"/>
        </w:rPr>
        <w:t>ενικού</w:t>
      </w:r>
    </w:p>
    <w:p w:rsidR="00E9542B" w:rsidRDefault="00E9542B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maxim</w:t>
      </w:r>
      <w:r w:rsidRPr="00E9542B">
        <w:rPr>
          <w:rFonts w:ascii="Times New Roman" w:hAnsi="Times New Roman" w:cs="Times New Roman"/>
          <w:b/>
        </w:rPr>
        <w:t>ā</w:t>
      </w:r>
      <w:proofErr w:type="gramEnd"/>
      <w:r>
        <w:rPr>
          <w:rFonts w:ascii="Times New Roman" w:hAnsi="Times New Roman" w:cs="Times New Roman"/>
        </w:rPr>
        <w:t>: ο ίδιος τύπος στον συγκριτικό βαθμό</w:t>
      </w:r>
    </w:p>
    <w:p w:rsidR="00E9542B" w:rsidRPr="00E9542B" w:rsidRDefault="00E9542B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9542B">
        <w:rPr>
          <w:rFonts w:ascii="Times New Roman" w:hAnsi="Times New Roman" w:cs="Times New Roman"/>
          <w:b/>
          <w:lang w:val="en-US"/>
        </w:rPr>
        <w:t>facilius</w:t>
      </w:r>
      <w:proofErr w:type="spellEnd"/>
      <w:proofErr w:type="gramEnd"/>
      <w:r>
        <w:rPr>
          <w:rFonts w:ascii="Times New Roman" w:hAnsi="Times New Roman" w:cs="Times New Roman"/>
        </w:rPr>
        <w:t>: ο ίδιος τύπος στον θετικό βαθμό</w:t>
      </w:r>
    </w:p>
    <w:p w:rsidR="006127DD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127DD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5FFC">
        <w:rPr>
          <w:rFonts w:ascii="Times New Roman" w:hAnsi="Times New Roman" w:cs="Times New Roman"/>
          <w:b/>
        </w:rPr>
        <w:t xml:space="preserve">Γ2. </w:t>
      </w:r>
      <w:r w:rsidRPr="003C5FFC">
        <w:rPr>
          <w:rFonts w:ascii="Times New Roman" w:hAnsi="Times New Roman" w:cs="Times New Roman"/>
        </w:rPr>
        <w:t xml:space="preserve">Να γράψετε τους ρηματικούς τύπους που ζητούνται </w:t>
      </w:r>
      <w:r w:rsidRPr="003C5FFC">
        <w:rPr>
          <w:rFonts w:ascii="Times New Roman" w:hAnsi="Times New Roman" w:cs="Times New Roman"/>
          <w:b/>
        </w:rPr>
        <w:t>[μ. 15]</w:t>
      </w:r>
      <w:r w:rsidRPr="003C5FFC">
        <w:rPr>
          <w:rFonts w:ascii="Times New Roman" w:hAnsi="Times New Roman" w:cs="Times New Roman"/>
        </w:rPr>
        <w:t>:</w:t>
      </w:r>
    </w:p>
    <w:p w:rsidR="005E263C" w:rsidRPr="003C5FFC" w:rsidRDefault="007909A1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abiectis</w:t>
      </w:r>
      <w:proofErr w:type="spellEnd"/>
      <w:proofErr w:type="gramEnd"/>
      <w:r w:rsidRPr="003C5FFC">
        <w:rPr>
          <w:rFonts w:ascii="Times New Roman" w:hAnsi="Times New Roman" w:cs="Times New Roman"/>
          <w:b/>
        </w:rPr>
        <w:t xml:space="preserve">: </w:t>
      </w:r>
      <w:r w:rsidRPr="003C5FFC">
        <w:rPr>
          <w:rFonts w:ascii="Times New Roman" w:hAnsi="Times New Roman" w:cs="Times New Roman"/>
        </w:rPr>
        <w:t>β΄ ενικό οριστικής μέλλοντα στην ίδια φωνή</w:t>
      </w:r>
    </w:p>
    <w:p w:rsidR="005E263C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aud</w:t>
      </w:r>
      <w:proofErr w:type="spellEnd"/>
      <w:r w:rsidRPr="003C5FFC">
        <w:rPr>
          <w:rFonts w:ascii="Times New Roman" w:hAnsi="Times New Roman" w:cs="Times New Roman"/>
          <w:b/>
        </w:rPr>
        <w:t>ī</w:t>
      </w:r>
      <w:proofErr w:type="spellStart"/>
      <w:r w:rsidRPr="003C5FFC">
        <w:rPr>
          <w:rFonts w:ascii="Times New Roman" w:hAnsi="Times New Roman" w:cs="Times New Roman"/>
          <w:b/>
          <w:lang w:val="en-US"/>
        </w:rPr>
        <w:t>tu</w:t>
      </w:r>
      <w:proofErr w:type="spellEnd"/>
      <w:proofErr w:type="gramEnd"/>
      <w:r w:rsidR="007909A1" w:rsidRPr="003C5FFC">
        <w:rPr>
          <w:rFonts w:ascii="Times New Roman" w:hAnsi="Times New Roman" w:cs="Times New Roman"/>
          <w:b/>
        </w:rPr>
        <w:t xml:space="preserve">: </w:t>
      </w:r>
      <w:r w:rsidR="007909A1" w:rsidRPr="003C5FFC">
        <w:rPr>
          <w:rFonts w:ascii="Times New Roman" w:hAnsi="Times New Roman" w:cs="Times New Roman"/>
        </w:rPr>
        <w:t>β΄ ενικό παρακειμένου στην ίδια φωνή</w:t>
      </w:r>
    </w:p>
    <w:p w:rsidR="005E263C" w:rsidRPr="003C5FFC" w:rsidRDefault="007909A1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admir</w:t>
      </w:r>
      <w:proofErr w:type="spellEnd"/>
      <w:r w:rsidRPr="003C5FFC">
        <w:rPr>
          <w:rFonts w:ascii="Times New Roman" w:hAnsi="Times New Roman" w:cs="Times New Roman"/>
          <w:b/>
        </w:rPr>
        <w:t>ā</w:t>
      </w:r>
      <w:r w:rsidRPr="003C5FFC">
        <w:rPr>
          <w:rFonts w:ascii="Times New Roman" w:hAnsi="Times New Roman" w:cs="Times New Roman"/>
          <w:b/>
          <w:lang w:val="en-US"/>
        </w:rPr>
        <w:t>tum</w:t>
      </w:r>
      <w:proofErr w:type="gramEnd"/>
      <w:r w:rsidRPr="003C5FFC">
        <w:rPr>
          <w:rFonts w:ascii="Times New Roman" w:hAnsi="Times New Roman" w:cs="Times New Roman"/>
          <w:b/>
        </w:rPr>
        <w:t xml:space="preserve">: </w:t>
      </w:r>
      <w:r w:rsidRPr="003C5FFC">
        <w:rPr>
          <w:rFonts w:ascii="Times New Roman" w:hAnsi="Times New Roman" w:cs="Times New Roman"/>
        </w:rPr>
        <w:t>απαρέμφατο μέλλοντα (να λάβετε υπόψη το υποκείμενο)</w:t>
      </w:r>
    </w:p>
    <w:p w:rsidR="005E263C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venisse</w:t>
      </w:r>
      <w:proofErr w:type="spellEnd"/>
      <w:proofErr w:type="gramEnd"/>
      <w:r w:rsidR="007909A1" w:rsidRPr="003C5FFC">
        <w:rPr>
          <w:rFonts w:ascii="Times New Roman" w:hAnsi="Times New Roman" w:cs="Times New Roman"/>
          <w:b/>
        </w:rPr>
        <w:t xml:space="preserve">: </w:t>
      </w:r>
      <w:r w:rsidR="007909A1" w:rsidRPr="003C5FFC">
        <w:rPr>
          <w:rFonts w:ascii="Times New Roman" w:hAnsi="Times New Roman" w:cs="Times New Roman"/>
        </w:rPr>
        <w:t>β΄ ενικό οριστικής ενεστώτα στη Μέση Φωνή</w:t>
      </w:r>
    </w:p>
    <w:p w:rsidR="005E263C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rettul</w:t>
      </w:r>
      <w:proofErr w:type="spellEnd"/>
      <w:r w:rsidRPr="003C5FFC">
        <w:rPr>
          <w:rFonts w:ascii="Times New Roman" w:hAnsi="Times New Roman" w:cs="Times New Roman"/>
          <w:b/>
        </w:rPr>
        <w:t>ē</w:t>
      </w:r>
      <w:r w:rsidRPr="003C5FFC">
        <w:rPr>
          <w:rFonts w:ascii="Times New Roman" w:hAnsi="Times New Roman" w:cs="Times New Roman"/>
          <w:b/>
          <w:lang w:val="en-US"/>
        </w:rPr>
        <w:t>runt</w:t>
      </w:r>
      <w:proofErr w:type="gramEnd"/>
      <w:r w:rsidR="007909A1" w:rsidRPr="003C5FFC">
        <w:rPr>
          <w:rFonts w:ascii="Times New Roman" w:hAnsi="Times New Roman" w:cs="Times New Roman"/>
          <w:b/>
        </w:rPr>
        <w:t xml:space="preserve">: </w:t>
      </w:r>
      <w:r w:rsidR="007909A1" w:rsidRPr="003C5FFC">
        <w:rPr>
          <w:rFonts w:ascii="Times New Roman" w:hAnsi="Times New Roman" w:cs="Times New Roman"/>
        </w:rPr>
        <w:t xml:space="preserve">β΄ πληθυντικό προστακτικής ενεστώτα </w:t>
      </w:r>
    </w:p>
    <w:p w:rsidR="005E263C" w:rsidRPr="003C5FFC" w:rsidRDefault="007909A1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intromitti</w:t>
      </w:r>
      <w:proofErr w:type="spellEnd"/>
      <w:proofErr w:type="gramEnd"/>
      <w:r w:rsidRPr="003C5FFC">
        <w:rPr>
          <w:rFonts w:ascii="Times New Roman" w:hAnsi="Times New Roman" w:cs="Times New Roman"/>
          <w:b/>
        </w:rPr>
        <w:t xml:space="preserve">: </w:t>
      </w:r>
      <w:r w:rsidRPr="003C5FFC">
        <w:rPr>
          <w:rFonts w:ascii="Times New Roman" w:hAnsi="Times New Roman" w:cs="Times New Roman"/>
        </w:rPr>
        <w:t>απαρέμφατο συντελεσμένου μέλλοντα στην ίδια φωνή</w:t>
      </w:r>
    </w:p>
    <w:p w:rsidR="006127DD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iussit</w:t>
      </w:r>
      <w:proofErr w:type="spellEnd"/>
      <w:proofErr w:type="gramEnd"/>
      <w:r w:rsidR="007909A1" w:rsidRPr="003C5FFC">
        <w:rPr>
          <w:rFonts w:ascii="Times New Roman" w:hAnsi="Times New Roman" w:cs="Times New Roman"/>
          <w:b/>
        </w:rPr>
        <w:t xml:space="preserve">: </w:t>
      </w:r>
      <w:r w:rsidR="009736F8" w:rsidRPr="003C5FFC">
        <w:rPr>
          <w:rFonts w:ascii="Times New Roman" w:hAnsi="Times New Roman" w:cs="Times New Roman"/>
        </w:rPr>
        <w:t xml:space="preserve">το ίδιο πρόσωπο στην υποτακτική ενεστώτα στην ίδια φωνή </w:t>
      </w:r>
    </w:p>
    <w:p w:rsidR="005E263C" w:rsidRPr="003C5FF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accep</w:t>
      </w:r>
      <w:proofErr w:type="spellEnd"/>
      <w:r w:rsidRPr="003C5FFC">
        <w:rPr>
          <w:rFonts w:ascii="Times New Roman" w:hAnsi="Times New Roman" w:cs="Times New Roman"/>
          <w:b/>
        </w:rPr>
        <w:t>ē</w:t>
      </w:r>
      <w:r w:rsidRPr="003C5FFC">
        <w:rPr>
          <w:rFonts w:ascii="Times New Roman" w:hAnsi="Times New Roman" w:cs="Times New Roman"/>
          <w:b/>
          <w:lang w:val="en-US"/>
        </w:rPr>
        <w:t>runt</w:t>
      </w:r>
      <w:proofErr w:type="gramEnd"/>
      <w:r w:rsidR="009736F8" w:rsidRPr="003C5FFC">
        <w:rPr>
          <w:rFonts w:ascii="Times New Roman" w:hAnsi="Times New Roman" w:cs="Times New Roman"/>
          <w:b/>
        </w:rPr>
        <w:t xml:space="preserve">: </w:t>
      </w:r>
      <w:r w:rsidR="00E9542B">
        <w:rPr>
          <w:rFonts w:ascii="Times New Roman" w:hAnsi="Times New Roman" w:cs="Times New Roman"/>
        </w:rPr>
        <w:t>γ΄ πληθυντικό</w:t>
      </w:r>
      <w:r w:rsidR="009736F8" w:rsidRPr="003C5FFC">
        <w:rPr>
          <w:rFonts w:ascii="Times New Roman" w:hAnsi="Times New Roman" w:cs="Times New Roman"/>
        </w:rPr>
        <w:t xml:space="preserve"> προστατικής μέλλοντα στην ίδια φωνή</w:t>
      </w:r>
    </w:p>
    <w:p w:rsidR="005E263C" w:rsidRPr="003C5FFC" w:rsidRDefault="009736F8" w:rsidP="00AB3E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reliquerat</w:t>
      </w:r>
      <w:proofErr w:type="spellEnd"/>
      <w:proofErr w:type="gramEnd"/>
      <w:r w:rsidRPr="003C5FFC">
        <w:rPr>
          <w:rFonts w:ascii="Times New Roman" w:hAnsi="Times New Roman" w:cs="Times New Roman"/>
          <w:b/>
        </w:rPr>
        <w:t>:</w:t>
      </w:r>
      <w:r w:rsidRPr="003C5FFC">
        <w:rPr>
          <w:rFonts w:ascii="Times New Roman" w:hAnsi="Times New Roman" w:cs="Times New Roman"/>
        </w:rPr>
        <w:t xml:space="preserve"> το ίδιο πρόσωπο στην οριστικής ενεστώτα στην ίδια φωνή</w:t>
      </w:r>
    </w:p>
    <w:p w:rsidR="005E263C" w:rsidRDefault="006127DD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5FFC">
        <w:rPr>
          <w:rFonts w:ascii="Times New Roman" w:hAnsi="Times New Roman" w:cs="Times New Roman"/>
          <w:b/>
          <w:lang w:val="en-US"/>
        </w:rPr>
        <w:t>exigeret</w:t>
      </w:r>
      <w:proofErr w:type="spellEnd"/>
      <w:proofErr w:type="gramEnd"/>
      <w:r w:rsidR="009736F8" w:rsidRPr="003C5FFC">
        <w:rPr>
          <w:rFonts w:ascii="Times New Roman" w:hAnsi="Times New Roman" w:cs="Times New Roman"/>
          <w:b/>
        </w:rPr>
        <w:t xml:space="preserve">: </w:t>
      </w:r>
      <w:r w:rsidR="009736F8" w:rsidRPr="003C5FFC">
        <w:rPr>
          <w:rFonts w:ascii="Times New Roman" w:hAnsi="Times New Roman" w:cs="Times New Roman"/>
        </w:rPr>
        <w:t xml:space="preserve">γ΄ </w:t>
      </w:r>
      <w:r w:rsidR="00E9542B" w:rsidRPr="003C5FFC">
        <w:rPr>
          <w:rFonts w:ascii="Times New Roman" w:hAnsi="Times New Roman" w:cs="Times New Roman"/>
        </w:rPr>
        <w:t>πληθυντικό</w:t>
      </w:r>
      <w:r w:rsidR="009736F8" w:rsidRPr="003C5FFC">
        <w:rPr>
          <w:rFonts w:ascii="Times New Roman" w:hAnsi="Times New Roman" w:cs="Times New Roman"/>
        </w:rPr>
        <w:t xml:space="preserve"> οριστικής συντελεσμένου μέλλοντα στη Μέση Φωνή (να λάβετε υπόψη το υποκείμ</w:t>
      </w:r>
      <w:r w:rsidR="009736F8" w:rsidRPr="003C5FFC">
        <w:rPr>
          <w:rFonts w:ascii="Times New Roman" w:hAnsi="Times New Roman" w:cs="Times New Roman"/>
        </w:rPr>
        <w:t>ε</w:t>
      </w:r>
      <w:r w:rsidR="009736F8" w:rsidRPr="003C5FFC">
        <w:rPr>
          <w:rFonts w:ascii="Times New Roman" w:hAnsi="Times New Roman" w:cs="Times New Roman"/>
        </w:rPr>
        <w:t>νο)</w:t>
      </w:r>
    </w:p>
    <w:p w:rsidR="00E9542B" w:rsidRPr="00E9542B" w:rsidRDefault="00E9542B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9542B">
        <w:rPr>
          <w:rFonts w:ascii="Times New Roman" w:hAnsi="Times New Roman" w:cs="Times New Roman"/>
          <w:b/>
          <w:lang w:val="en-US"/>
        </w:rPr>
        <w:t>uteb</w:t>
      </w:r>
      <w:proofErr w:type="spellEnd"/>
      <w:r w:rsidRPr="00E9542B">
        <w:rPr>
          <w:rFonts w:ascii="Times New Roman" w:hAnsi="Times New Roman" w:cs="Times New Roman"/>
          <w:b/>
        </w:rPr>
        <w:t>ā</w:t>
      </w:r>
      <w:proofErr w:type="spellStart"/>
      <w:r w:rsidRPr="00E9542B">
        <w:rPr>
          <w:rFonts w:ascii="Times New Roman" w:hAnsi="Times New Roman" w:cs="Times New Roman"/>
          <w:b/>
          <w:lang w:val="en-US"/>
        </w:rPr>
        <w:t>tur</w:t>
      </w:r>
      <w:proofErr w:type="spellEnd"/>
      <w:proofErr w:type="gramEnd"/>
      <w:r>
        <w:rPr>
          <w:rFonts w:ascii="Times New Roman" w:hAnsi="Times New Roman" w:cs="Times New Roman"/>
        </w:rPr>
        <w:t>: το ίδιο πρόσωπο στην υποτακτική παρατατικού</w:t>
      </w:r>
    </w:p>
    <w:p w:rsidR="00E9542B" w:rsidRPr="00E9542B" w:rsidRDefault="00E9542B" w:rsidP="00AB3E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9542B">
        <w:rPr>
          <w:rFonts w:ascii="Times New Roman" w:hAnsi="Times New Roman" w:cs="Times New Roman"/>
          <w:b/>
          <w:lang w:val="en-US"/>
        </w:rPr>
        <w:t>posset</w:t>
      </w:r>
      <w:proofErr w:type="gramEnd"/>
      <w:r>
        <w:rPr>
          <w:rFonts w:ascii="Times New Roman" w:hAnsi="Times New Roman" w:cs="Times New Roman"/>
        </w:rPr>
        <w:t>: ο ίδιος τύπος στον ενεστώτα</w:t>
      </w:r>
    </w:p>
    <w:p w:rsidR="000731A5" w:rsidRPr="00E9542B" w:rsidRDefault="00E9542B" w:rsidP="00AB3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542B">
        <w:rPr>
          <w:rFonts w:ascii="Times New Roman" w:hAnsi="Times New Roman" w:cs="Times New Roman"/>
          <w:b/>
          <w:sz w:val="24"/>
          <w:szCs w:val="24"/>
          <w:lang w:val="en-US"/>
        </w:rPr>
        <w:t>assidentem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7316">
        <w:rPr>
          <w:rFonts w:ascii="Times New Roman" w:hAnsi="Times New Roman" w:cs="Times New Roman"/>
          <w:sz w:val="24"/>
          <w:szCs w:val="24"/>
        </w:rPr>
        <w:t>β΄ ενικό υποτακτικής ενεστώτα στην ίδια φωνή</w:t>
      </w:r>
    </w:p>
    <w:p w:rsidR="00E9542B" w:rsidRPr="00587316" w:rsidRDefault="00E9542B" w:rsidP="00AB3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7316">
        <w:rPr>
          <w:rFonts w:ascii="Times New Roman" w:hAnsi="Times New Roman" w:cs="Times New Roman"/>
          <w:b/>
          <w:sz w:val="24"/>
          <w:szCs w:val="24"/>
          <w:lang w:val="en-US"/>
        </w:rPr>
        <w:t>spectandum</w:t>
      </w:r>
      <w:proofErr w:type="spellEnd"/>
      <w:proofErr w:type="gramEnd"/>
      <w:r w:rsidR="00587316">
        <w:rPr>
          <w:rFonts w:ascii="Times New Roman" w:hAnsi="Times New Roman" w:cs="Times New Roman"/>
          <w:sz w:val="24"/>
          <w:szCs w:val="24"/>
        </w:rPr>
        <w:t>: απαρέμφατο μέλλοντα στη φωνή που βρίσκεται</w:t>
      </w:r>
    </w:p>
    <w:p w:rsidR="00E9542B" w:rsidRPr="00E9542B" w:rsidRDefault="00E9542B" w:rsidP="00AB3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263C" w:rsidRPr="00587316" w:rsidRDefault="005E263C" w:rsidP="00AB3E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7316">
        <w:rPr>
          <w:rFonts w:ascii="Times New Roman" w:hAnsi="Times New Roman" w:cs="Times New Roman"/>
          <w:b/>
        </w:rPr>
        <w:t xml:space="preserve">Δ1α. </w:t>
      </w:r>
      <w:r w:rsidRPr="00587316">
        <w:rPr>
          <w:rFonts w:ascii="Times New Roman" w:hAnsi="Times New Roman" w:cs="Times New Roman"/>
        </w:rPr>
        <w:t xml:space="preserve">Να αναγνωρίσετε συντακτικά τις υπογραμμισμένες λέξεις του κειμένου </w:t>
      </w:r>
      <w:r w:rsidRPr="00587316">
        <w:rPr>
          <w:rFonts w:ascii="Times New Roman" w:hAnsi="Times New Roman" w:cs="Times New Roman"/>
          <w:b/>
        </w:rPr>
        <w:t>[μ. 10]</w:t>
      </w:r>
    </w:p>
    <w:p w:rsidR="005E263C" w:rsidRPr="00587316" w:rsidRDefault="005E263C" w:rsidP="00AB3E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7316">
        <w:rPr>
          <w:rFonts w:ascii="Times New Roman" w:hAnsi="Times New Roman" w:cs="Times New Roman"/>
          <w:b/>
        </w:rPr>
        <w:t xml:space="preserve">   β. </w:t>
      </w:r>
      <w:proofErr w:type="gramStart"/>
      <w:r w:rsidRPr="00587316">
        <w:rPr>
          <w:rFonts w:ascii="Times New Roman" w:hAnsi="Times New Roman" w:cs="Times New Roman"/>
          <w:lang w:val="en-US"/>
        </w:rPr>
        <w:t>cum</w:t>
      </w:r>
      <w:proofErr w:type="gramEnd"/>
      <w:r w:rsidRPr="00587316">
        <w:rPr>
          <w:rFonts w:ascii="Times New Roman" w:hAnsi="Times New Roman" w:cs="Times New Roman"/>
        </w:rPr>
        <w:t xml:space="preserve"> </w:t>
      </w:r>
      <w:r w:rsidRPr="00587316">
        <w:rPr>
          <w:rFonts w:ascii="Times New Roman" w:hAnsi="Times New Roman" w:cs="Times New Roman"/>
          <w:lang w:val="en-US"/>
        </w:rPr>
        <w:t>a</w:t>
      </w:r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Carthagine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r w:rsidRPr="00587316">
        <w:rPr>
          <w:rFonts w:ascii="Times New Roman" w:hAnsi="Times New Roman" w:cs="Times New Roman"/>
          <w:lang w:val="en-US"/>
        </w:rPr>
        <w:t>semper</w:t>
      </w:r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trib</w:t>
      </w:r>
      <w:proofErr w:type="spellEnd"/>
      <w:r w:rsidRPr="00587316">
        <w:rPr>
          <w:rFonts w:ascii="Times New Roman" w:hAnsi="Times New Roman" w:cs="Times New Roman"/>
        </w:rPr>
        <w:t>ū</w:t>
      </w:r>
      <w:r w:rsidRPr="00587316">
        <w:rPr>
          <w:rFonts w:ascii="Times New Roman" w:hAnsi="Times New Roman" w:cs="Times New Roman"/>
          <w:lang w:val="en-US"/>
        </w:rPr>
        <w:t>tum</w:t>
      </w:r>
      <w:r w:rsidRPr="00587316">
        <w:rPr>
          <w:rFonts w:ascii="Times New Roman" w:hAnsi="Times New Roman" w:cs="Times New Roman"/>
        </w:rPr>
        <w:t xml:space="preserve"> </w:t>
      </w:r>
      <w:r w:rsidRPr="00587316">
        <w:rPr>
          <w:rFonts w:ascii="Times New Roman" w:hAnsi="Times New Roman" w:cs="Times New Roman"/>
          <w:lang w:val="en-US"/>
        </w:rPr>
        <w:t>ipse</w:t>
      </w:r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exigeret</w:t>
      </w:r>
      <w:proofErr w:type="spellEnd"/>
      <w:r w:rsidRPr="00587316">
        <w:rPr>
          <w:rFonts w:ascii="Times New Roman" w:hAnsi="Times New Roman" w:cs="Times New Roman"/>
        </w:rPr>
        <w:t>: να αναγνωρίσετε το είδος της πρότασης (1), να δικαι</w:t>
      </w:r>
      <w:r w:rsidRPr="00587316">
        <w:rPr>
          <w:rFonts w:ascii="Times New Roman" w:hAnsi="Times New Roman" w:cs="Times New Roman"/>
        </w:rPr>
        <w:t>ο</w:t>
      </w:r>
      <w:r w:rsidRPr="00587316">
        <w:rPr>
          <w:rFonts w:ascii="Times New Roman" w:hAnsi="Times New Roman" w:cs="Times New Roman"/>
        </w:rPr>
        <w:t xml:space="preserve">λογήσετε την έγκλιση (2) και τον χρόνο εκφοράς της (2) </w:t>
      </w:r>
      <w:r w:rsidRPr="00587316">
        <w:rPr>
          <w:rFonts w:ascii="Times New Roman" w:hAnsi="Times New Roman" w:cs="Times New Roman"/>
          <w:b/>
        </w:rPr>
        <w:t>[μ. 5]</w:t>
      </w:r>
    </w:p>
    <w:p w:rsidR="005E263C" w:rsidRPr="00587316" w:rsidRDefault="005E263C" w:rsidP="00AB3E3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E263C" w:rsidRPr="00587316" w:rsidRDefault="005E263C" w:rsidP="00AB3E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7316">
        <w:rPr>
          <w:rFonts w:ascii="Times New Roman" w:hAnsi="Times New Roman" w:cs="Times New Roman"/>
          <w:b/>
        </w:rPr>
        <w:t xml:space="preserve">Δ2α. </w:t>
      </w:r>
      <w:proofErr w:type="spellStart"/>
      <w:proofErr w:type="gramStart"/>
      <w:r w:rsidRPr="00587316">
        <w:rPr>
          <w:rFonts w:ascii="Times New Roman" w:hAnsi="Times New Roman" w:cs="Times New Roman"/>
          <w:lang w:val="en-US"/>
        </w:rPr>
        <w:t>abiectis</w:t>
      </w:r>
      <w:proofErr w:type="spellEnd"/>
      <w:proofErr w:type="gram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armis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ianuae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appropinquav</w:t>
      </w:r>
      <w:proofErr w:type="spellEnd"/>
      <w:r w:rsidRPr="00587316">
        <w:rPr>
          <w:rFonts w:ascii="Times New Roman" w:hAnsi="Times New Roman" w:cs="Times New Roman"/>
        </w:rPr>
        <w:t>ē</w:t>
      </w:r>
      <w:r w:rsidRPr="00587316">
        <w:rPr>
          <w:rFonts w:ascii="Times New Roman" w:hAnsi="Times New Roman" w:cs="Times New Roman"/>
          <w:lang w:val="en-US"/>
        </w:rPr>
        <w:t>runt</w:t>
      </w:r>
      <w:r w:rsidRPr="00587316">
        <w:rPr>
          <w:rFonts w:ascii="Times New Roman" w:hAnsi="Times New Roman" w:cs="Times New Roman"/>
        </w:rPr>
        <w:t xml:space="preserve">: να μετατρέψετε τη μετοχή σε δευτερεύουσα χρονική πρόταση που να εισάγεται με τον χρονικό σύνδεσμο </w:t>
      </w:r>
      <w:proofErr w:type="spellStart"/>
      <w:r w:rsidRPr="00587316">
        <w:rPr>
          <w:rFonts w:ascii="Times New Roman" w:hAnsi="Times New Roman" w:cs="Times New Roman"/>
          <w:lang w:val="en-US"/>
        </w:rPr>
        <w:t>postquam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r w:rsidRPr="00587316">
        <w:rPr>
          <w:rFonts w:ascii="Times New Roman" w:hAnsi="Times New Roman" w:cs="Times New Roman"/>
          <w:b/>
        </w:rPr>
        <w:t>[μ. 4]</w:t>
      </w:r>
    </w:p>
    <w:p w:rsidR="005E263C" w:rsidRPr="00587316" w:rsidRDefault="005E263C" w:rsidP="00AB3E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7316">
        <w:rPr>
          <w:rFonts w:ascii="Times New Roman" w:hAnsi="Times New Roman" w:cs="Times New Roman"/>
        </w:rPr>
        <w:t xml:space="preserve">     </w:t>
      </w:r>
      <w:r w:rsidRPr="00587316">
        <w:rPr>
          <w:rFonts w:ascii="Times New Roman" w:hAnsi="Times New Roman" w:cs="Times New Roman"/>
          <w:b/>
        </w:rPr>
        <w:t xml:space="preserve">β. </w:t>
      </w:r>
      <w:proofErr w:type="spellStart"/>
      <w:proofErr w:type="gramStart"/>
      <w:r w:rsidRPr="00587316">
        <w:rPr>
          <w:rFonts w:ascii="Times New Roman" w:hAnsi="Times New Roman" w:cs="Times New Roman"/>
          <w:lang w:val="en-US"/>
        </w:rPr>
        <w:t>virt</w:t>
      </w:r>
      <w:proofErr w:type="spellEnd"/>
      <w:r w:rsidRPr="00587316">
        <w:rPr>
          <w:rFonts w:ascii="Times New Roman" w:hAnsi="Times New Roman" w:cs="Times New Roman"/>
        </w:rPr>
        <w:t>ū</w:t>
      </w:r>
      <w:r w:rsidRPr="00587316">
        <w:rPr>
          <w:rFonts w:ascii="Times New Roman" w:hAnsi="Times New Roman" w:cs="Times New Roman"/>
          <w:lang w:val="en-US"/>
        </w:rPr>
        <w:t>tem</w:t>
      </w:r>
      <w:proofErr w:type="gram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eius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admir</w:t>
      </w:r>
      <w:proofErr w:type="spellEnd"/>
      <w:r w:rsidRPr="00587316">
        <w:rPr>
          <w:rFonts w:ascii="Times New Roman" w:hAnsi="Times New Roman" w:cs="Times New Roman"/>
        </w:rPr>
        <w:t>ā</w:t>
      </w:r>
      <w:r w:rsidRPr="00587316">
        <w:rPr>
          <w:rFonts w:ascii="Times New Roman" w:hAnsi="Times New Roman" w:cs="Times New Roman"/>
          <w:lang w:val="en-US"/>
        </w:rPr>
        <w:t>tum</w:t>
      </w:r>
      <w:r w:rsidRPr="00587316">
        <w:rPr>
          <w:rFonts w:ascii="Times New Roman" w:hAnsi="Times New Roman" w:cs="Times New Roman"/>
        </w:rPr>
        <w:t xml:space="preserve"> </w:t>
      </w:r>
      <w:r w:rsidRPr="00587316">
        <w:rPr>
          <w:rFonts w:ascii="Times New Roman" w:hAnsi="Times New Roman" w:cs="Times New Roman"/>
          <w:lang w:val="en-US"/>
        </w:rPr>
        <w:t>se</w:t>
      </w:r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venisse</w:t>
      </w:r>
      <w:proofErr w:type="spellEnd"/>
      <w:r w:rsidRPr="00587316">
        <w:rPr>
          <w:rFonts w:ascii="Times New Roman" w:hAnsi="Times New Roman" w:cs="Times New Roman"/>
        </w:rPr>
        <w:t xml:space="preserve">: </w:t>
      </w:r>
      <w:r w:rsidR="007909A1" w:rsidRPr="00587316">
        <w:rPr>
          <w:rFonts w:ascii="Times New Roman" w:hAnsi="Times New Roman" w:cs="Times New Roman"/>
        </w:rPr>
        <w:t>να δηλώσετε τον σκοπό με: 1/ τελική πρόταση (2), 2/ με αιτιατική γερου</w:t>
      </w:r>
      <w:r w:rsidR="007909A1" w:rsidRPr="00587316">
        <w:rPr>
          <w:rFonts w:ascii="Times New Roman" w:hAnsi="Times New Roman" w:cs="Times New Roman"/>
        </w:rPr>
        <w:t>ν</w:t>
      </w:r>
      <w:r w:rsidR="007909A1" w:rsidRPr="00587316">
        <w:rPr>
          <w:rFonts w:ascii="Times New Roman" w:hAnsi="Times New Roman" w:cs="Times New Roman"/>
        </w:rPr>
        <w:t xml:space="preserve">δίου (2) </w:t>
      </w:r>
      <w:r w:rsidR="007909A1" w:rsidRPr="00587316">
        <w:rPr>
          <w:rFonts w:ascii="Times New Roman" w:hAnsi="Times New Roman" w:cs="Times New Roman"/>
          <w:b/>
        </w:rPr>
        <w:t xml:space="preserve">[μ. </w:t>
      </w:r>
      <w:r w:rsidR="00A817E8">
        <w:rPr>
          <w:rFonts w:ascii="Times New Roman" w:hAnsi="Times New Roman" w:cs="Times New Roman"/>
          <w:b/>
        </w:rPr>
        <w:t>4</w:t>
      </w:r>
      <w:r w:rsidR="007909A1" w:rsidRPr="00587316">
        <w:rPr>
          <w:rFonts w:ascii="Times New Roman" w:hAnsi="Times New Roman" w:cs="Times New Roman"/>
          <w:b/>
        </w:rPr>
        <w:t>]</w:t>
      </w:r>
    </w:p>
    <w:p w:rsidR="007909A1" w:rsidRPr="00587316" w:rsidRDefault="007909A1" w:rsidP="00AB3E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7316">
        <w:rPr>
          <w:rFonts w:ascii="Times New Roman" w:hAnsi="Times New Roman" w:cs="Times New Roman"/>
        </w:rPr>
        <w:t xml:space="preserve">     </w:t>
      </w:r>
      <w:r w:rsidRPr="00587316">
        <w:rPr>
          <w:rFonts w:ascii="Times New Roman" w:hAnsi="Times New Roman" w:cs="Times New Roman"/>
          <w:b/>
        </w:rPr>
        <w:t xml:space="preserve">γ. </w:t>
      </w:r>
      <w:proofErr w:type="spellStart"/>
      <w:r w:rsidRPr="00587316">
        <w:rPr>
          <w:rFonts w:ascii="Times New Roman" w:hAnsi="Times New Roman" w:cs="Times New Roman"/>
          <w:lang w:val="en-US"/>
        </w:rPr>
        <w:t>Haec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postquam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domestici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Scipi</w:t>
      </w:r>
      <w:proofErr w:type="spellEnd"/>
      <w:r w:rsidRPr="00587316">
        <w:rPr>
          <w:rFonts w:ascii="Times New Roman" w:hAnsi="Times New Roman" w:cs="Times New Roman"/>
        </w:rPr>
        <w:t>ō</w:t>
      </w:r>
      <w:proofErr w:type="spellStart"/>
      <w:r w:rsidRPr="00587316">
        <w:rPr>
          <w:rFonts w:ascii="Times New Roman" w:hAnsi="Times New Roman" w:cs="Times New Roman"/>
          <w:lang w:val="en-US"/>
        </w:rPr>
        <w:t>ni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rettul</w:t>
      </w:r>
      <w:proofErr w:type="spellEnd"/>
      <w:r w:rsidRPr="00587316">
        <w:rPr>
          <w:rFonts w:ascii="Times New Roman" w:hAnsi="Times New Roman" w:cs="Times New Roman"/>
        </w:rPr>
        <w:t>ē</w:t>
      </w:r>
      <w:r w:rsidRPr="00587316">
        <w:rPr>
          <w:rFonts w:ascii="Times New Roman" w:hAnsi="Times New Roman" w:cs="Times New Roman"/>
          <w:lang w:val="en-US"/>
        </w:rPr>
        <w:t>runt</w:t>
      </w:r>
      <w:r w:rsidRPr="00587316">
        <w:rPr>
          <w:rFonts w:ascii="Times New Roman" w:hAnsi="Times New Roman" w:cs="Times New Roman"/>
        </w:rPr>
        <w:t xml:space="preserve">: να γίνει παθητική σύνταξη </w:t>
      </w:r>
      <w:r w:rsidR="00A817E8">
        <w:rPr>
          <w:rFonts w:ascii="Times New Roman" w:hAnsi="Times New Roman" w:cs="Times New Roman"/>
          <w:b/>
        </w:rPr>
        <w:t>[μ. 4</w:t>
      </w:r>
      <w:r w:rsidRPr="00587316">
        <w:rPr>
          <w:rFonts w:ascii="Times New Roman" w:hAnsi="Times New Roman" w:cs="Times New Roman"/>
          <w:b/>
        </w:rPr>
        <w:t>]</w:t>
      </w:r>
    </w:p>
    <w:p w:rsidR="005E263C" w:rsidRPr="00587316" w:rsidRDefault="007909A1" w:rsidP="00AB3E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87316">
        <w:rPr>
          <w:rFonts w:ascii="Times New Roman" w:hAnsi="Times New Roman" w:cs="Times New Roman"/>
          <w:b/>
        </w:rPr>
        <w:t xml:space="preserve">     δ. </w:t>
      </w:r>
      <w:proofErr w:type="spellStart"/>
      <w:r w:rsidRPr="00587316">
        <w:rPr>
          <w:rFonts w:ascii="Times New Roman" w:hAnsi="Times New Roman" w:cs="Times New Roman"/>
          <w:lang w:val="en-US"/>
        </w:rPr>
        <w:t>Scipi</w:t>
      </w:r>
      <w:proofErr w:type="spellEnd"/>
      <w:r w:rsidRPr="00587316">
        <w:rPr>
          <w:rFonts w:ascii="Times New Roman" w:hAnsi="Times New Roman" w:cs="Times New Roman"/>
        </w:rPr>
        <w:t>ō</w:t>
      </w:r>
      <w:proofErr w:type="spellStart"/>
      <w:r w:rsidRPr="00587316">
        <w:rPr>
          <w:rFonts w:ascii="Times New Roman" w:hAnsi="Times New Roman" w:cs="Times New Roman"/>
          <w:lang w:val="en-US"/>
        </w:rPr>
        <w:t>nis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filiae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r w:rsidRPr="00587316">
        <w:rPr>
          <w:rFonts w:ascii="Times New Roman" w:hAnsi="Times New Roman" w:cs="Times New Roman"/>
          <w:lang w:val="en-US"/>
        </w:rPr>
        <w:t>ex</w:t>
      </w:r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aerario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dotem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accep</w:t>
      </w:r>
      <w:proofErr w:type="spellEnd"/>
      <w:r w:rsidRPr="00587316">
        <w:rPr>
          <w:rFonts w:ascii="Times New Roman" w:hAnsi="Times New Roman" w:cs="Times New Roman"/>
        </w:rPr>
        <w:t>ē</w:t>
      </w:r>
      <w:r w:rsidRPr="00587316">
        <w:rPr>
          <w:rFonts w:ascii="Times New Roman" w:hAnsi="Times New Roman" w:cs="Times New Roman"/>
          <w:lang w:val="en-US"/>
        </w:rPr>
        <w:t>runt</w:t>
      </w:r>
      <w:r w:rsidRPr="00587316">
        <w:rPr>
          <w:rFonts w:ascii="Times New Roman" w:hAnsi="Times New Roman" w:cs="Times New Roman"/>
        </w:rPr>
        <w:t xml:space="preserve">, </w:t>
      </w:r>
      <w:proofErr w:type="spellStart"/>
      <w:r w:rsidRPr="00587316">
        <w:rPr>
          <w:rFonts w:ascii="Times New Roman" w:hAnsi="Times New Roman" w:cs="Times New Roman"/>
          <w:lang w:val="en-US"/>
        </w:rPr>
        <w:t>quia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nihil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illis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proofErr w:type="spellStart"/>
      <w:r w:rsidRPr="00587316">
        <w:rPr>
          <w:rFonts w:ascii="Times New Roman" w:hAnsi="Times New Roman" w:cs="Times New Roman"/>
          <w:lang w:val="en-US"/>
        </w:rPr>
        <w:t>reliquerat</w:t>
      </w:r>
      <w:proofErr w:type="spellEnd"/>
      <w:r w:rsidRPr="00587316">
        <w:rPr>
          <w:rFonts w:ascii="Times New Roman" w:hAnsi="Times New Roman" w:cs="Times New Roman"/>
        </w:rPr>
        <w:t xml:space="preserve"> </w:t>
      </w:r>
      <w:r w:rsidRPr="00587316">
        <w:rPr>
          <w:rFonts w:ascii="Times New Roman" w:hAnsi="Times New Roman" w:cs="Times New Roman"/>
          <w:lang w:val="en-US"/>
        </w:rPr>
        <w:t>pater</w:t>
      </w:r>
      <w:r w:rsidRPr="00587316">
        <w:rPr>
          <w:rFonts w:ascii="Times New Roman" w:hAnsi="Times New Roman" w:cs="Times New Roman"/>
        </w:rPr>
        <w:t>: να μετατρέψετε τη δευτ</w:t>
      </w:r>
      <w:r w:rsidRPr="00587316">
        <w:rPr>
          <w:rFonts w:ascii="Times New Roman" w:hAnsi="Times New Roman" w:cs="Times New Roman"/>
        </w:rPr>
        <w:t>ε</w:t>
      </w:r>
      <w:r w:rsidRPr="00587316">
        <w:rPr>
          <w:rFonts w:ascii="Times New Roman" w:hAnsi="Times New Roman" w:cs="Times New Roman"/>
        </w:rPr>
        <w:t xml:space="preserve">ρεύουσα πρόταση σε μετοχή </w:t>
      </w:r>
      <w:r w:rsidRPr="00587316">
        <w:rPr>
          <w:rFonts w:ascii="Times New Roman" w:hAnsi="Times New Roman" w:cs="Times New Roman"/>
          <w:b/>
        </w:rPr>
        <w:t>[μ. 3]</w:t>
      </w:r>
    </w:p>
    <w:sectPr w:rsidR="005E263C" w:rsidRPr="00587316" w:rsidSect="00AB3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5EB"/>
    <w:multiLevelType w:val="hybridMultilevel"/>
    <w:tmpl w:val="76028492"/>
    <w:lvl w:ilvl="0" w:tplc="56D0F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47F2"/>
    <w:multiLevelType w:val="hybridMultilevel"/>
    <w:tmpl w:val="827692BA"/>
    <w:lvl w:ilvl="0" w:tplc="8DC07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F1D2E"/>
    <w:multiLevelType w:val="hybridMultilevel"/>
    <w:tmpl w:val="4FD86E84"/>
    <w:lvl w:ilvl="0" w:tplc="8DC07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4E86"/>
    <w:multiLevelType w:val="hybridMultilevel"/>
    <w:tmpl w:val="47CCD7A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37642"/>
    <w:multiLevelType w:val="hybridMultilevel"/>
    <w:tmpl w:val="2E6A0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1621"/>
    <w:multiLevelType w:val="hybridMultilevel"/>
    <w:tmpl w:val="6838C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B4157"/>
    <w:multiLevelType w:val="hybridMultilevel"/>
    <w:tmpl w:val="D578138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17224"/>
    <w:multiLevelType w:val="hybridMultilevel"/>
    <w:tmpl w:val="1AE635A0"/>
    <w:lvl w:ilvl="0" w:tplc="8DC07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D72E9"/>
    <w:multiLevelType w:val="hybridMultilevel"/>
    <w:tmpl w:val="539E5942"/>
    <w:lvl w:ilvl="0" w:tplc="A2C84D5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95"/>
    <w:rsid w:val="000731A5"/>
    <w:rsid w:val="00110095"/>
    <w:rsid w:val="00342AA2"/>
    <w:rsid w:val="003C5FFC"/>
    <w:rsid w:val="00587316"/>
    <w:rsid w:val="005D2910"/>
    <w:rsid w:val="005E263C"/>
    <w:rsid w:val="006127DD"/>
    <w:rsid w:val="006A7559"/>
    <w:rsid w:val="00736ED2"/>
    <w:rsid w:val="007909A1"/>
    <w:rsid w:val="00961A77"/>
    <w:rsid w:val="009736F8"/>
    <w:rsid w:val="00A817E8"/>
    <w:rsid w:val="00AB3E3C"/>
    <w:rsid w:val="00B16E5A"/>
    <w:rsid w:val="00B76204"/>
    <w:rsid w:val="00C92304"/>
    <w:rsid w:val="00DE5714"/>
    <w:rsid w:val="00E9542B"/>
    <w:rsid w:val="00F359BD"/>
    <w:rsid w:val="00F61C0A"/>
    <w:rsid w:val="00FB6884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8728-1252-4FF0-81B3-14F4F1A7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2025-02-16T07:53:00Z</cp:lastPrinted>
  <dcterms:created xsi:type="dcterms:W3CDTF">2023-02-04T09:05:00Z</dcterms:created>
  <dcterms:modified xsi:type="dcterms:W3CDTF">2025-02-16T07:55:00Z</dcterms:modified>
</cp:coreProperties>
</file>