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792B" w:rsidRPr="0041193D" w:rsidRDefault="0043792B" w:rsidP="0041193D">
      <w:pPr>
        <w:spacing w:after="0" w:line="276" w:lineRule="auto"/>
        <w:ind w:left="-709"/>
        <w:jc w:val="both"/>
        <w:rPr>
          <w:rFonts w:cstheme="minorHAnsi"/>
        </w:rPr>
      </w:pPr>
      <w:r w:rsidRPr="0041193D">
        <w:rPr>
          <w:rFonts w:cstheme="minorHAnsi"/>
        </w:rPr>
        <w:t>1. Η σταθερά ταχύτητας (k) της αντίδρασης A  + B → Γ είναι 10</w:t>
      </w:r>
      <w:r w:rsidRPr="0041193D">
        <w:rPr>
          <w:rFonts w:cstheme="minorHAnsi"/>
          <w:vertAlign w:val="superscript"/>
        </w:rPr>
        <w:t>-2</w:t>
      </w:r>
      <w:r w:rsidRPr="0041193D">
        <w:rPr>
          <w:rFonts w:cstheme="minorHAnsi"/>
        </w:rPr>
        <w:t xml:space="preserve"> M/s και συνεπώς η αντίδραση είναι</w:t>
      </w:r>
    </w:p>
    <w:p w:rsidR="0043792B" w:rsidRDefault="0043792B" w:rsidP="0041193D">
      <w:pPr>
        <w:spacing w:after="0" w:line="276" w:lineRule="auto"/>
        <w:ind w:left="-709"/>
        <w:jc w:val="both"/>
        <w:rPr>
          <w:rFonts w:cstheme="minorHAnsi"/>
        </w:rPr>
      </w:pPr>
      <w:r w:rsidRPr="0041193D">
        <w:rPr>
          <w:rFonts w:cstheme="minorHAnsi"/>
        </w:rPr>
        <w:t>α. μηδενικής τάξης.       β. πρώτης τάξης.       γ. δεύτερης τάξης.      δ. τρίτης τάξης.</w:t>
      </w:r>
    </w:p>
    <w:p w:rsidR="0041193D" w:rsidRPr="0041193D" w:rsidRDefault="0041193D" w:rsidP="0041193D">
      <w:pPr>
        <w:spacing w:after="0" w:line="276" w:lineRule="auto"/>
        <w:ind w:left="-709"/>
        <w:jc w:val="both"/>
        <w:rPr>
          <w:rFonts w:cstheme="minorHAnsi"/>
        </w:rPr>
      </w:pPr>
    </w:p>
    <w:p w:rsidR="0043792B" w:rsidRPr="0041193D" w:rsidRDefault="0043792B" w:rsidP="0041193D">
      <w:pPr>
        <w:pStyle w:val="a3"/>
        <w:spacing w:line="276" w:lineRule="auto"/>
        <w:ind w:left="-709" w:right="-76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193D">
        <w:rPr>
          <w:rFonts w:asciiTheme="minorHAnsi" w:hAnsiTheme="minorHAnsi" w:cstheme="minorHAnsi"/>
          <w:color w:val="000000" w:themeColor="text1"/>
          <w:sz w:val="22"/>
          <w:szCs w:val="22"/>
        </w:rPr>
        <w:t>2. Κατά την πραγματοποίηση της απλής χημικής αντίδρασης H</w:t>
      </w:r>
      <w:r w:rsidRPr="0041193D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2 </w:t>
      </w:r>
      <w:r w:rsidRPr="0041193D">
        <w:rPr>
          <w:rFonts w:asciiTheme="minorHAnsi" w:hAnsiTheme="minorHAnsi" w:cstheme="minorHAnsi"/>
          <w:color w:val="000000" w:themeColor="text1"/>
          <w:sz w:val="22"/>
          <w:szCs w:val="22"/>
        </w:rPr>
        <w:t> +  Cl</w:t>
      </w:r>
      <w:r w:rsidRPr="0041193D">
        <w:rPr>
          <w:rFonts w:asciiTheme="minorHAnsi" w:hAnsiTheme="minorHAnsi" w:cstheme="minorHAnsi"/>
          <w:color w:val="000000" w:themeColor="text1"/>
          <w:sz w:val="22"/>
          <w:szCs w:val="22"/>
          <w:vertAlign w:val="subscript"/>
        </w:rPr>
        <w:t>2</w:t>
      </w:r>
      <w:r w:rsidRPr="004119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 → 2HCl    ισχύει: </w:t>
      </w:r>
    </w:p>
    <w:p w:rsidR="0043792B" w:rsidRPr="0041193D" w:rsidRDefault="0043792B" w:rsidP="0041193D">
      <w:pPr>
        <w:pStyle w:val="a3"/>
        <w:spacing w:line="276" w:lineRule="auto"/>
        <w:ind w:left="-709" w:right="-76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19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α. Η ταχύτητα της αντίδρασης αυξάνεται με την πάροδο του χρόνου. </w:t>
      </w:r>
    </w:p>
    <w:p w:rsidR="0043792B" w:rsidRPr="0041193D" w:rsidRDefault="0043792B" w:rsidP="0041193D">
      <w:pPr>
        <w:pStyle w:val="a3"/>
        <w:spacing w:line="276" w:lineRule="auto"/>
        <w:ind w:left="-709" w:right="-76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19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β. Η ποσότητα του υδροχλωρίου αυξάνεται με σταθερό ρυθμό. </w:t>
      </w:r>
    </w:p>
    <w:p w:rsidR="0043792B" w:rsidRPr="0041193D" w:rsidRDefault="0043792B" w:rsidP="0041193D">
      <w:pPr>
        <w:pStyle w:val="a3"/>
        <w:spacing w:line="276" w:lineRule="auto"/>
        <w:ind w:left="-709" w:right="-76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193D">
        <w:rPr>
          <w:rFonts w:asciiTheme="minorHAnsi" w:hAnsiTheme="minorHAnsi" w:cstheme="minorHAnsi"/>
          <w:color w:val="000000" w:themeColor="text1"/>
          <w:sz w:val="22"/>
          <w:szCs w:val="22"/>
        </w:rPr>
        <w:t>γ. Ο ρυθμός μεταβολής της [</w:t>
      </w:r>
      <w:proofErr w:type="spellStart"/>
      <w:r w:rsidRPr="0041193D">
        <w:rPr>
          <w:rFonts w:asciiTheme="minorHAnsi" w:hAnsiTheme="minorHAnsi" w:cstheme="minorHAnsi"/>
          <w:color w:val="000000" w:themeColor="text1"/>
          <w:sz w:val="22"/>
          <w:szCs w:val="22"/>
        </w:rPr>
        <w:t>HCl</w:t>
      </w:r>
      <w:proofErr w:type="spellEnd"/>
      <w:r w:rsidRPr="004119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 ] αυξάνεται με την πάροδο του χρόνου. </w:t>
      </w:r>
    </w:p>
    <w:p w:rsidR="0043792B" w:rsidRPr="0041193D" w:rsidRDefault="0043792B" w:rsidP="0041193D">
      <w:pPr>
        <w:pStyle w:val="a3"/>
        <w:spacing w:line="276" w:lineRule="auto"/>
        <w:ind w:left="-709" w:right="-76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119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δ. Η ταχύτητα της αντίδρασης δεν είναι σταθερή </w:t>
      </w:r>
      <w:proofErr w:type="spellStart"/>
      <w:r w:rsidRPr="0041193D">
        <w:rPr>
          <w:rFonts w:asciiTheme="minorHAnsi" w:hAnsiTheme="minorHAnsi" w:cstheme="minorHAnsi"/>
          <w:color w:val="000000" w:themeColor="text1"/>
          <w:sz w:val="22"/>
          <w:szCs w:val="22"/>
        </w:rPr>
        <w:t>καθόλη</w:t>
      </w:r>
      <w:proofErr w:type="spellEnd"/>
      <w:r w:rsidRPr="0041193D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τη διάρκειά της.</w:t>
      </w:r>
    </w:p>
    <w:p w:rsidR="0043792B" w:rsidRPr="0041193D" w:rsidRDefault="0043792B" w:rsidP="0041193D">
      <w:pPr>
        <w:pStyle w:val="a3"/>
        <w:spacing w:line="276" w:lineRule="auto"/>
        <w:ind w:left="-709" w:right="-766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:rsidR="0043792B" w:rsidRPr="0041193D" w:rsidRDefault="0043792B" w:rsidP="0041193D">
      <w:pPr>
        <w:spacing w:after="0" w:line="276" w:lineRule="auto"/>
        <w:ind w:left="-709" w:right="-766"/>
        <w:jc w:val="both"/>
        <w:rPr>
          <w:rFonts w:cstheme="minorHAnsi"/>
          <w:color w:val="000000" w:themeColor="text1"/>
        </w:rPr>
      </w:pPr>
      <w:r w:rsidRPr="0041193D">
        <w:rPr>
          <w:rFonts w:cstheme="minorHAnsi"/>
          <w:color w:val="000000" w:themeColor="text1"/>
        </w:rPr>
        <w:t xml:space="preserve">3. Σε κενό δοχείο εισάγονται </w:t>
      </w:r>
      <w:proofErr w:type="spellStart"/>
      <w:r w:rsidRPr="0041193D">
        <w:rPr>
          <w:rFonts w:cstheme="minorHAnsi"/>
          <w:color w:val="000000" w:themeColor="text1"/>
        </w:rPr>
        <w:t>ισομοριακές</w:t>
      </w:r>
      <w:proofErr w:type="spellEnd"/>
      <w:r w:rsidRPr="0041193D">
        <w:rPr>
          <w:rFonts w:cstheme="minorHAnsi"/>
          <w:color w:val="000000" w:themeColor="text1"/>
        </w:rPr>
        <w:t xml:space="preserve"> ποσότητες από τις χημικές ουσίες Α και Β, οπότε πραγματοποιείται η αντίδραση Α(g) + 2Β(g)→Γ(g). Κατά τη διάρκεια της αντίδρασης αυτής: </w:t>
      </w:r>
    </w:p>
    <w:p w:rsidR="0043792B" w:rsidRPr="0041193D" w:rsidRDefault="0043792B" w:rsidP="0041193D">
      <w:pPr>
        <w:spacing w:after="0" w:line="276" w:lineRule="auto"/>
        <w:ind w:left="-709" w:right="-766"/>
        <w:jc w:val="both"/>
        <w:rPr>
          <w:rFonts w:cstheme="minorHAnsi"/>
          <w:color w:val="000000" w:themeColor="text1"/>
        </w:rPr>
      </w:pPr>
      <w:r w:rsidRPr="0041193D">
        <w:rPr>
          <w:rFonts w:cstheme="minorHAnsi"/>
          <w:color w:val="000000" w:themeColor="text1"/>
        </w:rPr>
        <w:t xml:space="preserve">α. οι συγκεντρώσεις των Α και Β ελαττώνονται με τον ίδιο ρυθμό </w:t>
      </w:r>
    </w:p>
    <w:p w:rsidR="0043792B" w:rsidRPr="0041193D" w:rsidRDefault="0043792B" w:rsidP="0041193D">
      <w:pPr>
        <w:spacing w:after="0" w:line="276" w:lineRule="auto"/>
        <w:ind w:left="-709" w:right="-766"/>
        <w:jc w:val="both"/>
        <w:rPr>
          <w:rFonts w:cstheme="minorHAnsi"/>
          <w:color w:val="000000" w:themeColor="text1"/>
        </w:rPr>
      </w:pPr>
      <w:r w:rsidRPr="0041193D">
        <w:rPr>
          <w:rFonts w:cstheme="minorHAnsi"/>
          <w:color w:val="000000" w:themeColor="text1"/>
        </w:rPr>
        <w:t>β. η συγκέντρωση του Γ αυξάνεται με σταθερό ρυθμό</w:t>
      </w:r>
    </w:p>
    <w:p w:rsidR="0043792B" w:rsidRPr="0041193D" w:rsidRDefault="0043792B" w:rsidP="0041193D">
      <w:pPr>
        <w:spacing w:after="0" w:line="276" w:lineRule="auto"/>
        <w:ind w:left="-709" w:right="-766"/>
        <w:jc w:val="both"/>
        <w:rPr>
          <w:rFonts w:cstheme="minorHAnsi"/>
          <w:color w:val="000000" w:themeColor="text1"/>
        </w:rPr>
      </w:pPr>
      <w:r w:rsidRPr="0041193D">
        <w:rPr>
          <w:rFonts w:cstheme="minorHAnsi"/>
          <w:color w:val="000000" w:themeColor="text1"/>
        </w:rPr>
        <w:t xml:space="preserve">γ. η συγκέντρωση του Β ελαττώνεται με διπλάσιο ρυθμό από τη συγκέντρωση του Α </w:t>
      </w:r>
    </w:p>
    <w:p w:rsidR="0043792B" w:rsidRPr="0041193D" w:rsidRDefault="0043792B" w:rsidP="0041193D">
      <w:pPr>
        <w:spacing w:after="0" w:line="276" w:lineRule="auto"/>
        <w:ind w:left="-709" w:right="-766"/>
        <w:jc w:val="both"/>
        <w:rPr>
          <w:rFonts w:cstheme="minorHAnsi"/>
          <w:color w:val="000000" w:themeColor="text1"/>
        </w:rPr>
      </w:pPr>
      <w:r w:rsidRPr="0041193D">
        <w:rPr>
          <w:rFonts w:cstheme="minorHAnsi"/>
          <w:color w:val="000000" w:themeColor="text1"/>
        </w:rPr>
        <w:t>δ. η συγκέντρωση του Α ελαττώνεται με φθίνοντα ρυθμό και τελικά μηδενίζεται</w:t>
      </w:r>
    </w:p>
    <w:p w:rsidR="0043792B" w:rsidRPr="0041193D" w:rsidRDefault="0043792B" w:rsidP="0041193D">
      <w:pPr>
        <w:spacing w:after="0" w:line="276" w:lineRule="auto"/>
        <w:ind w:left="-709" w:right="-1050"/>
        <w:jc w:val="both"/>
        <w:rPr>
          <w:rFonts w:cstheme="minorHAnsi"/>
          <w:b/>
        </w:rPr>
      </w:pPr>
    </w:p>
    <w:p w:rsidR="0043792B" w:rsidRPr="0041193D" w:rsidRDefault="0043792B" w:rsidP="0041193D">
      <w:pPr>
        <w:spacing w:after="0" w:line="276" w:lineRule="auto"/>
        <w:ind w:left="-709" w:right="-1050"/>
        <w:jc w:val="both"/>
        <w:rPr>
          <w:rFonts w:cstheme="minorHAnsi"/>
        </w:rPr>
      </w:pPr>
      <w:r w:rsidRPr="0041193D">
        <w:rPr>
          <w:rFonts w:cstheme="minorHAnsi"/>
        </w:rPr>
        <w:t>4</w:t>
      </w:r>
      <w:r w:rsidRPr="0041193D">
        <w:rPr>
          <w:rFonts w:cstheme="minorHAnsi"/>
          <w:b/>
        </w:rPr>
        <w:t>.</w:t>
      </w:r>
      <w:r w:rsidRPr="0041193D">
        <w:rPr>
          <w:rFonts w:cstheme="minorHAnsi"/>
        </w:rPr>
        <w:t xml:space="preserve"> Αν η ταχύτητα μιας αντίδρασης δίνεται από τη σχέση </w:t>
      </w:r>
      <w:r w:rsidRPr="0041193D">
        <w:rPr>
          <w:rFonts w:cstheme="minorHAnsi"/>
          <w:lang w:val="en-US"/>
        </w:rPr>
        <w:t>u</w:t>
      </w:r>
      <w:r w:rsidRPr="0041193D">
        <w:rPr>
          <w:rFonts w:cstheme="minorHAnsi"/>
        </w:rPr>
        <w:t>= κ</w:t>
      </w:r>
      <w:r w:rsidRPr="0041193D">
        <w:rPr>
          <w:rFonts w:ascii="Cambria Math" w:hAnsi="Cambria Math" w:cs="Cambria Math"/>
        </w:rPr>
        <w:t>⋅</w:t>
      </w:r>
      <w:r w:rsidRPr="0041193D">
        <w:rPr>
          <w:rFonts w:cstheme="minorHAnsi"/>
        </w:rPr>
        <w:t>[Α]</w:t>
      </w:r>
      <w:r w:rsidRPr="0041193D">
        <w:rPr>
          <w:rFonts w:ascii="Cambria Math" w:hAnsi="Cambria Math" w:cs="Cambria Math"/>
        </w:rPr>
        <w:t>⋅</w:t>
      </w:r>
      <w:r w:rsidRPr="0041193D">
        <w:rPr>
          <w:rFonts w:cstheme="minorHAnsi"/>
        </w:rPr>
        <w:t xml:space="preserve">[Β], τότε: </w:t>
      </w:r>
    </w:p>
    <w:p w:rsidR="0043792B" w:rsidRPr="0041193D" w:rsidRDefault="0043792B" w:rsidP="0041193D">
      <w:pPr>
        <w:spacing w:after="0" w:line="276" w:lineRule="auto"/>
        <w:ind w:left="-709" w:right="-1050"/>
        <w:jc w:val="both"/>
        <w:rPr>
          <w:rFonts w:cstheme="minorHAnsi"/>
        </w:rPr>
      </w:pPr>
      <w:r w:rsidRPr="0041193D">
        <w:rPr>
          <w:rFonts w:cstheme="minorHAnsi"/>
        </w:rPr>
        <w:t>α. τα μοναδικά αντιδρώντα είναι τα σώματα Α και Β</w:t>
      </w:r>
    </w:p>
    <w:p w:rsidR="0043792B" w:rsidRPr="0041193D" w:rsidRDefault="0043792B" w:rsidP="0041193D">
      <w:pPr>
        <w:spacing w:after="0" w:line="276" w:lineRule="auto"/>
        <w:ind w:left="-709" w:right="-1050"/>
        <w:jc w:val="both"/>
        <w:rPr>
          <w:rFonts w:cstheme="minorHAnsi"/>
        </w:rPr>
      </w:pPr>
      <w:r w:rsidRPr="0041193D">
        <w:rPr>
          <w:rFonts w:cstheme="minorHAnsi"/>
        </w:rPr>
        <w:t>β. η αντίδραση είναι δευτέρας τάξης</w:t>
      </w:r>
    </w:p>
    <w:p w:rsidR="0043792B" w:rsidRPr="0041193D" w:rsidRDefault="0043792B" w:rsidP="0041193D">
      <w:pPr>
        <w:spacing w:after="0" w:line="276" w:lineRule="auto"/>
        <w:ind w:left="-709" w:right="-1050"/>
        <w:jc w:val="both"/>
        <w:rPr>
          <w:rFonts w:cstheme="minorHAnsi"/>
        </w:rPr>
      </w:pPr>
      <w:r w:rsidRPr="0041193D">
        <w:rPr>
          <w:rFonts w:cstheme="minorHAnsi"/>
        </w:rPr>
        <w:t xml:space="preserve">γ. οι συντελεστές των Α και Β στη </w:t>
      </w:r>
      <w:proofErr w:type="spellStart"/>
      <w:r w:rsidRPr="0041193D">
        <w:rPr>
          <w:rFonts w:cstheme="minorHAnsi"/>
        </w:rPr>
        <w:t>στοιχειομετρική</w:t>
      </w:r>
      <w:proofErr w:type="spellEnd"/>
      <w:r w:rsidRPr="0041193D">
        <w:rPr>
          <w:rFonts w:cstheme="minorHAnsi"/>
        </w:rPr>
        <w:t xml:space="preserve"> εξίσωση είναι 1 και 1 αντίστοιχα </w:t>
      </w:r>
    </w:p>
    <w:p w:rsidR="0043792B" w:rsidRPr="0041193D" w:rsidRDefault="0043792B" w:rsidP="0041193D">
      <w:pPr>
        <w:spacing w:after="0" w:line="276" w:lineRule="auto"/>
        <w:ind w:left="-709" w:right="-1050"/>
        <w:jc w:val="both"/>
        <w:rPr>
          <w:rFonts w:cstheme="minorHAnsi"/>
        </w:rPr>
      </w:pPr>
      <w:r w:rsidRPr="0041193D">
        <w:rPr>
          <w:rFonts w:cstheme="minorHAnsi"/>
        </w:rPr>
        <w:t>δ. η αντίδραση είναι απλή.</w:t>
      </w:r>
    </w:p>
    <w:p w:rsidR="0041193D" w:rsidRDefault="0041193D" w:rsidP="0043792B">
      <w:pPr>
        <w:spacing w:after="0"/>
        <w:ind w:left="-851" w:right="-1050"/>
        <w:jc w:val="both"/>
        <w:rPr>
          <w:rFonts w:cstheme="minorHAnsi"/>
        </w:rPr>
      </w:pPr>
      <w:r w:rsidRPr="0043792B"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-426720</wp:posOffset>
            </wp:positionH>
            <wp:positionV relativeFrom="paragraph">
              <wp:posOffset>230505</wp:posOffset>
            </wp:positionV>
            <wp:extent cx="5274310" cy="3015615"/>
            <wp:effectExtent l="0" t="0" r="2540" b="0"/>
            <wp:wrapTopAndBottom/>
            <wp:docPr id="3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15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1193D" w:rsidRPr="00C6527B" w:rsidRDefault="0041193D" w:rsidP="0043792B">
      <w:pPr>
        <w:spacing w:after="0"/>
        <w:ind w:left="-851" w:right="-1050"/>
        <w:jc w:val="both"/>
        <w:rPr>
          <w:rFonts w:cstheme="minorHAnsi"/>
        </w:rPr>
      </w:pPr>
    </w:p>
    <w:p w:rsidR="0041193D" w:rsidRPr="00C6527B" w:rsidRDefault="0041193D" w:rsidP="0041193D">
      <w:pPr>
        <w:pStyle w:val="a4"/>
        <w:spacing w:line="276" w:lineRule="auto"/>
        <w:ind w:left="-851" w:right="-1050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>6</w:t>
      </w:r>
      <w:r w:rsidRPr="0039171E">
        <w:rPr>
          <w:rFonts w:asciiTheme="minorHAnsi" w:hAnsiTheme="minorHAnsi" w:cstheme="minorHAnsi"/>
          <w:b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C6527B">
        <w:rPr>
          <w:rFonts w:asciiTheme="minorHAnsi" w:hAnsiTheme="minorHAnsi" w:cstheme="minorHAnsi"/>
          <w:sz w:val="22"/>
          <w:szCs w:val="22"/>
        </w:rPr>
        <w:t>Περίσσεια σκόνης CaCO</w:t>
      </w:r>
      <w:r w:rsidRPr="00C6527B">
        <w:rPr>
          <w:rFonts w:asciiTheme="minorHAnsi" w:hAnsiTheme="minorHAnsi" w:cstheme="minorHAnsi"/>
          <w:sz w:val="22"/>
          <w:szCs w:val="22"/>
          <w:vertAlign w:val="subscript"/>
        </w:rPr>
        <w:t>3(s)</w:t>
      </w:r>
      <w:r w:rsidRPr="00C6527B">
        <w:rPr>
          <w:rFonts w:asciiTheme="minorHAnsi" w:hAnsiTheme="minorHAnsi" w:cstheme="minorHAnsi"/>
          <w:sz w:val="22"/>
          <w:szCs w:val="22"/>
        </w:rPr>
        <w:t xml:space="preserve"> προστίθεται σε 50 mL διαλύματος </w:t>
      </w:r>
      <w:proofErr w:type="spellStart"/>
      <w:r w:rsidRPr="00C6527B">
        <w:rPr>
          <w:rFonts w:asciiTheme="minorHAnsi" w:hAnsiTheme="minorHAnsi" w:cstheme="minorHAnsi"/>
          <w:sz w:val="22"/>
          <w:szCs w:val="22"/>
        </w:rPr>
        <w:t>ΗCl</w:t>
      </w:r>
      <w:proofErr w:type="spellEnd"/>
      <w:r w:rsidRPr="00C6527B">
        <w:rPr>
          <w:rFonts w:asciiTheme="minorHAnsi" w:hAnsiTheme="minorHAnsi" w:cstheme="minorHAnsi"/>
          <w:sz w:val="22"/>
          <w:szCs w:val="22"/>
        </w:rPr>
        <w:t xml:space="preserve"> 1 Μ, οπότε πραγματοποιείται η αντίδραση: </w:t>
      </w:r>
    </w:p>
    <w:p w:rsidR="0041193D" w:rsidRPr="00C6527B" w:rsidRDefault="0041193D" w:rsidP="0041193D">
      <w:pPr>
        <w:pStyle w:val="a4"/>
        <w:spacing w:line="276" w:lineRule="auto"/>
        <w:ind w:left="-851" w:right="-1050"/>
        <w:jc w:val="both"/>
        <w:rPr>
          <w:rFonts w:asciiTheme="minorHAnsi" w:hAnsiTheme="minorHAnsi" w:cstheme="minorHAnsi"/>
          <w:sz w:val="22"/>
          <w:szCs w:val="22"/>
        </w:rPr>
      </w:pPr>
      <w:r w:rsidRPr="00C6527B">
        <w:rPr>
          <w:rFonts w:asciiTheme="minorHAnsi" w:hAnsiTheme="minorHAnsi" w:cstheme="minorHAnsi"/>
          <w:sz w:val="22"/>
          <w:szCs w:val="22"/>
        </w:rPr>
        <w:tab/>
      </w:r>
      <w:r w:rsidRPr="00C6527B">
        <w:rPr>
          <w:rFonts w:asciiTheme="minorHAnsi" w:hAnsiTheme="minorHAnsi" w:cstheme="minorHAnsi"/>
          <w:sz w:val="22"/>
          <w:szCs w:val="22"/>
        </w:rPr>
        <w:tab/>
      </w:r>
      <w:r w:rsidRPr="00C6527B">
        <w:rPr>
          <w:rFonts w:asciiTheme="minorHAnsi" w:hAnsiTheme="minorHAnsi" w:cstheme="minorHAnsi"/>
          <w:position w:val="-14"/>
          <w:sz w:val="22"/>
          <w:szCs w:val="22"/>
        </w:rPr>
        <w:object w:dxaOrig="4819" w:dyaOrig="38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40.6pt;height:18.6pt" o:ole="">
            <v:imagedata r:id="rId7" o:title=""/>
          </v:shape>
          <o:OLEObject Type="Embed" ProgID="Equation.DSMT4" ShapeID="_x0000_i1025" DrawAspect="Content" ObjectID="_1794076373" r:id="rId8"/>
        </w:object>
      </w:r>
    </w:p>
    <w:p w:rsidR="0041193D" w:rsidRPr="00C6527B" w:rsidRDefault="0041193D" w:rsidP="0041193D">
      <w:pPr>
        <w:pStyle w:val="a4"/>
        <w:spacing w:line="276" w:lineRule="auto"/>
        <w:ind w:left="-851" w:right="-1050"/>
        <w:jc w:val="both"/>
        <w:rPr>
          <w:rFonts w:asciiTheme="minorHAnsi" w:hAnsiTheme="minorHAnsi" w:cstheme="minorHAnsi"/>
          <w:sz w:val="22"/>
          <w:szCs w:val="22"/>
        </w:rPr>
      </w:pPr>
      <w:r w:rsidRPr="00C6527B">
        <w:rPr>
          <w:rFonts w:asciiTheme="minorHAnsi" w:hAnsiTheme="minorHAnsi" w:cstheme="minorHAnsi"/>
          <w:sz w:val="22"/>
          <w:szCs w:val="22"/>
        </w:rPr>
        <w:t>Ποια από τις παρακάτω μεταβολές θα αυξήσουν την αρχική ταχύτητα της αντίδρασης και τον συνολικό όγκο του αέριου CΟ</w:t>
      </w:r>
      <w:r w:rsidRPr="00C6527B">
        <w:rPr>
          <w:rFonts w:asciiTheme="minorHAnsi" w:hAnsiTheme="minorHAnsi" w:cstheme="minorHAnsi"/>
          <w:sz w:val="22"/>
          <w:szCs w:val="22"/>
          <w:vertAlign w:val="subscript"/>
        </w:rPr>
        <w:t>2</w:t>
      </w:r>
      <w:r w:rsidRPr="00C6527B">
        <w:rPr>
          <w:rFonts w:asciiTheme="minorHAnsi" w:hAnsiTheme="minorHAnsi" w:cstheme="minorHAnsi"/>
          <w:sz w:val="22"/>
          <w:szCs w:val="22"/>
        </w:rPr>
        <w:t xml:space="preserve"> που ελευθερώνεται;</w:t>
      </w:r>
    </w:p>
    <w:p w:rsidR="0041193D" w:rsidRPr="00C6527B" w:rsidRDefault="0041193D" w:rsidP="0041193D">
      <w:pPr>
        <w:pStyle w:val="a4"/>
        <w:spacing w:line="276" w:lineRule="auto"/>
        <w:ind w:left="-851" w:right="-1050"/>
        <w:jc w:val="both"/>
        <w:rPr>
          <w:rFonts w:asciiTheme="minorHAnsi" w:hAnsiTheme="minorHAnsi" w:cstheme="minorHAnsi"/>
          <w:sz w:val="22"/>
          <w:szCs w:val="22"/>
        </w:rPr>
      </w:pPr>
      <w:r w:rsidRPr="00C6527B">
        <w:rPr>
          <w:rFonts w:asciiTheme="minorHAnsi" w:hAnsiTheme="minorHAnsi" w:cstheme="minorHAnsi"/>
          <w:sz w:val="22"/>
          <w:szCs w:val="22"/>
        </w:rPr>
        <w:t>α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527B">
        <w:rPr>
          <w:rFonts w:asciiTheme="minorHAnsi" w:hAnsiTheme="minorHAnsi" w:cstheme="minorHAnsi"/>
          <w:sz w:val="22"/>
          <w:szCs w:val="22"/>
        </w:rPr>
        <w:t xml:space="preserve"> Η ίδια ποσότητα CaCO</w:t>
      </w:r>
      <w:r w:rsidRPr="00C6527B">
        <w:rPr>
          <w:rFonts w:asciiTheme="minorHAnsi" w:hAnsiTheme="minorHAnsi" w:cstheme="minorHAnsi"/>
          <w:sz w:val="22"/>
          <w:szCs w:val="22"/>
          <w:vertAlign w:val="subscript"/>
        </w:rPr>
        <w:t>3</w:t>
      </w:r>
      <w:r w:rsidRPr="00C6527B">
        <w:rPr>
          <w:rFonts w:asciiTheme="minorHAnsi" w:hAnsiTheme="minorHAnsi" w:cstheme="minorHAnsi"/>
          <w:sz w:val="22"/>
          <w:szCs w:val="22"/>
        </w:rPr>
        <w:t xml:space="preserve"> προστίθεται με τη μορφή </w:t>
      </w:r>
      <w:proofErr w:type="spellStart"/>
      <w:r w:rsidRPr="00C6527B">
        <w:rPr>
          <w:rFonts w:asciiTheme="minorHAnsi" w:hAnsiTheme="minorHAnsi" w:cstheme="minorHAnsi"/>
          <w:sz w:val="22"/>
          <w:szCs w:val="22"/>
        </w:rPr>
        <w:t>μικροτερων</w:t>
      </w:r>
      <w:proofErr w:type="spellEnd"/>
      <w:r w:rsidRPr="00C6527B">
        <w:rPr>
          <w:rFonts w:asciiTheme="minorHAnsi" w:hAnsiTheme="minorHAnsi" w:cstheme="minorHAnsi"/>
          <w:sz w:val="22"/>
          <w:szCs w:val="22"/>
        </w:rPr>
        <w:t xml:space="preserve"> κόκκων. </w:t>
      </w:r>
    </w:p>
    <w:p w:rsidR="0041193D" w:rsidRPr="00C6527B" w:rsidRDefault="0041193D" w:rsidP="0041193D">
      <w:pPr>
        <w:pStyle w:val="a4"/>
        <w:spacing w:line="276" w:lineRule="auto"/>
        <w:ind w:left="-851" w:right="-1050"/>
        <w:jc w:val="both"/>
        <w:rPr>
          <w:rFonts w:asciiTheme="minorHAnsi" w:hAnsiTheme="minorHAnsi" w:cstheme="minorHAnsi"/>
          <w:sz w:val="22"/>
          <w:szCs w:val="22"/>
        </w:rPr>
      </w:pPr>
      <w:r w:rsidRPr="00C6527B">
        <w:rPr>
          <w:rFonts w:asciiTheme="minorHAnsi" w:hAnsiTheme="minorHAnsi" w:cstheme="minorHAnsi"/>
          <w:sz w:val="22"/>
          <w:szCs w:val="22"/>
        </w:rPr>
        <w:t>β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527B">
        <w:rPr>
          <w:rFonts w:asciiTheme="minorHAnsi" w:hAnsiTheme="minorHAnsi" w:cstheme="minorHAnsi"/>
          <w:sz w:val="22"/>
          <w:szCs w:val="22"/>
        </w:rPr>
        <w:t xml:space="preserve"> Χρησιμοποιούνται 50 mL </w:t>
      </w:r>
      <w:proofErr w:type="spellStart"/>
      <w:r w:rsidRPr="00C6527B">
        <w:rPr>
          <w:rFonts w:asciiTheme="minorHAnsi" w:hAnsiTheme="minorHAnsi" w:cstheme="minorHAnsi"/>
          <w:sz w:val="22"/>
          <w:szCs w:val="22"/>
        </w:rPr>
        <w:t>ΗCl</w:t>
      </w:r>
      <w:proofErr w:type="spellEnd"/>
      <w:r w:rsidRPr="00C6527B">
        <w:rPr>
          <w:rFonts w:asciiTheme="minorHAnsi" w:hAnsiTheme="minorHAnsi" w:cstheme="minorHAnsi"/>
          <w:sz w:val="22"/>
          <w:szCs w:val="22"/>
        </w:rPr>
        <w:t xml:space="preserve"> 2 Μ, αντί 50 mL </w:t>
      </w:r>
      <w:proofErr w:type="spellStart"/>
      <w:r w:rsidRPr="00C6527B">
        <w:rPr>
          <w:rFonts w:asciiTheme="minorHAnsi" w:hAnsiTheme="minorHAnsi" w:cstheme="minorHAnsi"/>
          <w:sz w:val="22"/>
          <w:szCs w:val="22"/>
        </w:rPr>
        <w:t>ΗCl</w:t>
      </w:r>
      <w:proofErr w:type="spellEnd"/>
      <w:r w:rsidRPr="00C6527B">
        <w:rPr>
          <w:rFonts w:asciiTheme="minorHAnsi" w:hAnsiTheme="minorHAnsi" w:cstheme="minorHAnsi"/>
          <w:sz w:val="22"/>
          <w:szCs w:val="22"/>
        </w:rPr>
        <w:t xml:space="preserve"> 1 Μ. </w:t>
      </w:r>
    </w:p>
    <w:p w:rsidR="0041193D" w:rsidRPr="00C6527B" w:rsidRDefault="0041193D" w:rsidP="0041193D">
      <w:pPr>
        <w:pStyle w:val="a4"/>
        <w:spacing w:line="276" w:lineRule="auto"/>
        <w:ind w:left="-851" w:right="-1050"/>
        <w:jc w:val="both"/>
        <w:rPr>
          <w:rFonts w:asciiTheme="minorHAnsi" w:hAnsiTheme="minorHAnsi" w:cstheme="minorHAnsi"/>
          <w:sz w:val="22"/>
          <w:szCs w:val="22"/>
        </w:rPr>
      </w:pPr>
      <w:r w:rsidRPr="00C6527B">
        <w:rPr>
          <w:rFonts w:asciiTheme="minorHAnsi" w:hAnsiTheme="minorHAnsi" w:cstheme="minorHAnsi"/>
          <w:sz w:val="22"/>
          <w:szCs w:val="22"/>
        </w:rPr>
        <w:t>γ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527B">
        <w:rPr>
          <w:rFonts w:asciiTheme="minorHAnsi" w:hAnsiTheme="minorHAnsi" w:cstheme="minorHAnsi"/>
          <w:sz w:val="22"/>
          <w:szCs w:val="22"/>
        </w:rPr>
        <w:t xml:space="preserve"> Χρησιμοποιούνται 100 mL </w:t>
      </w:r>
      <w:proofErr w:type="spellStart"/>
      <w:r w:rsidRPr="00C6527B">
        <w:rPr>
          <w:rFonts w:asciiTheme="minorHAnsi" w:hAnsiTheme="minorHAnsi" w:cstheme="minorHAnsi"/>
          <w:sz w:val="22"/>
          <w:szCs w:val="22"/>
        </w:rPr>
        <w:t>ΗCl</w:t>
      </w:r>
      <w:proofErr w:type="spellEnd"/>
      <w:r w:rsidRPr="00C6527B">
        <w:rPr>
          <w:rFonts w:asciiTheme="minorHAnsi" w:hAnsiTheme="minorHAnsi" w:cstheme="minorHAnsi"/>
          <w:sz w:val="22"/>
          <w:szCs w:val="22"/>
        </w:rPr>
        <w:t xml:space="preserve"> 1 Μ, αντί 50 mL </w:t>
      </w:r>
      <w:proofErr w:type="spellStart"/>
      <w:r w:rsidRPr="00C6527B">
        <w:rPr>
          <w:rFonts w:asciiTheme="minorHAnsi" w:hAnsiTheme="minorHAnsi" w:cstheme="minorHAnsi"/>
          <w:sz w:val="22"/>
          <w:szCs w:val="22"/>
        </w:rPr>
        <w:t>ΗCl</w:t>
      </w:r>
      <w:proofErr w:type="spellEnd"/>
      <w:r w:rsidRPr="00C6527B">
        <w:rPr>
          <w:rFonts w:asciiTheme="minorHAnsi" w:hAnsiTheme="minorHAnsi" w:cstheme="minorHAnsi"/>
          <w:sz w:val="22"/>
          <w:szCs w:val="22"/>
        </w:rPr>
        <w:t xml:space="preserve"> 1 Μ. </w:t>
      </w:r>
    </w:p>
    <w:p w:rsidR="0041193D" w:rsidRPr="00C6527B" w:rsidRDefault="0041193D" w:rsidP="0041193D">
      <w:pPr>
        <w:pStyle w:val="a4"/>
        <w:spacing w:line="276" w:lineRule="auto"/>
        <w:ind w:left="-851" w:right="-1050"/>
        <w:jc w:val="both"/>
        <w:rPr>
          <w:rFonts w:asciiTheme="minorHAnsi" w:hAnsiTheme="minorHAnsi" w:cstheme="minorHAnsi"/>
          <w:sz w:val="22"/>
          <w:szCs w:val="22"/>
        </w:rPr>
      </w:pPr>
      <w:r w:rsidRPr="00C6527B">
        <w:rPr>
          <w:rFonts w:asciiTheme="minorHAnsi" w:hAnsiTheme="minorHAnsi" w:cstheme="minorHAnsi"/>
          <w:sz w:val="22"/>
          <w:szCs w:val="22"/>
        </w:rPr>
        <w:t>δ</w:t>
      </w:r>
      <w:r>
        <w:rPr>
          <w:rFonts w:asciiTheme="minorHAnsi" w:hAnsiTheme="minorHAnsi" w:cstheme="minorHAnsi"/>
          <w:sz w:val="22"/>
          <w:szCs w:val="22"/>
        </w:rPr>
        <w:t>.</w:t>
      </w:r>
      <w:r w:rsidRPr="00C6527B">
        <w:rPr>
          <w:rFonts w:asciiTheme="minorHAnsi" w:hAnsiTheme="minorHAnsi" w:cstheme="minorHAnsi"/>
          <w:sz w:val="22"/>
          <w:szCs w:val="22"/>
        </w:rPr>
        <w:t xml:space="preserve"> Το διάλυμα </w:t>
      </w:r>
      <w:proofErr w:type="spellStart"/>
      <w:r w:rsidRPr="00C6527B">
        <w:rPr>
          <w:rFonts w:asciiTheme="minorHAnsi" w:hAnsiTheme="minorHAnsi" w:cstheme="minorHAnsi"/>
          <w:sz w:val="22"/>
          <w:szCs w:val="22"/>
        </w:rPr>
        <w:t>ΗCl</w:t>
      </w:r>
      <w:proofErr w:type="spellEnd"/>
      <w:r w:rsidRPr="00C6527B">
        <w:rPr>
          <w:rFonts w:asciiTheme="minorHAnsi" w:hAnsiTheme="minorHAnsi" w:cstheme="minorHAnsi"/>
          <w:sz w:val="22"/>
          <w:szCs w:val="22"/>
        </w:rPr>
        <w:t xml:space="preserve"> αραιώνεται με προσθήκη νερού. </w:t>
      </w:r>
    </w:p>
    <w:p w:rsidR="0043792B" w:rsidRDefault="0041193D" w:rsidP="0043792B">
      <w:r w:rsidRPr="0043792B">
        <w:rPr>
          <w:noProof/>
          <w:lang w:eastAsia="el-GR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-365760</wp:posOffset>
            </wp:positionH>
            <wp:positionV relativeFrom="paragraph">
              <wp:posOffset>0</wp:posOffset>
            </wp:positionV>
            <wp:extent cx="5274310" cy="2995930"/>
            <wp:effectExtent l="0" t="0" r="2540" b="0"/>
            <wp:wrapTopAndBottom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9959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92B" w:rsidRDefault="0041193D" w:rsidP="0043792B">
      <w:r w:rsidRPr="0043792B">
        <w:rPr>
          <w:noProof/>
          <w:lang w:eastAsia="el-G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-417195</wp:posOffset>
            </wp:positionH>
            <wp:positionV relativeFrom="paragraph">
              <wp:posOffset>249555</wp:posOffset>
            </wp:positionV>
            <wp:extent cx="5792470" cy="2789535"/>
            <wp:effectExtent l="0" t="0" r="0" b="0"/>
            <wp:wrapTopAndBottom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2470" cy="27895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3792B" w:rsidRDefault="0043792B" w:rsidP="0043792B"/>
    <w:p w:rsidR="0043792B" w:rsidRDefault="0043792B" w:rsidP="0043792B"/>
    <w:p w:rsidR="00414E45" w:rsidRDefault="00414E45" w:rsidP="0043792B"/>
    <w:p w:rsidR="00414E45" w:rsidRDefault="00414E45" w:rsidP="0043792B"/>
    <w:p w:rsidR="00414E45" w:rsidRDefault="00414E45" w:rsidP="0043792B"/>
    <w:p w:rsidR="00414E45" w:rsidRDefault="00414E45" w:rsidP="0043792B"/>
    <w:p w:rsidR="00414E45" w:rsidRDefault="00414E45" w:rsidP="0043792B"/>
    <w:p w:rsidR="00414E45" w:rsidRDefault="00414E45" w:rsidP="0043792B"/>
    <w:p w:rsidR="00414E45" w:rsidRDefault="00414E45" w:rsidP="0043792B"/>
    <w:p w:rsidR="00414E45" w:rsidRDefault="00414E45" w:rsidP="0043792B"/>
    <w:p w:rsidR="00414E45" w:rsidRPr="00414E45" w:rsidRDefault="00414E45" w:rsidP="00414E45">
      <w:pPr>
        <w:spacing w:line="360" w:lineRule="auto"/>
        <w:ind w:left="-851" w:right="-766"/>
        <w:jc w:val="both"/>
        <w:rPr>
          <w:rFonts w:cstheme="minorHAnsi"/>
          <w:sz w:val="24"/>
          <w:szCs w:val="24"/>
        </w:rPr>
      </w:pPr>
      <w:r w:rsidRPr="00414E45">
        <w:rPr>
          <w:rFonts w:cstheme="minorHAnsi"/>
          <w:b/>
          <w:noProof/>
          <w:sz w:val="24"/>
          <w:szCs w:val="24"/>
          <w:lang w:eastAsia="el-GR"/>
        </w:rPr>
        <w:lastRenderedPageBreak/>
        <w:drawing>
          <wp:anchor distT="0" distB="0" distL="114300" distR="114300" simplePos="0" relativeHeight="251663360" behindDoc="0" locked="0" layoutInCell="1" allowOverlap="1" wp14:anchorId="324AE0A0" wp14:editId="7D9832C3">
            <wp:simplePos x="0" y="0"/>
            <wp:positionH relativeFrom="column">
              <wp:posOffset>-238125</wp:posOffset>
            </wp:positionH>
            <wp:positionV relativeFrom="paragraph">
              <wp:posOffset>1166495</wp:posOffset>
            </wp:positionV>
            <wp:extent cx="2647950" cy="523875"/>
            <wp:effectExtent l="19050" t="0" r="0" b="0"/>
            <wp:wrapTopAndBottom/>
            <wp:docPr id="23" name="Εικόνα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34493" t="40836" r="33698" b="4790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4E45">
        <w:rPr>
          <w:rFonts w:cstheme="minorHAnsi"/>
          <w:b/>
          <w:noProof/>
          <w:sz w:val="24"/>
          <w:szCs w:val="24"/>
          <w:lang w:eastAsia="el-GR"/>
        </w:rPr>
        <w:drawing>
          <wp:anchor distT="0" distB="0" distL="114300" distR="114300" simplePos="0" relativeHeight="251662336" behindDoc="0" locked="0" layoutInCell="1" allowOverlap="1" wp14:anchorId="52E05E79" wp14:editId="049516B6">
            <wp:simplePos x="0" y="0"/>
            <wp:positionH relativeFrom="column">
              <wp:posOffset>2933700</wp:posOffset>
            </wp:positionH>
            <wp:positionV relativeFrom="paragraph">
              <wp:posOffset>375920</wp:posOffset>
            </wp:positionV>
            <wp:extent cx="2762250" cy="1762125"/>
            <wp:effectExtent l="19050" t="0" r="0" b="0"/>
            <wp:wrapSquare wrapText="bothSides"/>
            <wp:docPr id="4" name="Εικόνα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33010" t="53368" r="33003" b="803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62250" cy="1762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14E45">
        <w:rPr>
          <w:rFonts w:cstheme="minorHAnsi"/>
          <w:b/>
          <w:sz w:val="24"/>
          <w:szCs w:val="24"/>
        </w:rPr>
        <w:t>1</w:t>
      </w:r>
      <w:r w:rsidRPr="00414E45">
        <w:rPr>
          <w:rFonts w:cstheme="minorHAnsi"/>
          <w:b/>
          <w:sz w:val="24"/>
          <w:szCs w:val="24"/>
        </w:rPr>
        <w:t xml:space="preserve">. </w:t>
      </w:r>
      <w:r w:rsidRPr="00414E45">
        <w:rPr>
          <w:rFonts w:cstheme="minorHAnsi"/>
          <w:sz w:val="24"/>
          <w:szCs w:val="24"/>
        </w:rPr>
        <w:t xml:space="preserve"> Στην καμπύλη Χ του ακόλουθου γραφήματος παριστάνεται ο όγκος του οξυγόνου (Ο</w:t>
      </w:r>
      <w:r w:rsidRPr="00414E45">
        <w:rPr>
          <w:rFonts w:cstheme="minorHAnsi"/>
          <w:sz w:val="24"/>
          <w:szCs w:val="24"/>
          <w:vertAlign w:val="subscript"/>
        </w:rPr>
        <w:t>2</w:t>
      </w:r>
      <w:r w:rsidRPr="00414E45">
        <w:rPr>
          <w:rFonts w:cstheme="minorHAnsi"/>
          <w:sz w:val="24"/>
          <w:szCs w:val="24"/>
        </w:rPr>
        <w:t>), ο οποίος εκλύεται κατά τη διάρκεια της καταλυτικής αποσύνθεσης διαλύμ</w:t>
      </w:r>
      <w:bookmarkStart w:id="0" w:name="_GoBack"/>
      <w:bookmarkEnd w:id="0"/>
      <w:r w:rsidRPr="00414E45">
        <w:rPr>
          <w:rFonts w:cstheme="minorHAnsi"/>
          <w:sz w:val="24"/>
          <w:szCs w:val="24"/>
        </w:rPr>
        <w:t xml:space="preserve">ατος υπεροξειδίου του υδρογόνου 1 Μ σε συνάρτηση με τον χρόνο. Η αντίδραση είναι: </w:t>
      </w:r>
    </w:p>
    <w:p w:rsidR="00414E45" w:rsidRPr="00414E45" w:rsidRDefault="00414E45" w:rsidP="00414E45">
      <w:pPr>
        <w:spacing w:line="360" w:lineRule="auto"/>
        <w:ind w:left="-851" w:right="-766"/>
        <w:jc w:val="both"/>
        <w:rPr>
          <w:rFonts w:cstheme="minorHAnsi"/>
          <w:sz w:val="24"/>
          <w:szCs w:val="24"/>
        </w:rPr>
      </w:pPr>
      <w:r w:rsidRPr="00414E45">
        <w:rPr>
          <w:rFonts w:cstheme="minorHAnsi"/>
          <w:sz w:val="24"/>
          <w:szCs w:val="24"/>
        </w:rPr>
        <w:t xml:space="preserve">Να εξηγήσετε με ποια από τις παρακάτω μεταβολές παράγεται η καμπύλη Υ. </w:t>
      </w:r>
    </w:p>
    <w:p w:rsidR="00414E45" w:rsidRPr="00414E45" w:rsidRDefault="00414E45" w:rsidP="00414E45">
      <w:pPr>
        <w:spacing w:after="0" w:line="360" w:lineRule="auto"/>
        <w:ind w:left="-851" w:right="-766"/>
        <w:jc w:val="both"/>
        <w:rPr>
          <w:rFonts w:cstheme="minorHAnsi"/>
          <w:sz w:val="24"/>
          <w:szCs w:val="24"/>
        </w:rPr>
      </w:pPr>
      <w:r w:rsidRPr="00414E45">
        <w:rPr>
          <w:rFonts w:cstheme="minorHAnsi"/>
          <w:sz w:val="24"/>
          <w:szCs w:val="24"/>
        </w:rPr>
        <w:t>1. Προσθήκη Η</w:t>
      </w:r>
      <w:r w:rsidRPr="00414E45">
        <w:rPr>
          <w:rFonts w:cstheme="minorHAnsi"/>
          <w:sz w:val="24"/>
          <w:szCs w:val="24"/>
          <w:vertAlign w:val="subscript"/>
        </w:rPr>
        <w:t>2</w:t>
      </w:r>
      <w:r w:rsidRPr="00414E45">
        <w:rPr>
          <w:rFonts w:cstheme="minorHAnsi"/>
          <w:sz w:val="24"/>
          <w:szCs w:val="24"/>
        </w:rPr>
        <w:t>Ο.                                                                            2. Προσθήκη διαλύματος Η</w:t>
      </w:r>
      <w:r w:rsidRPr="00414E45">
        <w:rPr>
          <w:rFonts w:cstheme="minorHAnsi"/>
          <w:sz w:val="24"/>
          <w:szCs w:val="24"/>
          <w:vertAlign w:val="subscript"/>
        </w:rPr>
        <w:t>2</w:t>
      </w:r>
      <w:r w:rsidRPr="00414E45">
        <w:rPr>
          <w:rFonts w:cstheme="minorHAnsi"/>
          <w:sz w:val="24"/>
          <w:szCs w:val="24"/>
        </w:rPr>
        <w:t>Ο</w:t>
      </w:r>
      <w:r w:rsidRPr="00414E45">
        <w:rPr>
          <w:rFonts w:cstheme="minorHAnsi"/>
          <w:sz w:val="24"/>
          <w:szCs w:val="24"/>
          <w:vertAlign w:val="subscript"/>
        </w:rPr>
        <w:t>2</w:t>
      </w:r>
      <w:r w:rsidRPr="00414E45">
        <w:rPr>
          <w:rFonts w:cstheme="minorHAnsi"/>
          <w:sz w:val="24"/>
          <w:szCs w:val="24"/>
        </w:rPr>
        <w:t xml:space="preserve"> 0,1Μ.     </w:t>
      </w:r>
    </w:p>
    <w:p w:rsidR="00414E45" w:rsidRPr="00414E45" w:rsidRDefault="00414E45" w:rsidP="00414E45">
      <w:pPr>
        <w:spacing w:after="0" w:line="360" w:lineRule="auto"/>
        <w:ind w:left="-851" w:right="-766"/>
        <w:jc w:val="both"/>
        <w:rPr>
          <w:rFonts w:cstheme="minorHAnsi"/>
          <w:sz w:val="24"/>
          <w:szCs w:val="24"/>
        </w:rPr>
      </w:pPr>
      <w:r w:rsidRPr="00414E45">
        <w:rPr>
          <w:rFonts w:cstheme="minorHAnsi"/>
          <w:sz w:val="24"/>
          <w:szCs w:val="24"/>
        </w:rPr>
        <w:t xml:space="preserve">3. Χρήση διαφορετικού καταλύτη (καταλύτης </w:t>
      </w:r>
      <w:proofErr w:type="spellStart"/>
      <w:r w:rsidRPr="00414E45">
        <w:rPr>
          <w:rFonts w:cstheme="minorHAnsi"/>
          <w:sz w:val="24"/>
          <w:szCs w:val="24"/>
        </w:rPr>
        <w:t>ii</w:t>
      </w:r>
      <w:proofErr w:type="spellEnd"/>
      <w:r w:rsidRPr="00414E45">
        <w:rPr>
          <w:rFonts w:cstheme="minorHAnsi"/>
          <w:sz w:val="24"/>
          <w:szCs w:val="24"/>
        </w:rPr>
        <w:t xml:space="preserve">)                      4. Ελάττωση της θερμοκρασίας.     </w:t>
      </w:r>
    </w:p>
    <w:p w:rsidR="00414E45" w:rsidRDefault="00414E45" w:rsidP="00414E45">
      <w:pPr>
        <w:spacing w:after="0" w:line="360" w:lineRule="auto"/>
        <w:ind w:left="-851" w:right="-766"/>
        <w:jc w:val="both"/>
        <w:rPr>
          <w:rFonts w:cstheme="minorHAnsi"/>
        </w:rPr>
      </w:pPr>
      <w:r w:rsidRPr="00414E45">
        <w:rPr>
          <w:b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-236220</wp:posOffset>
            </wp:positionH>
            <wp:positionV relativeFrom="paragraph">
              <wp:posOffset>454025</wp:posOffset>
            </wp:positionV>
            <wp:extent cx="5274310" cy="2706370"/>
            <wp:effectExtent l="0" t="0" r="2540" b="0"/>
            <wp:wrapTight wrapText="bothSides">
              <wp:wrapPolygon edited="0">
                <wp:start x="0" y="0"/>
                <wp:lineTo x="0" y="21438"/>
                <wp:lineTo x="21532" y="21438"/>
                <wp:lineTo x="21532" y="0"/>
                <wp:lineTo x="0" y="0"/>
              </wp:wrapPolygon>
            </wp:wrapTight>
            <wp:docPr id="5" name="Εικόνα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7063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14E45" w:rsidRPr="00414E45" w:rsidRDefault="00414E45" w:rsidP="00414E45">
      <w:pPr>
        <w:spacing w:after="0" w:line="360" w:lineRule="auto"/>
        <w:ind w:left="-851" w:right="-766"/>
        <w:jc w:val="both"/>
        <w:rPr>
          <w:rFonts w:cstheme="minorHAnsi"/>
          <w:b/>
        </w:rPr>
      </w:pPr>
      <w:r w:rsidRPr="00414E45">
        <w:rPr>
          <w:b/>
        </w:rPr>
        <w:t>2.</w:t>
      </w:r>
    </w:p>
    <w:p w:rsidR="0043792B" w:rsidRDefault="0043792B" w:rsidP="0043792B"/>
    <w:p w:rsidR="00414E45" w:rsidRPr="000F580E" w:rsidRDefault="00414E45" w:rsidP="00414E45">
      <w:pPr>
        <w:pStyle w:val="a8"/>
        <w:autoSpaceDE w:val="0"/>
        <w:autoSpaceDN w:val="0"/>
        <w:adjustRightInd w:val="0"/>
        <w:spacing w:after="0" w:line="360" w:lineRule="auto"/>
        <w:ind w:left="-851" w:right="-341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r w:rsidRPr="00414E45">
        <w:rPr>
          <w:rFonts w:eastAsia="TimesNewRomanPSMT" w:cstheme="minorHAnsi"/>
          <w:b/>
          <w:color w:val="000000" w:themeColor="text1"/>
          <w:sz w:val="24"/>
          <w:szCs w:val="24"/>
        </w:rPr>
        <w:t>3</w:t>
      </w:r>
      <w:r w:rsidRPr="00414E45">
        <w:rPr>
          <w:rFonts w:eastAsia="TimesNewRomanPSMT" w:cstheme="minorHAnsi"/>
          <w:b/>
          <w:color w:val="000000" w:themeColor="text1"/>
          <w:sz w:val="24"/>
          <w:szCs w:val="24"/>
        </w:rPr>
        <w:t>.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Σε κλειστό δοχείο όγκου V=2L εισάγονται αρχικά 0,4mol ΝΟ και 0,3mol Η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2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>, και από t=0 πραγματοποιείται η αντίδραση 2ΝΟ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(g)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+ 2Η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2(g)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→ Ν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2(g)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+ 2Η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2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>Ο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(g)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       αντίδραση (Ι)</w:t>
      </w:r>
    </w:p>
    <w:p w:rsidR="00414E45" w:rsidRPr="000F580E" w:rsidRDefault="00414E45" w:rsidP="00414E45">
      <w:pPr>
        <w:autoSpaceDE w:val="0"/>
        <w:autoSpaceDN w:val="0"/>
        <w:adjustRightInd w:val="0"/>
        <w:spacing w:after="0" w:line="360" w:lineRule="auto"/>
        <w:ind w:left="-851" w:right="-341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r w:rsidRPr="000F580E">
        <w:rPr>
          <w:rFonts w:eastAsia="TimesNewRomanPSMT" w:cstheme="minorHAnsi"/>
          <w:color w:val="000000" w:themeColor="text1"/>
          <w:sz w:val="24"/>
          <w:szCs w:val="24"/>
        </w:rPr>
        <w:t>Η αντίδραση αυτή πραγματοποιείται στα εξής στάδια:</w:t>
      </w:r>
    </w:p>
    <w:p w:rsidR="00414E45" w:rsidRPr="000F580E" w:rsidRDefault="00414E45" w:rsidP="00414E45">
      <w:pPr>
        <w:autoSpaceDE w:val="0"/>
        <w:autoSpaceDN w:val="0"/>
        <w:adjustRightInd w:val="0"/>
        <w:spacing w:after="0" w:line="360" w:lineRule="auto"/>
        <w:ind w:left="-851" w:right="-341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r w:rsidRPr="000F580E">
        <w:rPr>
          <w:rFonts w:eastAsia="TimesNewRomanPSMT" w:cstheme="minorHAnsi"/>
          <w:color w:val="000000" w:themeColor="text1"/>
          <w:sz w:val="24"/>
          <w:szCs w:val="24"/>
        </w:rPr>
        <w:t>2ΝΟ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(g)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+ H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2(g)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→ N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2(g)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+ H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2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>O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2(g)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(αργή αντίδραση)</w:t>
      </w:r>
    </w:p>
    <w:p w:rsidR="00414E45" w:rsidRPr="000F580E" w:rsidRDefault="00414E45" w:rsidP="00414E45">
      <w:pPr>
        <w:autoSpaceDE w:val="0"/>
        <w:autoSpaceDN w:val="0"/>
        <w:adjustRightInd w:val="0"/>
        <w:spacing w:after="0" w:line="360" w:lineRule="auto"/>
        <w:ind w:left="-851" w:right="-341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r w:rsidRPr="000F580E">
        <w:rPr>
          <w:rFonts w:eastAsia="TimesNewRomanPSMT" w:cstheme="minorHAnsi"/>
          <w:color w:val="000000" w:themeColor="text1"/>
          <w:sz w:val="24"/>
          <w:szCs w:val="24"/>
        </w:rPr>
        <w:t>Η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2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>Ο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2(g)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+ Η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2(g)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→ 2H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2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>O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(g)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(γρήγορη αντίδραση)</w:t>
      </w:r>
    </w:p>
    <w:p w:rsidR="00414E45" w:rsidRPr="000F580E" w:rsidRDefault="00414E45" w:rsidP="00414E45">
      <w:pPr>
        <w:autoSpaceDE w:val="0"/>
        <w:autoSpaceDN w:val="0"/>
        <w:adjustRightInd w:val="0"/>
        <w:spacing w:after="0" w:line="360" w:lineRule="auto"/>
        <w:ind w:left="-851" w:right="-341"/>
        <w:jc w:val="both"/>
        <w:rPr>
          <w:rFonts w:eastAsia="TimesNewRomanPSMT" w:cstheme="minorHAnsi"/>
          <w:color w:val="000000" w:themeColor="text1"/>
          <w:sz w:val="24"/>
          <w:szCs w:val="24"/>
          <w:vertAlign w:val="superscript"/>
        </w:rPr>
      </w:pP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Θεωρείται ότι η αντίδραση (Ι) πραγματοποιείται σε σταθερή θερμοκρασία </w:t>
      </w:r>
      <w:proofErr w:type="spellStart"/>
      <w:r w:rsidRPr="000F580E">
        <w:rPr>
          <w:rFonts w:eastAsia="TimesNewRomanPSMT" w:cstheme="minorHAnsi"/>
          <w:color w:val="000000" w:themeColor="text1"/>
          <w:sz w:val="24"/>
          <w:szCs w:val="24"/>
        </w:rPr>
        <w:t>θ°C</w:t>
      </w:r>
      <w:proofErr w:type="spellEnd"/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. </w:t>
      </w:r>
      <w:r>
        <w:rPr>
          <w:rFonts w:eastAsia="TimesNewRomanPSMT" w:cstheme="minorHAnsi"/>
          <w:color w:val="000000" w:themeColor="text1"/>
          <w:sz w:val="24"/>
          <w:szCs w:val="24"/>
        </w:rPr>
        <w:t>Η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μέση ταχύτητά της για τα πρώτα 10 s είναι υ = 5·10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perscript"/>
        </w:rPr>
        <w:t>‒3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M·s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perscript"/>
        </w:rPr>
        <w:t>-1</w:t>
      </w:r>
    </w:p>
    <w:p w:rsidR="00414E45" w:rsidRPr="000F580E" w:rsidRDefault="00414E45" w:rsidP="00414E45">
      <w:pPr>
        <w:autoSpaceDE w:val="0"/>
        <w:autoSpaceDN w:val="0"/>
        <w:adjustRightInd w:val="0"/>
        <w:spacing w:after="0" w:line="360" w:lineRule="auto"/>
        <w:ind w:left="-851" w:right="-341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r w:rsidRPr="000F580E">
        <w:rPr>
          <w:rFonts w:eastAsia="TimesNewRomanPSMT" w:cstheme="minorHAnsi"/>
          <w:color w:val="000000" w:themeColor="text1"/>
          <w:sz w:val="24"/>
          <w:szCs w:val="24"/>
        </w:rPr>
        <w:t>α) Να γράψετε το νόμο της ταχύτητας για την αντίδραση (Ι). Να αιτιολογήσετε την απάντησή σας.</w:t>
      </w:r>
    </w:p>
    <w:p w:rsidR="00414E45" w:rsidRDefault="00414E45" w:rsidP="00414E45">
      <w:pPr>
        <w:autoSpaceDE w:val="0"/>
        <w:autoSpaceDN w:val="0"/>
        <w:adjustRightInd w:val="0"/>
        <w:spacing w:after="0" w:line="360" w:lineRule="auto"/>
        <w:ind w:left="-851" w:right="-341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β) Να υπολογίσετε για t=10 s, </w:t>
      </w:r>
    </w:p>
    <w:p w:rsidR="00414E45" w:rsidRDefault="00414E45" w:rsidP="00414E45">
      <w:pPr>
        <w:autoSpaceDE w:val="0"/>
        <w:autoSpaceDN w:val="0"/>
        <w:adjustRightInd w:val="0"/>
        <w:spacing w:after="0" w:line="360" w:lineRule="auto"/>
        <w:ind w:left="-851" w:right="-766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r w:rsidRPr="000F580E">
        <w:rPr>
          <w:rFonts w:eastAsia="TimesNewRomanPSMT" w:cstheme="minorHAnsi"/>
          <w:color w:val="000000" w:themeColor="text1"/>
          <w:sz w:val="24"/>
          <w:szCs w:val="24"/>
        </w:rPr>
        <w:lastRenderedPageBreak/>
        <w:t xml:space="preserve">i. τη συγκέντρωση κάθε αερίου που υπάρχει στο δοχείο και </w:t>
      </w:r>
    </w:p>
    <w:p w:rsidR="00414E45" w:rsidRDefault="00414E45" w:rsidP="00414E45">
      <w:pPr>
        <w:autoSpaceDE w:val="0"/>
        <w:autoSpaceDN w:val="0"/>
        <w:adjustRightInd w:val="0"/>
        <w:spacing w:after="0" w:line="360" w:lineRule="auto"/>
        <w:ind w:left="-851" w:right="-766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proofErr w:type="spellStart"/>
      <w:r w:rsidRPr="000F580E">
        <w:rPr>
          <w:rFonts w:eastAsia="TimesNewRomanPSMT" w:cstheme="minorHAnsi"/>
          <w:color w:val="000000" w:themeColor="text1"/>
          <w:sz w:val="24"/>
          <w:szCs w:val="24"/>
        </w:rPr>
        <w:t>ii</w:t>
      </w:r>
      <w:proofErr w:type="spellEnd"/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. την ταχύτητα της αντίδρασης (I). </w:t>
      </w:r>
    </w:p>
    <w:p w:rsidR="00414E45" w:rsidRDefault="00414E45" w:rsidP="00414E45">
      <w:pPr>
        <w:autoSpaceDE w:val="0"/>
        <w:autoSpaceDN w:val="0"/>
        <w:adjustRightInd w:val="0"/>
        <w:spacing w:after="0" w:line="360" w:lineRule="auto"/>
        <w:ind w:left="-851" w:right="-766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r w:rsidRPr="000F580E">
        <w:rPr>
          <w:rFonts w:eastAsia="TimesNewRomanPSMT" w:cstheme="minorHAnsi"/>
          <w:color w:val="000000" w:themeColor="text1"/>
          <w:sz w:val="24"/>
          <w:szCs w:val="24"/>
        </w:rPr>
        <w:t>Δίνεται ότι η σταθερά της ταχύτητας της αντίδρασης (I) είναι k = 4 L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perscript"/>
        </w:rPr>
        <w:t>2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>·mol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perscript"/>
        </w:rPr>
        <w:t>−2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>·s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perscript"/>
        </w:rPr>
        <w:t>−1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</w:t>
      </w:r>
    </w:p>
    <w:p w:rsidR="00414E45" w:rsidRPr="000F580E" w:rsidRDefault="00414E45" w:rsidP="00414E45">
      <w:pPr>
        <w:autoSpaceDE w:val="0"/>
        <w:autoSpaceDN w:val="0"/>
        <w:adjustRightInd w:val="0"/>
        <w:spacing w:after="0" w:line="360" w:lineRule="auto"/>
        <w:ind w:left="-851" w:right="-766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</w:t>
      </w:r>
    </w:p>
    <w:p w:rsidR="00414E45" w:rsidRPr="000F580E" w:rsidRDefault="00414E45" w:rsidP="00414E45">
      <w:pPr>
        <w:autoSpaceDE w:val="0"/>
        <w:autoSpaceDN w:val="0"/>
        <w:adjustRightInd w:val="0"/>
        <w:spacing w:after="0" w:line="360" w:lineRule="auto"/>
        <w:ind w:left="-851" w:right="-766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r w:rsidRPr="00414E45">
        <w:rPr>
          <w:rFonts w:eastAsia="TimesNewRomanPSMT" w:cstheme="minorHAnsi"/>
          <w:b/>
          <w:bCs/>
          <w:color w:val="000000" w:themeColor="text1"/>
          <w:sz w:val="24"/>
          <w:szCs w:val="24"/>
        </w:rPr>
        <w:t>4</w:t>
      </w:r>
      <w:r w:rsidRPr="00414E45">
        <w:rPr>
          <w:rFonts w:eastAsia="TimesNewRomanPSMT" w:cstheme="minorHAnsi"/>
          <w:b/>
          <w:bCs/>
          <w:color w:val="000000" w:themeColor="text1"/>
          <w:sz w:val="24"/>
          <w:szCs w:val="24"/>
        </w:rPr>
        <w:t>.</w:t>
      </w:r>
      <w:r w:rsidRPr="000F580E">
        <w:rPr>
          <w:rFonts w:eastAsia="TimesNewRomanPSMT" w:cstheme="minorHAnsi"/>
          <w:b/>
          <w:bCs/>
          <w:color w:val="000000" w:themeColor="text1"/>
          <w:sz w:val="24"/>
          <w:szCs w:val="24"/>
        </w:rPr>
        <w:t xml:space="preserve"> 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Σε δοχείο σταθερού όγκου 5 L και σε σταθερή θερμοκρασία 227°C εισάγονται 2 mol Α και 3 mol Β οπότε πραγματοποιείται η αντίδραση: Α(g) + 2Β(g) → 2Γ(g), ΔΗ = −40 </w:t>
      </w:r>
      <w:proofErr w:type="spellStart"/>
      <w:r w:rsidRPr="000F580E">
        <w:rPr>
          <w:rFonts w:eastAsia="TimesNewRomanPSMT" w:cstheme="minorHAnsi"/>
          <w:color w:val="000000" w:themeColor="text1"/>
          <w:sz w:val="24"/>
          <w:szCs w:val="24"/>
        </w:rPr>
        <w:t>kJ</w:t>
      </w:r>
      <w:proofErr w:type="spellEnd"/>
    </w:p>
    <w:p w:rsidR="00414E45" w:rsidRPr="000F580E" w:rsidRDefault="00414E45" w:rsidP="00414E45">
      <w:pPr>
        <w:autoSpaceDE w:val="0"/>
        <w:autoSpaceDN w:val="0"/>
        <w:adjustRightInd w:val="0"/>
        <w:spacing w:after="0" w:line="360" w:lineRule="auto"/>
        <w:ind w:left="-851" w:right="-766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r w:rsidRPr="000F580E">
        <w:rPr>
          <w:rFonts w:eastAsia="TimesNewRomanPSMT" w:cstheme="minorHAnsi"/>
          <w:color w:val="000000" w:themeColor="text1"/>
          <w:sz w:val="24"/>
          <w:szCs w:val="24"/>
        </w:rPr>
        <w:t>Ο νόμος ταχύτητας της αντίδρασης είναι υ=k·[Α]·[Β], ενώ η αρχική ταχύτητα είναι υ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0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>=2,4·10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perscript"/>
        </w:rPr>
        <w:t>−3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</w:t>
      </w:r>
      <w:r>
        <w:rPr>
          <w:rFonts w:eastAsia="TimesNewRomanPSMT" w:cstheme="minorHAnsi"/>
          <w:color w:val="000000" w:themeColor="text1"/>
          <w:sz w:val="24"/>
          <w:szCs w:val="24"/>
        </w:rPr>
        <w:t>Μ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perscript"/>
        </w:rPr>
        <w:t>‒1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>·s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perscript"/>
        </w:rPr>
        <w:t>‒1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>.</w:t>
      </w:r>
    </w:p>
    <w:p w:rsidR="00414E45" w:rsidRPr="000F580E" w:rsidRDefault="00414E45" w:rsidP="00414E45">
      <w:pPr>
        <w:autoSpaceDE w:val="0"/>
        <w:autoSpaceDN w:val="0"/>
        <w:adjustRightInd w:val="0"/>
        <w:spacing w:after="0" w:line="360" w:lineRule="auto"/>
        <w:ind w:left="-851" w:right="-766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r w:rsidRPr="000F580E">
        <w:rPr>
          <w:rFonts w:eastAsia="TimesNewRomanPSMT" w:cstheme="minorHAnsi"/>
          <w:color w:val="000000" w:themeColor="text1"/>
          <w:sz w:val="24"/>
          <w:szCs w:val="24"/>
        </w:rPr>
        <w:t>α) Να υπολογιστούν η τιμή και η μονάδα της σταθεράς ταχύτητας k στους 227°C.</w:t>
      </w:r>
    </w:p>
    <w:p w:rsidR="00414E45" w:rsidRDefault="00414E45" w:rsidP="00414E45">
      <w:pPr>
        <w:autoSpaceDE w:val="0"/>
        <w:autoSpaceDN w:val="0"/>
        <w:adjustRightInd w:val="0"/>
        <w:spacing w:after="0" w:line="360" w:lineRule="auto"/>
        <w:ind w:left="-851" w:right="-766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r w:rsidRPr="000F580E">
        <w:rPr>
          <w:rFonts w:eastAsia="TimesNewRomanPSMT" w:cstheme="minorHAnsi"/>
          <w:color w:val="000000" w:themeColor="text1"/>
          <w:sz w:val="24"/>
          <w:szCs w:val="24"/>
        </w:rPr>
        <w:t>β) Τη χρονική στιγμή t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1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= 60 s έχει σχηματιστεί 1 mol Γ. Να υπολογιστούν:</w:t>
      </w:r>
    </w:p>
    <w:p w:rsidR="00414E45" w:rsidRDefault="00414E45" w:rsidP="00414E45">
      <w:pPr>
        <w:autoSpaceDE w:val="0"/>
        <w:autoSpaceDN w:val="0"/>
        <w:adjustRightInd w:val="0"/>
        <w:spacing w:after="0" w:line="360" w:lineRule="auto"/>
        <w:ind w:left="-851" w:right="-766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i. Η ταχύτητα της αντίδρασης και η ταχύτητα σχηματισμού του Γ τη χρονική στιγμή t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1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. </w:t>
      </w:r>
    </w:p>
    <w:p w:rsidR="00414E45" w:rsidRDefault="00414E45" w:rsidP="00414E45">
      <w:pPr>
        <w:autoSpaceDE w:val="0"/>
        <w:autoSpaceDN w:val="0"/>
        <w:adjustRightInd w:val="0"/>
        <w:spacing w:after="0" w:line="360" w:lineRule="auto"/>
        <w:ind w:left="-851" w:right="-766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proofErr w:type="spellStart"/>
      <w:r w:rsidRPr="000F580E">
        <w:rPr>
          <w:rFonts w:eastAsia="TimesNewRomanPSMT" w:cstheme="minorHAnsi"/>
          <w:color w:val="000000" w:themeColor="text1"/>
          <w:sz w:val="24"/>
          <w:szCs w:val="24"/>
        </w:rPr>
        <w:t>ii</w:t>
      </w:r>
      <w:proofErr w:type="spellEnd"/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. Η ταχύτητα της αντίδρασης στο χρονικό διάστημα 0-60 s. </w:t>
      </w:r>
    </w:p>
    <w:p w:rsidR="00414E45" w:rsidRPr="000F580E" w:rsidRDefault="00414E45" w:rsidP="00414E45">
      <w:pPr>
        <w:autoSpaceDE w:val="0"/>
        <w:autoSpaceDN w:val="0"/>
        <w:adjustRightInd w:val="0"/>
        <w:spacing w:after="0" w:line="360" w:lineRule="auto"/>
        <w:ind w:left="-851" w:right="-766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proofErr w:type="spellStart"/>
      <w:r w:rsidRPr="000F580E">
        <w:rPr>
          <w:rFonts w:eastAsia="TimesNewRomanPSMT" w:cstheme="minorHAnsi"/>
          <w:color w:val="000000" w:themeColor="text1"/>
          <w:sz w:val="24"/>
          <w:szCs w:val="24"/>
        </w:rPr>
        <w:t>iii</w:t>
      </w:r>
      <w:proofErr w:type="spellEnd"/>
      <w:r w:rsidRPr="000F580E">
        <w:rPr>
          <w:rFonts w:eastAsia="TimesNewRomanPSMT" w:cstheme="minorHAnsi"/>
          <w:color w:val="000000" w:themeColor="text1"/>
          <w:sz w:val="24"/>
          <w:szCs w:val="24"/>
        </w:rPr>
        <w:t>. Το ποσό θερμότητας που έχει ελευθερωθεί μέχρι τη χρονική στιγμή t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1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>.</w:t>
      </w:r>
    </w:p>
    <w:p w:rsidR="00414E45" w:rsidRPr="000F580E" w:rsidRDefault="00414E45" w:rsidP="00414E45">
      <w:pPr>
        <w:autoSpaceDE w:val="0"/>
        <w:autoSpaceDN w:val="0"/>
        <w:adjustRightInd w:val="0"/>
        <w:spacing w:after="0" w:line="360" w:lineRule="auto"/>
        <w:ind w:left="-851" w:right="-766"/>
        <w:jc w:val="both"/>
        <w:rPr>
          <w:rFonts w:eastAsia="TimesNewRomanPSMT" w:cstheme="minorHAnsi"/>
          <w:color w:val="000000" w:themeColor="text1"/>
          <w:sz w:val="24"/>
          <w:szCs w:val="24"/>
        </w:rPr>
      </w:pPr>
      <w:r w:rsidRPr="000F580E">
        <w:rPr>
          <w:rFonts w:eastAsia="TimesNewRomanPSMT" w:cstheme="minorHAnsi"/>
          <w:color w:val="000000" w:themeColor="text1"/>
          <w:sz w:val="24"/>
          <w:szCs w:val="24"/>
        </w:rPr>
        <w:t>γ) Τη χρονική στιγμή t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2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 η ολική πίεση στο δοχείο βρέθηκε ίση με 32,8 </w:t>
      </w:r>
      <w:proofErr w:type="spellStart"/>
      <w:r w:rsidRPr="000F580E">
        <w:rPr>
          <w:rFonts w:eastAsia="TimesNewRomanPSMT" w:cstheme="minorHAnsi"/>
          <w:color w:val="000000" w:themeColor="text1"/>
          <w:sz w:val="24"/>
          <w:szCs w:val="24"/>
        </w:rPr>
        <w:t>atm</w:t>
      </w:r>
      <w:proofErr w:type="spellEnd"/>
      <w:r w:rsidRPr="000F580E">
        <w:rPr>
          <w:rFonts w:eastAsia="TimesNewRomanPSMT" w:cstheme="minorHAnsi"/>
          <w:color w:val="000000" w:themeColor="text1"/>
          <w:sz w:val="24"/>
          <w:szCs w:val="24"/>
        </w:rPr>
        <w:t>. Να υπολογιστεί η ταχύτητα της αντίδρασης τη χρονική στιγμή t</w:t>
      </w:r>
      <w:r w:rsidRPr="000F580E">
        <w:rPr>
          <w:rFonts w:eastAsia="TimesNewRomanPSMT" w:cstheme="minorHAnsi"/>
          <w:color w:val="000000" w:themeColor="text1"/>
          <w:sz w:val="24"/>
          <w:szCs w:val="24"/>
          <w:vertAlign w:val="subscript"/>
        </w:rPr>
        <w:t>2</w:t>
      </w:r>
      <w:r w:rsidRPr="000F580E">
        <w:rPr>
          <w:rFonts w:eastAsia="TimesNewRomanPSMT" w:cstheme="minorHAnsi"/>
          <w:color w:val="000000" w:themeColor="text1"/>
          <w:sz w:val="24"/>
          <w:szCs w:val="24"/>
        </w:rPr>
        <w:t xml:space="preserve">. R = 0,082 </w:t>
      </w:r>
      <w:proofErr w:type="spellStart"/>
      <w:r w:rsidRPr="000F580E">
        <w:rPr>
          <w:rFonts w:eastAsia="TimesNewRomanPSMT" w:cstheme="minorHAnsi"/>
          <w:color w:val="000000" w:themeColor="text1"/>
          <w:sz w:val="24"/>
          <w:szCs w:val="24"/>
        </w:rPr>
        <w:t>L·atm</w:t>
      </w:r>
      <w:proofErr w:type="spellEnd"/>
      <w:r w:rsidRPr="000F580E">
        <w:rPr>
          <w:rFonts w:eastAsia="TimesNewRomanPSMT" w:cstheme="minorHAnsi"/>
          <w:color w:val="000000" w:themeColor="text1"/>
          <w:sz w:val="24"/>
          <w:szCs w:val="24"/>
        </w:rPr>
        <w:t>/(</w:t>
      </w:r>
      <w:proofErr w:type="spellStart"/>
      <w:r w:rsidRPr="000F580E">
        <w:rPr>
          <w:rFonts w:eastAsia="TimesNewRomanPSMT" w:cstheme="minorHAnsi"/>
          <w:color w:val="000000" w:themeColor="text1"/>
          <w:sz w:val="24"/>
          <w:szCs w:val="24"/>
        </w:rPr>
        <w:t>mol·K</w:t>
      </w:r>
      <w:proofErr w:type="spellEnd"/>
      <w:r w:rsidRPr="000F580E">
        <w:rPr>
          <w:rFonts w:eastAsia="TimesNewRomanPSMT" w:cstheme="minorHAnsi"/>
          <w:color w:val="000000" w:themeColor="text1"/>
          <w:sz w:val="24"/>
          <w:szCs w:val="24"/>
        </w:rPr>
        <w:t>).</w:t>
      </w:r>
    </w:p>
    <w:p w:rsidR="0043792B" w:rsidRPr="0043792B" w:rsidRDefault="0043792B" w:rsidP="00414E45"/>
    <w:sectPr w:rsidR="0043792B" w:rsidRPr="0043792B" w:rsidSect="0041193D">
      <w:headerReference w:type="default" r:id="rId14"/>
      <w:pgSz w:w="11906" w:h="16838"/>
      <w:pgMar w:top="1440" w:right="1800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5B56" w:rsidRDefault="003C5B56" w:rsidP="00230CCD">
      <w:pPr>
        <w:spacing w:after="0" w:line="240" w:lineRule="auto"/>
      </w:pPr>
      <w:r>
        <w:separator/>
      </w:r>
    </w:p>
  </w:endnote>
  <w:endnote w:type="continuationSeparator" w:id="0">
    <w:p w:rsidR="003C5B56" w:rsidRDefault="003C5B56" w:rsidP="00230C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5B56" w:rsidRDefault="003C5B56" w:rsidP="00230CCD">
      <w:pPr>
        <w:spacing w:after="0" w:line="240" w:lineRule="auto"/>
      </w:pPr>
      <w:r>
        <w:separator/>
      </w:r>
    </w:p>
  </w:footnote>
  <w:footnote w:type="continuationSeparator" w:id="0">
    <w:p w:rsidR="003C5B56" w:rsidRDefault="003C5B56" w:rsidP="00230C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30CCD" w:rsidRDefault="00230CCD">
    <w:pPr>
      <w:pStyle w:val="a5"/>
    </w:pPr>
    <w:r>
      <w:t>ΧΗΜΙΚΗ ΚΙΝΗΤΙΚΗ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792B"/>
    <w:rsid w:val="00230CCD"/>
    <w:rsid w:val="003C5B56"/>
    <w:rsid w:val="0041193D"/>
    <w:rsid w:val="00414E45"/>
    <w:rsid w:val="0043792B"/>
    <w:rsid w:val="00766653"/>
    <w:rsid w:val="00D25414"/>
    <w:rsid w:val="00EC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2CB0B-7370-4958-B9AB-7DE28D1173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1"/>
    <w:semiHidden/>
    <w:unhideWhenUsed/>
    <w:qFormat/>
    <w:rsid w:val="0043792B"/>
    <w:pPr>
      <w:widowControl w:val="0"/>
      <w:autoSpaceDE w:val="0"/>
      <w:autoSpaceDN w:val="0"/>
      <w:spacing w:after="0" w:line="240" w:lineRule="auto"/>
      <w:ind w:left="490"/>
    </w:pPr>
    <w:rPr>
      <w:rFonts w:ascii="Comic Sans MS" w:eastAsia="Comic Sans MS" w:hAnsi="Comic Sans MS" w:cs="Comic Sans MS"/>
      <w:sz w:val="18"/>
      <w:szCs w:val="18"/>
    </w:rPr>
  </w:style>
  <w:style w:type="character" w:customStyle="1" w:styleId="Char">
    <w:name w:val="Σώμα κειμένου Char"/>
    <w:basedOn w:val="a0"/>
    <w:link w:val="a3"/>
    <w:uiPriority w:val="1"/>
    <w:semiHidden/>
    <w:rsid w:val="0043792B"/>
    <w:rPr>
      <w:rFonts w:ascii="Comic Sans MS" w:eastAsia="Comic Sans MS" w:hAnsi="Comic Sans MS" w:cs="Comic Sans MS"/>
      <w:sz w:val="18"/>
      <w:szCs w:val="18"/>
    </w:rPr>
  </w:style>
  <w:style w:type="paragraph" w:styleId="a4">
    <w:name w:val="Plain Text"/>
    <w:basedOn w:val="a"/>
    <w:link w:val="Char0"/>
    <w:rsid w:val="0043792B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Char0">
    <w:name w:val="Απλό κείμενο Char"/>
    <w:basedOn w:val="a0"/>
    <w:link w:val="a4"/>
    <w:rsid w:val="0043792B"/>
    <w:rPr>
      <w:rFonts w:ascii="Courier New" w:eastAsia="Times New Roman" w:hAnsi="Courier New" w:cs="Courier New"/>
      <w:sz w:val="20"/>
      <w:szCs w:val="20"/>
      <w:lang w:eastAsia="el-GR"/>
    </w:rPr>
  </w:style>
  <w:style w:type="paragraph" w:styleId="a5">
    <w:name w:val="header"/>
    <w:basedOn w:val="a"/>
    <w:link w:val="Char1"/>
    <w:uiPriority w:val="99"/>
    <w:unhideWhenUsed/>
    <w:rsid w:val="00230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Κεφαλίδα Char"/>
    <w:basedOn w:val="a0"/>
    <w:link w:val="a5"/>
    <w:uiPriority w:val="99"/>
    <w:rsid w:val="00230CCD"/>
  </w:style>
  <w:style w:type="paragraph" w:styleId="a6">
    <w:name w:val="footer"/>
    <w:basedOn w:val="a"/>
    <w:link w:val="Char2"/>
    <w:uiPriority w:val="99"/>
    <w:unhideWhenUsed/>
    <w:rsid w:val="00230CC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2">
    <w:name w:val="Υποσέλιδο Char"/>
    <w:basedOn w:val="a0"/>
    <w:link w:val="a6"/>
    <w:uiPriority w:val="99"/>
    <w:rsid w:val="00230CCD"/>
  </w:style>
  <w:style w:type="paragraph" w:styleId="a7">
    <w:name w:val="Balloon Text"/>
    <w:basedOn w:val="a"/>
    <w:link w:val="Char3"/>
    <w:uiPriority w:val="99"/>
    <w:semiHidden/>
    <w:unhideWhenUsed/>
    <w:rsid w:val="00230CC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3">
    <w:name w:val="Κείμενο πλαισίου Char"/>
    <w:basedOn w:val="a0"/>
    <w:link w:val="a7"/>
    <w:uiPriority w:val="99"/>
    <w:semiHidden/>
    <w:rsid w:val="00230CCD"/>
    <w:rPr>
      <w:rFonts w:ascii="Segoe UI" w:hAnsi="Segoe UI" w:cs="Segoe UI"/>
      <w:sz w:val="18"/>
      <w:szCs w:val="18"/>
    </w:rPr>
  </w:style>
  <w:style w:type="paragraph" w:styleId="a8">
    <w:name w:val="List Paragraph"/>
    <w:basedOn w:val="a"/>
    <w:uiPriority w:val="34"/>
    <w:qFormat/>
    <w:rsid w:val="00414E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7.png"/><Relationship Id="rId3" Type="http://schemas.openxmlformats.org/officeDocument/2006/relationships/webSettings" Target="webSettings.xml"/><Relationship Id="rId7" Type="http://schemas.openxmlformats.org/officeDocument/2006/relationships/image" Target="media/image2.wmf"/><Relationship Id="rId12" Type="http://schemas.openxmlformats.org/officeDocument/2006/relationships/image" Target="media/image6.pn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footnotes" Target="footnotes.xml"/><Relationship Id="rId9" Type="http://schemas.openxmlformats.org/officeDocument/2006/relationships/image" Target="media/image3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2871</TotalTime>
  <Pages>4</Pages>
  <Words>607</Words>
  <Characters>3281</Characters>
  <Application>Microsoft Office Word</Application>
  <DocSecurity>0</DocSecurity>
  <Lines>27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Λογαριασμός Microsoft</dc:creator>
  <cp:keywords/>
  <dc:description/>
  <cp:lastModifiedBy>Λογαριασμός Microsoft</cp:lastModifiedBy>
  <cp:revision>4</cp:revision>
  <cp:lastPrinted>2024-11-24T18:59:00Z</cp:lastPrinted>
  <dcterms:created xsi:type="dcterms:W3CDTF">2024-11-20T16:57:00Z</dcterms:created>
  <dcterms:modified xsi:type="dcterms:W3CDTF">2024-11-25T19:46:00Z</dcterms:modified>
</cp:coreProperties>
</file>