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20" w:rsidRPr="00432F4B" w:rsidRDefault="00BC5B20" w:rsidP="00BC5B20">
      <w:pPr>
        <w:spacing w:after="0" w:line="240" w:lineRule="auto"/>
        <w:jc w:val="right"/>
        <w:rPr>
          <w:rFonts w:ascii="Times New Roman" w:hAnsi="Times New Roman" w:cs="Times New Roman"/>
          <w:b/>
          <w:color w:val="FF0000"/>
          <w:sz w:val="20"/>
          <w:szCs w:val="20"/>
          <w:lang w:val="la-Latn"/>
        </w:rPr>
      </w:pPr>
      <w:r w:rsidRPr="00432F4B">
        <w:rPr>
          <w:rFonts w:ascii="Times New Roman" w:hAnsi="Times New Roman" w:cs="Times New Roman"/>
          <w:b/>
          <w:color w:val="FF0000"/>
          <w:sz w:val="20"/>
          <w:szCs w:val="20"/>
          <w:lang w:val="la-Latn"/>
        </w:rPr>
        <w:t>ΕΠΑΝΑΛΗΠΤΙΚΟ</w:t>
      </w:r>
      <w:r w:rsidR="005162D5" w:rsidRPr="00432F4B">
        <w:rPr>
          <w:rFonts w:ascii="Times New Roman" w:hAnsi="Times New Roman" w:cs="Times New Roman"/>
          <w:b/>
          <w:color w:val="FF0000"/>
          <w:sz w:val="20"/>
          <w:szCs w:val="20"/>
          <w:lang w:val="la-Latn"/>
        </w:rPr>
        <w:t xml:space="preserve"> </w:t>
      </w:r>
      <w:r w:rsidRPr="00432F4B">
        <w:rPr>
          <w:rFonts w:ascii="Times New Roman" w:hAnsi="Times New Roman" w:cs="Times New Roman"/>
          <w:b/>
          <w:color w:val="FF0000"/>
          <w:sz w:val="20"/>
          <w:szCs w:val="20"/>
          <w:lang w:val="la-Latn"/>
        </w:rPr>
        <w:t>[ΙΑΝ. ’26] 16-28</w:t>
      </w:r>
    </w:p>
    <w:p w:rsidR="00BC5B20" w:rsidRPr="00432F4B" w:rsidRDefault="00BC5B20" w:rsidP="00BC5B20">
      <w:pPr>
        <w:spacing w:after="0" w:line="240" w:lineRule="auto"/>
        <w:jc w:val="center"/>
        <w:rPr>
          <w:rFonts w:ascii="Times New Roman" w:hAnsi="Times New Roman" w:cs="Times New Roman"/>
          <w:b/>
          <w:spacing w:val="20"/>
          <w:lang w:val="la-Latn"/>
        </w:rPr>
      </w:pPr>
      <w:r w:rsidRPr="00432F4B">
        <w:rPr>
          <w:rFonts w:ascii="Times New Roman" w:hAnsi="Times New Roman" w:cs="Times New Roman"/>
          <w:b/>
          <w:color w:val="FF0000"/>
          <w:spacing w:val="20"/>
          <w:lang w:val="la-Latn"/>
        </w:rPr>
        <w:t>ΚΕΙΜΕΝΑ</w:t>
      </w:r>
    </w:p>
    <w:p w:rsidR="00BC5B20" w:rsidRPr="00432F4B" w:rsidRDefault="00BC5B20" w:rsidP="00BC5B20">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 xml:space="preserve">[1] </w:t>
      </w:r>
      <w:r w:rsidRPr="00432F4B">
        <w:rPr>
          <w:rFonts w:ascii="Times New Roman" w:hAnsi="Times New Roman" w:cs="Times New Roman"/>
          <w:sz w:val="24"/>
          <w:szCs w:val="24"/>
          <w:lang w:val="la-Latn"/>
        </w:rPr>
        <w:t>Hi neque vultum fingere neque lacrimas tenere poterant; abditi in tabernaculis aut suum fatum querebantur aut cum familiaribus suis commune periculum miserabantur. Totis castris testamenta obsignabantur. Horum vocibus ac timore paulatim etiam ii, qui rei militaris periti habebantur, perturbabantur.</w:t>
      </w:r>
    </w:p>
    <w:p w:rsidR="009D5239" w:rsidRPr="00432F4B" w:rsidRDefault="00BC5B20" w:rsidP="009D5239">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w:t>
      </w:r>
      <w:r w:rsidR="005162D5" w:rsidRPr="00432F4B">
        <w:rPr>
          <w:rFonts w:ascii="Times New Roman" w:hAnsi="Times New Roman" w:cs="Times New Roman"/>
          <w:sz w:val="24"/>
          <w:szCs w:val="24"/>
          <w:lang w:val="la-Latn"/>
        </w:rPr>
        <w:t>……………………….</w:t>
      </w:r>
    </w:p>
    <w:p w:rsidR="00BC5B20" w:rsidRPr="00432F4B" w:rsidRDefault="00BC5B20" w:rsidP="009D5239">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 xml:space="preserve">[2] </w:t>
      </w:r>
      <w:r w:rsidRPr="00432F4B">
        <w:rPr>
          <w:rFonts w:ascii="Times New Roman" w:hAnsi="Times New Roman" w:cs="Times New Roman"/>
          <w:sz w:val="24"/>
          <w:szCs w:val="24"/>
          <w:lang w:val="la-Latn"/>
        </w:rPr>
        <w:t>Cum omnes recentem esse dixissent, «Atqui ante tertium diem» inquit «scitōte decerptam esse Carthagine. Tam prope a muris habēmus hostem! Itaque cavēte periculum, tutamini patriam. Opibus urbis nolīte</w:t>
      </w:r>
      <w:bookmarkStart w:id="0" w:name="_GoBack"/>
      <w:bookmarkEnd w:id="0"/>
      <w:r w:rsidRPr="00432F4B">
        <w:rPr>
          <w:rFonts w:ascii="Times New Roman" w:hAnsi="Times New Roman" w:cs="Times New Roman"/>
          <w:sz w:val="24"/>
          <w:szCs w:val="24"/>
          <w:lang w:val="la-Latn"/>
        </w:rPr>
        <w:t xml:space="preserve"> confidere. Fiduciam, quae nimia vobis est, deponite.</w:t>
      </w:r>
    </w:p>
    <w:p w:rsidR="005162D5" w:rsidRPr="00432F4B" w:rsidRDefault="005162D5" w:rsidP="005162D5">
      <w:pPr>
        <w:spacing w:after="0" w:line="240" w:lineRule="auto"/>
        <w:jc w:val="center"/>
        <w:rPr>
          <w:rFonts w:ascii="Times New Roman" w:hAnsi="Times New Roman" w:cs="Times New Roman"/>
          <w:b/>
          <w:sz w:val="24"/>
          <w:szCs w:val="24"/>
          <w:lang w:val="la-Latn"/>
        </w:rPr>
      </w:pPr>
      <w:r w:rsidRPr="00432F4B">
        <w:rPr>
          <w:rFonts w:ascii="Times New Roman" w:hAnsi="Times New Roman" w:cs="Times New Roman"/>
          <w:b/>
          <w:color w:val="FF0000"/>
          <w:sz w:val="24"/>
          <w:szCs w:val="24"/>
          <w:lang w:val="la-Latn"/>
        </w:rPr>
        <w:t>ΠΑΡΑΤΗΡΗΣΕΙΣ</w:t>
      </w:r>
    </w:p>
    <w:p w:rsidR="005162D5" w:rsidRPr="00432F4B" w:rsidRDefault="005162D5" w:rsidP="009D5239">
      <w:pPr>
        <w:spacing w:after="0" w:line="240" w:lineRule="auto"/>
        <w:jc w:val="both"/>
        <w:rPr>
          <w:rFonts w:ascii="Times New Roman" w:hAnsi="Times New Roman" w:cs="Times New Roman"/>
          <w:b/>
          <w:sz w:val="24"/>
          <w:szCs w:val="24"/>
          <w:lang w:val="la-Latn"/>
        </w:rPr>
      </w:pPr>
    </w:p>
    <w:p w:rsidR="00BC5B20" w:rsidRPr="00432F4B" w:rsidRDefault="00BC5B20" w:rsidP="009D5239">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Α1.</w:t>
      </w:r>
      <w:r w:rsidRPr="00432F4B">
        <w:rPr>
          <w:rFonts w:ascii="Times New Roman" w:hAnsi="Times New Roman" w:cs="Times New Roman"/>
          <w:b/>
          <w:sz w:val="24"/>
          <w:szCs w:val="24"/>
          <w:lang w:val="la-Latn"/>
        </w:rPr>
        <w:t xml:space="preserve"> </w:t>
      </w:r>
      <w:r w:rsidRPr="00432F4B">
        <w:rPr>
          <w:rFonts w:ascii="Times New Roman" w:hAnsi="Times New Roman" w:cs="Times New Roman"/>
          <w:sz w:val="24"/>
          <w:szCs w:val="24"/>
          <w:lang w:val="la-Latn"/>
        </w:rPr>
        <w:t xml:space="preserve">Να μεταφράσετε τα παραπάνω αποσπάσματα [μ. </w:t>
      </w:r>
      <w:r w:rsidRPr="00432F4B">
        <w:rPr>
          <w:rFonts w:ascii="Times New Roman" w:hAnsi="Times New Roman" w:cs="Times New Roman"/>
          <w:b/>
          <w:sz w:val="24"/>
          <w:szCs w:val="24"/>
          <w:lang w:val="la-Latn"/>
        </w:rPr>
        <w:t>20</w:t>
      </w:r>
      <w:r w:rsidRPr="00432F4B">
        <w:rPr>
          <w:rFonts w:ascii="Times New Roman" w:hAnsi="Times New Roman" w:cs="Times New Roman"/>
          <w:sz w:val="24"/>
          <w:szCs w:val="24"/>
          <w:lang w:val="la-Latn"/>
        </w:rPr>
        <w:t>]</w:t>
      </w:r>
    </w:p>
    <w:p w:rsidR="00BC5B20" w:rsidRPr="00432F4B" w:rsidRDefault="00BC5B20" w:rsidP="009D5239">
      <w:pPr>
        <w:spacing w:after="0" w:line="240" w:lineRule="auto"/>
        <w:jc w:val="both"/>
        <w:rPr>
          <w:rFonts w:ascii="Times New Roman" w:hAnsi="Times New Roman" w:cs="Times New Roman"/>
          <w:sz w:val="24"/>
          <w:szCs w:val="24"/>
          <w:lang w:val="la-Latn"/>
        </w:rPr>
      </w:pPr>
    </w:p>
    <w:p w:rsidR="00BC5B20" w:rsidRPr="00432F4B" w:rsidRDefault="00BC5B20" w:rsidP="00BC5B20">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Β1.</w:t>
      </w:r>
      <w:r w:rsidRPr="00432F4B">
        <w:rPr>
          <w:rFonts w:ascii="Times New Roman" w:hAnsi="Times New Roman" w:cs="Times New Roman"/>
          <w:b/>
          <w:sz w:val="24"/>
          <w:szCs w:val="24"/>
          <w:lang w:val="la-Latn"/>
        </w:rPr>
        <w:t xml:space="preserve"> </w:t>
      </w:r>
      <w:r w:rsidRPr="00432F4B">
        <w:rPr>
          <w:rFonts w:ascii="Times New Roman" w:hAnsi="Times New Roman" w:cs="Times New Roman"/>
          <w:sz w:val="24"/>
          <w:szCs w:val="24"/>
          <w:lang w:val="la-Latn"/>
        </w:rPr>
        <w:t xml:space="preserve">Για καθεμιά από τις προτάσεις της </w:t>
      </w:r>
      <w:r w:rsidRPr="00432F4B">
        <w:rPr>
          <w:rFonts w:ascii="Times New Roman" w:hAnsi="Times New Roman" w:cs="Times New Roman"/>
          <w:caps/>
          <w:sz w:val="24"/>
          <w:szCs w:val="24"/>
          <w:lang w:val="la-Latn"/>
        </w:rPr>
        <w:t>Στήλης Α</w:t>
      </w:r>
      <w:r w:rsidRPr="00432F4B">
        <w:rPr>
          <w:rFonts w:ascii="Times New Roman" w:hAnsi="Times New Roman" w:cs="Times New Roman"/>
          <w:sz w:val="24"/>
          <w:szCs w:val="24"/>
          <w:lang w:val="la-Latn"/>
        </w:rPr>
        <w:t xml:space="preserve"> να σημειώσετε το γράμμα της Στήλης Β που αντιστοιχεί στην ορθή απάντηση. [μ. </w:t>
      </w:r>
      <w:r w:rsidRPr="00432F4B">
        <w:rPr>
          <w:rFonts w:ascii="Times New Roman" w:hAnsi="Times New Roman" w:cs="Times New Roman"/>
          <w:b/>
          <w:sz w:val="24"/>
          <w:szCs w:val="24"/>
          <w:lang w:val="la-Latn"/>
        </w:rPr>
        <w:t>10</w:t>
      </w:r>
      <w:r w:rsidRPr="00432F4B">
        <w:rPr>
          <w:rFonts w:ascii="Times New Roman" w:hAnsi="Times New Roman" w:cs="Times New Roman"/>
          <w:sz w:val="24"/>
          <w:szCs w:val="24"/>
          <w:lang w:val="la-Latn"/>
        </w:rPr>
        <w:t>]</w:t>
      </w:r>
    </w:p>
    <w:p w:rsidR="00BC5B20" w:rsidRPr="00432F4B" w:rsidRDefault="00BC5B20" w:rsidP="009D5239">
      <w:pPr>
        <w:spacing w:after="0" w:line="240" w:lineRule="auto"/>
        <w:jc w:val="both"/>
        <w:rPr>
          <w:rFonts w:ascii="Times New Roman" w:hAnsi="Times New Roman" w:cs="Times New Roman"/>
          <w:sz w:val="24"/>
          <w:szCs w:val="24"/>
          <w:lang w:val="la-Latn"/>
        </w:rPr>
      </w:pPr>
    </w:p>
    <w:tbl>
      <w:tblPr>
        <w:tblStyle w:val="a3"/>
        <w:tblW w:w="10476" w:type="dxa"/>
        <w:tblLook w:val="04A0" w:firstRow="1" w:lastRow="0" w:firstColumn="1" w:lastColumn="0" w:noHBand="0" w:noVBand="1"/>
      </w:tblPr>
      <w:tblGrid>
        <w:gridCol w:w="7933"/>
        <w:gridCol w:w="2543"/>
      </w:tblGrid>
      <w:tr w:rsidR="00BC5B20" w:rsidRPr="00432F4B" w:rsidTr="005162D5">
        <w:trPr>
          <w:trHeight w:val="276"/>
        </w:trPr>
        <w:tc>
          <w:tcPr>
            <w:tcW w:w="7933" w:type="dxa"/>
          </w:tcPr>
          <w:p w:rsidR="00BC5B20" w:rsidRPr="00432F4B" w:rsidRDefault="00BC5B20" w:rsidP="00AF7F37">
            <w:pPr>
              <w:jc w:val="center"/>
              <w:rPr>
                <w:rFonts w:ascii="Times New Roman" w:hAnsi="Times New Roman" w:cs="Times New Roman"/>
                <w:b/>
                <w:sz w:val="24"/>
                <w:szCs w:val="24"/>
                <w:lang w:val="la-Latn"/>
              </w:rPr>
            </w:pPr>
            <w:r w:rsidRPr="00432F4B">
              <w:rPr>
                <w:rFonts w:ascii="Times New Roman" w:hAnsi="Times New Roman" w:cs="Times New Roman"/>
                <w:b/>
                <w:sz w:val="24"/>
                <w:szCs w:val="24"/>
                <w:lang w:val="la-Latn"/>
              </w:rPr>
              <w:t>ΣΤΗΛΗ Α</w:t>
            </w:r>
          </w:p>
        </w:tc>
        <w:tc>
          <w:tcPr>
            <w:tcW w:w="2543" w:type="dxa"/>
          </w:tcPr>
          <w:p w:rsidR="00BC5B20" w:rsidRPr="00432F4B" w:rsidRDefault="00BC5B20" w:rsidP="00BC5B20">
            <w:pPr>
              <w:jc w:val="center"/>
              <w:rPr>
                <w:rFonts w:ascii="Times New Roman" w:hAnsi="Times New Roman" w:cs="Times New Roman"/>
                <w:b/>
                <w:sz w:val="24"/>
                <w:szCs w:val="24"/>
                <w:lang w:val="la-Latn"/>
              </w:rPr>
            </w:pPr>
            <w:r w:rsidRPr="00432F4B">
              <w:rPr>
                <w:rFonts w:ascii="Times New Roman" w:hAnsi="Times New Roman" w:cs="Times New Roman"/>
                <w:b/>
                <w:sz w:val="24"/>
                <w:szCs w:val="24"/>
                <w:lang w:val="la-Latn"/>
              </w:rPr>
              <w:t>ΣΤΗΛΗ Β</w:t>
            </w:r>
          </w:p>
        </w:tc>
      </w:tr>
      <w:tr w:rsidR="00AF7F37" w:rsidRPr="00432F4B" w:rsidTr="005162D5">
        <w:trPr>
          <w:trHeight w:val="809"/>
        </w:trPr>
        <w:tc>
          <w:tcPr>
            <w:tcW w:w="7933" w:type="dxa"/>
          </w:tcPr>
          <w:p w:rsidR="00AF7F37" w:rsidRPr="00432F4B" w:rsidRDefault="00AF7F37" w:rsidP="00AF7F37">
            <w:pPr>
              <w:rPr>
                <w:rFonts w:ascii="Times New Roman" w:hAnsi="Times New Roman" w:cs="Times New Roman"/>
                <w:b/>
                <w:sz w:val="24"/>
                <w:szCs w:val="24"/>
                <w:lang w:val="la-Latn"/>
              </w:rPr>
            </w:pPr>
            <w:r w:rsidRPr="00432F4B">
              <w:rPr>
                <w:rFonts w:ascii="Times New Roman" w:hAnsi="Times New Roman" w:cs="Times New Roman"/>
                <w:b/>
                <w:sz w:val="24"/>
                <w:szCs w:val="24"/>
                <w:lang w:val="la-Latn"/>
              </w:rPr>
              <w:t xml:space="preserve">1. </w:t>
            </w:r>
            <w:r w:rsidRPr="00432F4B">
              <w:rPr>
                <w:rFonts w:ascii="Times New Roman" w:hAnsi="Times New Roman" w:cs="Times New Roman"/>
                <w:sz w:val="24"/>
                <w:szCs w:val="24"/>
                <w:lang w:val="la-Latn"/>
              </w:rPr>
              <w:t xml:space="preserve">Οι Ρωμαίοι χρησιμοποιούσαν παντού το εθνικό επίθετο «Ρωμαίος», ενώ για τη γλώσσα τους διατήρησαν το επίθετο: </w:t>
            </w:r>
          </w:p>
        </w:tc>
        <w:tc>
          <w:tcPr>
            <w:tcW w:w="2543" w:type="dxa"/>
          </w:tcPr>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α. «ελληνορωμαϊκή».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β. «λατινική».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γ. «ιταλική»</w:t>
            </w:r>
          </w:p>
        </w:tc>
      </w:tr>
      <w:tr w:rsidR="00AF7F37" w:rsidRPr="00432F4B" w:rsidTr="005162D5">
        <w:trPr>
          <w:trHeight w:val="818"/>
        </w:trPr>
        <w:tc>
          <w:tcPr>
            <w:tcW w:w="7933" w:type="dxa"/>
          </w:tcPr>
          <w:p w:rsidR="00AF7F37" w:rsidRPr="00432F4B" w:rsidRDefault="00AF7F37" w:rsidP="00AF7F37">
            <w:pPr>
              <w:rPr>
                <w:rFonts w:ascii="Times New Roman" w:hAnsi="Times New Roman" w:cs="Times New Roman"/>
                <w:sz w:val="24"/>
                <w:szCs w:val="24"/>
                <w:lang w:val="la-Latn"/>
              </w:rPr>
            </w:pPr>
            <w:r w:rsidRPr="00432F4B">
              <w:rPr>
                <w:rFonts w:ascii="Times New Roman" w:hAnsi="Times New Roman" w:cs="Times New Roman"/>
                <w:b/>
                <w:sz w:val="24"/>
                <w:szCs w:val="24"/>
                <w:lang w:val="la-Latn"/>
              </w:rPr>
              <w:t>2.</w:t>
            </w:r>
            <w:r w:rsidRPr="00432F4B">
              <w:rPr>
                <w:rFonts w:ascii="Times New Roman" w:hAnsi="Times New Roman" w:cs="Times New Roman"/>
                <w:sz w:val="24"/>
                <w:szCs w:val="24"/>
                <w:lang w:val="la-Latn"/>
              </w:rPr>
              <w:t xml:space="preserve"> Το 240 π.Χ. οργανώνει παραστάσεις θεάτρου με ελληνικά έργα διασκευασμένα στα λατινικά:</w:t>
            </w:r>
          </w:p>
        </w:tc>
        <w:tc>
          <w:tcPr>
            <w:tcW w:w="2543" w:type="dxa"/>
          </w:tcPr>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α. ο Λίβιος Ανδρόνικος.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β. ο Έννιος.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γ. ο Πλαύτος.</w:t>
            </w:r>
          </w:p>
        </w:tc>
      </w:tr>
      <w:tr w:rsidR="00AF7F37" w:rsidRPr="00432F4B" w:rsidTr="005162D5">
        <w:trPr>
          <w:trHeight w:val="818"/>
        </w:trPr>
        <w:tc>
          <w:tcPr>
            <w:tcW w:w="7933" w:type="dxa"/>
          </w:tcPr>
          <w:p w:rsidR="00AF7F37" w:rsidRPr="00432F4B" w:rsidRDefault="00AF7F37" w:rsidP="00AF7F37">
            <w:pPr>
              <w:rPr>
                <w:rFonts w:ascii="Times New Roman" w:hAnsi="Times New Roman" w:cs="Times New Roman"/>
                <w:sz w:val="24"/>
                <w:szCs w:val="24"/>
                <w:lang w:val="la-Latn"/>
              </w:rPr>
            </w:pPr>
            <w:r w:rsidRPr="00432F4B">
              <w:rPr>
                <w:rFonts w:ascii="Times New Roman" w:hAnsi="Times New Roman" w:cs="Times New Roman"/>
                <w:b/>
                <w:sz w:val="24"/>
                <w:szCs w:val="24"/>
                <w:lang w:val="la-Latn"/>
              </w:rPr>
              <w:t>3.</w:t>
            </w:r>
            <w:r w:rsidRPr="00432F4B">
              <w:rPr>
                <w:rFonts w:ascii="Times New Roman" w:hAnsi="Times New Roman" w:cs="Times New Roman"/>
                <w:sz w:val="24"/>
                <w:szCs w:val="24"/>
                <w:lang w:val="la-Latn"/>
              </w:rPr>
              <w:t xml:space="preserve"> Το λογοτεχνικό είδος που ωριμάζει τελευταίο στη Ρώμη είναι:</w:t>
            </w:r>
          </w:p>
        </w:tc>
        <w:tc>
          <w:tcPr>
            <w:tcW w:w="2543" w:type="dxa"/>
          </w:tcPr>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α. η λυρική ποίηση.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β. το έπος.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γ. η κωμωδία.</w:t>
            </w:r>
          </w:p>
        </w:tc>
      </w:tr>
      <w:tr w:rsidR="00AF7F37" w:rsidRPr="00432F4B" w:rsidTr="005162D5">
        <w:trPr>
          <w:trHeight w:val="818"/>
        </w:trPr>
        <w:tc>
          <w:tcPr>
            <w:tcW w:w="7933" w:type="dxa"/>
          </w:tcPr>
          <w:p w:rsidR="00AF7F37" w:rsidRPr="00432F4B" w:rsidRDefault="00AF7F37" w:rsidP="00AF7F37">
            <w:pPr>
              <w:rPr>
                <w:rFonts w:ascii="Times New Roman" w:hAnsi="Times New Roman" w:cs="Times New Roman"/>
                <w:sz w:val="24"/>
                <w:szCs w:val="24"/>
                <w:lang w:val="la-Latn"/>
              </w:rPr>
            </w:pPr>
            <w:r w:rsidRPr="00432F4B">
              <w:rPr>
                <w:rFonts w:ascii="Times New Roman" w:hAnsi="Times New Roman" w:cs="Times New Roman"/>
                <w:b/>
                <w:sz w:val="24"/>
                <w:szCs w:val="24"/>
                <w:lang w:val="la-Latn"/>
              </w:rPr>
              <w:t>4.</w:t>
            </w:r>
            <w:r w:rsidRPr="00432F4B">
              <w:rPr>
                <w:rFonts w:ascii="Times New Roman" w:hAnsi="Times New Roman" w:cs="Times New Roman"/>
                <w:sz w:val="24"/>
                <w:szCs w:val="24"/>
                <w:lang w:val="la-Latn"/>
              </w:rPr>
              <w:t xml:space="preserve"> Από τους παρακάτω λογοτέχνες με την ελεγειακή ποίηση δεν ασχολήθηκε: </w:t>
            </w:r>
          </w:p>
        </w:tc>
        <w:tc>
          <w:tcPr>
            <w:tcW w:w="2543" w:type="dxa"/>
          </w:tcPr>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α. ο Τίβουλλος.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β. ο Βεργίλιος.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γ. ο Προπέρτιος.</w:t>
            </w:r>
          </w:p>
        </w:tc>
      </w:tr>
      <w:tr w:rsidR="00AF7F37" w:rsidRPr="00432F4B" w:rsidTr="005162D5">
        <w:trPr>
          <w:trHeight w:val="818"/>
        </w:trPr>
        <w:tc>
          <w:tcPr>
            <w:tcW w:w="7933" w:type="dxa"/>
          </w:tcPr>
          <w:p w:rsidR="00AF7F37" w:rsidRPr="00432F4B" w:rsidRDefault="00AF7F37" w:rsidP="00AF7F37">
            <w:pPr>
              <w:rPr>
                <w:rFonts w:ascii="Times New Roman" w:hAnsi="Times New Roman" w:cs="Times New Roman"/>
                <w:sz w:val="24"/>
                <w:szCs w:val="24"/>
                <w:lang w:val="la-Latn"/>
              </w:rPr>
            </w:pPr>
            <w:r w:rsidRPr="00432F4B">
              <w:rPr>
                <w:rFonts w:ascii="Times New Roman" w:hAnsi="Times New Roman" w:cs="Times New Roman"/>
                <w:b/>
                <w:sz w:val="24"/>
                <w:szCs w:val="24"/>
                <w:lang w:val="la-Latn"/>
              </w:rPr>
              <w:t>5.</w:t>
            </w:r>
            <w:r w:rsidRPr="00432F4B">
              <w:rPr>
                <w:rFonts w:ascii="Times New Roman" w:hAnsi="Times New Roman" w:cs="Times New Roman"/>
                <w:sz w:val="24"/>
                <w:szCs w:val="24"/>
                <w:lang w:val="la-Latn"/>
              </w:rPr>
              <w:t xml:space="preserve"> Το έπος </w:t>
            </w:r>
            <w:r w:rsidRPr="00432F4B">
              <w:rPr>
                <w:rFonts w:ascii="Times New Roman" w:hAnsi="Times New Roman" w:cs="Times New Roman"/>
                <w:i/>
                <w:sz w:val="24"/>
                <w:szCs w:val="24"/>
                <w:lang w:val="la-Latn"/>
              </w:rPr>
              <w:t>Μεταμορφώσεις</w:t>
            </w:r>
            <w:r w:rsidRPr="00432F4B">
              <w:rPr>
                <w:rFonts w:ascii="Times New Roman" w:hAnsi="Times New Roman" w:cs="Times New Roman"/>
                <w:sz w:val="24"/>
                <w:szCs w:val="24"/>
                <w:lang w:val="la-Latn"/>
              </w:rPr>
              <w:t xml:space="preserve"> συνέγραψε ο Ρωμαίος ποιητής: </w:t>
            </w:r>
          </w:p>
        </w:tc>
        <w:tc>
          <w:tcPr>
            <w:tcW w:w="2543" w:type="dxa"/>
          </w:tcPr>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α. Οβίδιος.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 xml:space="preserve">β. Κάτουλλος. </w:t>
            </w:r>
          </w:p>
          <w:p w:rsidR="00AF7F37" w:rsidRPr="00432F4B" w:rsidRDefault="00AF7F37" w:rsidP="009D5239">
            <w:pPr>
              <w:jc w:val="both"/>
              <w:rPr>
                <w:rFonts w:ascii="Times New Roman" w:hAnsi="Times New Roman" w:cs="Times New Roman"/>
                <w:sz w:val="24"/>
                <w:szCs w:val="24"/>
                <w:lang w:val="la-Latn"/>
              </w:rPr>
            </w:pPr>
            <w:r w:rsidRPr="00432F4B">
              <w:rPr>
                <w:rFonts w:ascii="Times New Roman" w:hAnsi="Times New Roman" w:cs="Times New Roman"/>
                <w:sz w:val="24"/>
                <w:szCs w:val="24"/>
                <w:lang w:val="la-Latn"/>
              </w:rPr>
              <w:t>γ. Οράτιος.</w:t>
            </w:r>
          </w:p>
        </w:tc>
      </w:tr>
    </w:tbl>
    <w:p w:rsidR="009D5239" w:rsidRPr="00432F4B" w:rsidRDefault="009D5239" w:rsidP="009D5239">
      <w:pPr>
        <w:spacing w:after="0" w:line="240" w:lineRule="auto"/>
        <w:jc w:val="both"/>
        <w:rPr>
          <w:rFonts w:ascii="Times New Roman" w:hAnsi="Times New Roman" w:cs="Times New Roman"/>
          <w:sz w:val="24"/>
          <w:szCs w:val="24"/>
          <w:lang w:val="la-Latn"/>
        </w:rPr>
      </w:pPr>
    </w:p>
    <w:p w:rsidR="00715C5B" w:rsidRPr="00432F4B" w:rsidRDefault="00AF7F37" w:rsidP="009D5239">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Β2.</w:t>
      </w:r>
      <w:r w:rsidR="00BC5B20" w:rsidRPr="00432F4B">
        <w:rPr>
          <w:rFonts w:ascii="Times New Roman" w:hAnsi="Times New Roman" w:cs="Times New Roman"/>
          <w:color w:val="FF0000"/>
          <w:sz w:val="24"/>
          <w:szCs w:val="24"/>
          <w:lang w:val="la-Latn"/>
        </w:rPr>
        <w:t xml:space="preserve"> </w:t>
      </w:r>
      <w:r w:rsidRPr="00432F4B">
        <w:rPr>
          <w:rFonts w:ascii="Times New Roman" w:hAnsi="Times New Roman" w:cs="Times New Roman"/>
          <w:sz w:val="24"/>
          <w:szCs w:val="24"/>
          <w:lang w:val="la-Latn"/>
        </w:rPr>
        <w:t xml:space="preserve">Να αντιστοιχίσετε τις λατινικές λέξεις της </w:t>
      </w:r>
      <w:r w:rsidRPr="00432F4B">
        <w:rPr>
          <w:rFonts w:ascii="Times New Roman" w:hAnsi="Times New Roman" w:cs="Times New Roman"/>
          <w:caps/>
          <w:sz w:val="24"/>
          <w:szCs w:val="24"/>
          <w:lang w:val="la-Latn"/>
        </w:rPr>
        <w:t>Στήλης Α</w:t>
      </w:r>
      <w:r w:rsidRPr="00432F4B">
        <w:rPr>
          <w:rFonts w:ascii="Times New Roman" w:hAnsi="Times New Roman" w:cs="Times New Roman"/>
          <w:sz w:val="24"/>
          <w:szCs w:val="24"/>
          <w:lang w:val="la-Latn"/>
        </w:rPr>
        <w:t xml:space="preserve"> με τις ετυμολογικά συγγενείς λέξεις της ελληνικής της </w:t>
      </w:r>
      <w:r w:rsidRPr="00432F4B">
        <w:rPr>
          <w:rFonts w:ascii="Times New Roman" w:hAnsi="Times New Roman" w:cs="Times New Roman"/>
          <w:caps/>
          <w:sz w:val="24"/>
          <w:szCs w:val="24"/>
          <w:lang w:val="la-Latn"/>
        </w:rPr>
        <w:t>Στήλης Β</w:t>
      </w:r>
      <w:r w:rsidRPr="00432F4B">
        <w:rPr>
          <w:rFonts w:ascii="Times New Roman" w:hAnsi="Times New Roman" w:cs="Times New Roman"/>
          <w:sz w:val="24"/>
          <w:szCs w:val="24"/>
          <w:lang w:val="la-Latn"/>
        </w:rPr>
        <w:t xml:space="preserve">. (Στη </w:t>
      </w:r>
      <w:r w:rsidR="00715C5B" w:rsidRPr="00432F4B">
        <w:rPr>
          <w:rFonts w:ascii="Times New Roman" w:hAnsi="Times New Roman" w:cs="Times New Roman"/>
          <w:caps/>
          <w:sz w:val="24"/>
          <w:szCs w:val="24"/>
          <w:lang w:val="la-Latn"/>
        </w:rPr>
        <w:t>Στήλης Β</w:t>
      </w:r>
      <w:r w:rsidR="00715C5B" w:rsidRPr="00432F4B">
        <w:rPr>
          <w:rFonts w:ascii="Times New Roman" w:hAnsi="Times New Roman" w:cs="Times New Roman"/>
          <w:sz w:val="24"/>
          <w:szCs w:val="24"/>
          <w:lang w:val="la-Latn"/>
        </w:rPr>
        <w:t xml:space="preserve"> </w:t>
      </w:r>
      <w:r w:rsidRPr="00432F4B">
        <w:rPr>
          <w:rFonts w:ascii="Times New Roman" w:hAnsi="Times New Roman" w:cs="Times New Roman"/>
          <w:sz w:val="24"/>
          <w:szCs w:val="24"/>
          <w:lang w:val="la-Latn"/>
        </w:rPr>
        <w:t>δύο λέξεις περισσεύουν).</w:t>
      </w:r>
      <w:r w:rsidR="00715C5B" w:rsidRPr="00432F4B">
        <w:rPr>
          <w:rFonts w:ascii="Times New Roman" w:hAnsi="Times New Roman" w:cs="Times New Roman"/>
          <w:sz w:val="24"/>
          <w:szCs w:val="24"/>
          <w:lang w:val="la-Latn"/>
        </w:rPr>
        <w:t xml:space="preserve"> [μ. </w:t>
      </w:r>
      <w:r w:rsidR="00715C5B" w:rsidRPr="00432F4B">
        <w:rPr>
          <w:rFonts w:ascii="Times New Roman" w:hAnsi="Times New Roman" w:cs="Times New Roman"/>
          <w:b/>
          <w:sz w:val="24"/>
          <w:szCs w:val="24"/>
          <w:lang w:val="la-Latn"/>
        </w:rPr>
        <w:t>10</w:t>
      </w:r>
      <w:r w:rsidR="00715C5B" w:rsidRPr="00432F4B">
        <w:rPr>
          <w:rFonts w:ascii="Times New Roman" w:hAnsi="Times New Roman" w:cs="Times New Roman"/>
          <w:sz w:val="24"/>
          <w:szCs w:val="24"/>
          <w:lang w:val="la-Latn"/>
        </w:rPr>
        <w:t>]</w:t>
      </w:r>
    </w:p>
    <w:p w:rsidR="00715C5B" w:rsidRPr="00432F4B" w:rsidRDefault="00715C5B" w:rsidP="009D5239">
      <w:pPr>
        <w:spacing w:after="0" w:line="240" w:lineRule="auto"/>
        <w:jc w:val="both"/>
        <w:rPr>
          <w:rFonts w:ascii="Times New Roman" w:hAnsi="Times New Roman" w:cs="Times New Roman"/>
          <w:sz w:val="24"/>
          <w:szCs w:val="24"/>
          <w:lang w:val="la-Latn"/>
        </w:rPr>
      </w:pPr>
    </w:p>
    <w:tbl>
      <w:tblPr>
        <w:tblStyle w:val="a3"/>
        <w:tblW w:w="0" w:type="auto"/>
        <w:tblLook w:val="04A0" w:firstRow="1" w:lastRow="0" w:firstColumn="1" w:lastColumn="0" w:noHBand="0" w:noVBand="1"/>
      </w:tblPr>
      <w:tblGrid>
        <w:gridCol w:w="1838"/>
        <w:gridCol w:w="1701"/>
      </w:tblGrid>
      <w:tr w:rsidR="00715C5B" w:rsidRPr="00432F4B" w:rsidTr="005162D5">
        <w:tc>
          <w:tcPr>
            <w:tcW w:w="1838" w:type="dxa"/>
          </w:tcPr>
          <w:p w:rsidR="00715C5B" w:rsidRPr="00432F4B" w:rsidRDefault="00715C5B" w:rsidP="00715C5B">
            <w:pPr>
              <w:jc w:val="center"/>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Στήλης Α</w:t>
            </w:r>
          </w:p>
          <w:p w:rsidR="005162D5" w:rsidRPr="00432F4B" w:rsidRDefault="005162D5" w:rsidP="00715C5B">
            <w:pPr>
              <w:jc w:val="center"/>
              <w:rPr>
                <w:rFonts w:ascii="Times New Roman" w:hAnsi="Times New Roman" w:cs="Times New Roman"/>
                <w:b/>
                <w:caps/>
                <w:sz w:val="24"/>
                <w:szCs w:val="24"/>
                <w:lang w:val="la-Latn"/>
              </w:rPr>
            </w:pPr>
          </w:p>
          <w:p w:rsidR="00715C5B" w:rsidRPr="00432F4B" w:rsidRDefault="00715C5B" w:rsidP="00715C5B">
            <w:pPr>
              <w:jc w:val="both"/>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1.</w:t>
            </w:r>
            <w:r w:rsidRPr="00432F4B">
              <w:rPr>
                <w:rFonts w:ascii="Times New Roman" w:hAnsi="Times New Roman" w:cs="Times New Roman"/>
                <w:sz w:val="24"/>
                <w:szCs w:val="24"/>
                <w:lang w:val="la-Latn"/>
              </w:rPr>
              <w:t xml:space="preserve"> poterant</w:t>
            </w:r>
          </w:p>
          <w:p w:rsidR="00715C5B" w:rsidRPr="00432F4B" w:rsidRDefault="00715C5B" w:rsidP="00715C5B">
            <w:pPr>
              <w:jc w:val="both"/>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 xml:space="preserve">2. </w:t>
            </w:r>
            <w:r w:rsidRPr="00432F4B">
              <w:rPr>
                <w:rFonts w:ascii="Times New Roman" w:hAnsi="Times New Roman" w:cs="Times New Roman"/>
                <w:sz w:val="24"/>
                <w:szCs w:val="24"/>
                <w:lang w:val="la-Latn"/>
              </w:rPr>
              <w:t>vocibus</w:t>
            </w:r>
          </w:p>
          <w:p w:rsidR="00715C5B" w:rsidRPr="00432F4B" w:rsidRDefault="00715C5B" w:rsidP="00715C5B">
            <w:pPr>
              <w:jc w:val="both"/>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3.</w:t>
            </w:r>
            <w:r w:rsidRPr="00432F4B">
              <w:rPr>
                <w:rFonts w:ascii="Times New Roman" w:hAnsi="Times New Roman" w:cs="Times New Roman"/>
                <w:sz w:val="24"/>
                <w:szCs w:val="24"/>
                <w:lang w:val="la-Latn"/>
              </w:rPr>
              <w:t xml:space="preserve"> periti</w:t>
            </w:r>
          </w:p>
          <w:p w:rsidR="00715C5B" w:rsidRPr="00432F4B" w:rsidRDefault="00715C5B" w:rsidP="00715C5B">
            <w:pPr>
              <w:jc w:val="both"/>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4.</w:t>
            </w:r>
            <w:r w:rsidRPr="00432F4B">
              <w:rPr>
                <w:rFonts w:ascii="Times New Roman" w:hAnsi="Times New Roman" w:cs="Times New Roman"/>
                <w:sz w:val="24"/>
                <w:szCs w:val="24"/>
                <w:lang w:val="la-Latn"/>
              </w:rPr>
              <w:t xml:space="preserve"> dixissent</w:t>
            </w:r>
          </w:p>
          <w:p w:rsidR="00715C5B" w:rsidRPr="00432F4B" w:rsidRDefault="00715C5B" w:rsidP="00715C5B">
            <w:pPr>
              <w:jc w:val="both"/>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5.</w:t>
            </w:r>
            <w:r w:rsidRPr="00432F4B">
              <w:rPr>
                <w:rFonts w:ascii="Times New Roman" w:hAnsi="Times New Roman" w:cs="Times New Roman"/>
                <w:sz w:val="24"/>
                <w:szCs w:val="24"/>
                <w:lang w:val="la-Latn"/>
              </w:rPr>
              <w:t xml:space="preserve"> confidere</w:t>
            </w:r>
          </w:p>
          <w:p w:rsidR="00715C5B" w:rsidRPr="00432F4B" w:rsidRDefault="00715C5B" w:rsidP="00715C5B">
            <w:pPr>
              <w:jc w:val="both"/>
              <w:rPr>
                <w:rFonts w:ascii="Times New Roman" w:hAnsi="Times New Roman" w:cs="Times New Roman"/>
                <w:b/>
                <w:sz w:val="24"/>
                <w:szCs w:val="24"/>
                <w:lang w:val="la-Latn"/>
              </w:rPr>
            </w:pPr>
          </w:p>
        </w:tc>
        <w:tc>
          <w:tcPr>
            <w:tcW w:w="1701" w:type="dxa"/>
          </w:tcPr>
          <w:p w:rsidR="00715C5B" w:rsidRPr="00432F4B" w:rsidRDefault="00715C5B" w:rsidP="00715C5B">
            <w:pPr>
              <w:jc w:val="center"/>
              <w:rPr>
                <w:rFonts w:ascii="Times New Roman" w:hAnsi="Times New Roman" w:cs="Times New Roman"/>
                <w:b/>
                <w:caps/>
                <w:sz w:val="24"/>
                <w:szCs w:val="24"/>
                <w:lang w:val="la-Latn"/>
              </w:rPr>
            </w:pPr>
            <w:r w:rsidRPr="00432F4B">
              <w:rPr>
                <w:rFonts w:ascii="Times New Roman" w:hAnsi="Times New Roman" w:cs="Times New Roman"/>
                <w:b/>
                <w:caps/>
                <w:sz w:val="24"/>
                <w:szCs w:val="24"/>
                <w:lang w:val="la-Latn"/>
              </w:rPr>
              <w:t>Στήλης Β</w:t>
            </w:r>
          </w:p>
          <w:p w:rsidR="00715C5B" w:rsidRPr="00432F4B" w:rsidRDefault="00715C5B" w:rsidP="00715C5B">
            <w:pPr>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α. </w:t>
            </w:r>
            <w:r w:rsidRPr="00432F4B">
              <w:rPr>
                <w:rFonts w:ascii="Times New Roman" w:hAnsi="Times New Roman" w:cs="Times New Roman"/>
                <w:sz w:val="24"/>
                <w:szCs w:val="24"/>
                <w:lang w:val="la-Latn"/>
              </w:rPr>
              <w:t>έμπειρος</w:t>
            </w:r>
          </w:p>
          <w:p w:rsidR="00715C5B" w:rsidRPr="00432F4B" w:rsidRDefault="00715C5B" w:rsidP="00715C5B">
            <w:pPr>
              <w:jc w:val="both"/>
              <w:rPr>
                <w:rFonts w:ascii="Times New Roman" w:hAnsi="Times New Roman" w:cs="Times New Roman"/>
                <w:b/>
                <w:sz w:val="24"/>
                <w:szCs w:val="24"/>
                <w:lang w:val="la-Latn"/>
              </w:rPr>
            </w:pPr>
            <w:r w:rsidRPr="00432F4B">
              <w:rPr>
                <w:rFonts w:ascii="Times New Roman" w:hAnsi="Times New Roman" w:cs="Times New Roman"/>
                <w:b/>
                <w:sz w:val="24"/>
                <w:szCs w:val="24"/>
                <w:lang w:val="la-Latn"/>
              </w:rPr>
              <w:t xml:space="preserve">β. </w:t>
            </w:r>
            <w:r w:rsidRPr="00432F4B">
              <w:rPr>
                <w:rFonts w:ascii="Times New Roman" w:hAnsi="Times New Roman" w:cs="Times New Roman"/>
                <w:sz w:val="24"/>
                <w:szCs w:val="24"/>
                <w:lang w:val="la-Latn"/>
              </w:rPr>
              <w:t>λέω</w:t>
            </w:r>
          </w:p>
          <w:p w:rsidR="00715C5B" w:rsidRPr="00432F4B" w:rsidRDefault="00715C5B" w:rsidP="00715C5B">
            <w:pPr>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γ. </w:t>
            </w:r>
            <w:r w:rsidRPr="00432F4B">
              <w:rPr>
                <w:rFonts w:ascii="Times New Roman" w:hAnsi="Times New Roman" w:cs="Times New Roman"/>
                <w:sz w:val="24"/>
                <w:szCs w:val="24"/>
                <w:lang w:val="la-Latn"/>
              </w:rPr>
              <w:t>έπος</w:t>
            </w:r>
          </w:p>
          <w:p w:rsidR="00715C5B" w:rsidRPr="00432F4B" w:rsidRDefault="00715C5B" w:rsidP="00715C5B">
            <w:pPr>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δ. </w:t>
            </w:r>
            <w:r w:rsidRPr="00432F4B">
              <w:rPr>
                <w:rFonts w:ascii="Times New Roman" w:hAnsi="Times New Roman" w:cs="Times New Roman"/>
                <w:sz w:val="24"/>
                <w:szCs w:val="24"/>
                <w:lang w:val="la-Latn"/>
              </w:rPr>
              <w:t>δείχνω</w:t>
            </w:r>
          </w:p>
          <w:p w:rsidR="00715C5B" w:rsidRPr="00432F4B" w:rsidRDefault="00715C5B" w:rsidP="00715C5B">
            <w:pPr>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ε.</w:t>
            </w:r>
            <w:r w:rsidRPr="00432F4B">
              <w:rPr>
                <w:rFonts w:ascii="Times New Roman" w:hAnsi="Times New Roman" w:cs="Times New Roman"/>
                <w:sz w:val="24"/>
                <w:szCs w:val="24"/>
                <w:lang w:val="la-Latn"/>
              </w:rPr>
              <w:t xml:space="preserve"> θέση</w:t>
            </w:r>
          </w:p>
          <w:p w:rsidR="00715C5B" w:rsidRPr="00432F4B" w:rsidRDefault="00715C5B" w:rsidP="00715C5B">
            <w:pPr>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ζ. </w:t>
            </w:r>
            <w:r w:rsidRPr="00432F4B">
              <w:rPr>
                <w:rFonts w:ascii="Times New Roman" w:hAnsi="Times New Roman" w:cs="Times New Roman"/>
                <w:sz w:val="24"/>
                <w:szCs w:val="24"/>
                <w:lang w:val="la-Latn"/>
              </w:rPr>
              <w:t>δεσπότης</w:t>
            </w:r>
          </w:p>
          <w:p w:rsidR="00715C5B" w:rsidRPr="00432F4B" w:rsidRDefault="00715C5B" w:rsidP="00715C5B">
            <w:pPr>
              <w:jc w:val="both"/>
              <w:rPr>
                <w:rFonts w:ascii="Times New Roman" w:hAnsi="Times New Roman" w:cs="Times New Roman"/>
                <w:b/>
                <w:sz w:val="24"/>
                <w:szCs w:val="24"/>
                <w:lang w:val="la-Latn"/>
              </w:rPr>
            </w:pPr>
            <w:r w:rsidRPr="00432F4B">
              <w:rPr>
                <w:rFonts w:ascii="Times New Roman" w:hAnsi="Times New Roman" w:cs="Times New Roman"/>
                <w:b/>
                <w:sz w:val="24"/>
                <w:szCs w:val="24"/>
                <w:lang w:val="la-Latn"/>
              </w:rPr>
              <w:t xml:space="preserve">η. </w:t>
            </w:r>
            <w:r w:rsidRPr="00432F4B">
              <w:rPr>
                <w:rFonts w:ascii="Times New Roman" w:hAnsi="Times New Roman" w:cs="Times New Roman"/>
                <w:sz w:val="24"/>
                <w:szCs w:val="24"/>
                <w:lang w:val="la-Latn"/>
              </w:rPr>
              <w:t>πίστη</w:t>
            </w:r>
          </w:p>
        </w:tc>
      </w:tr>
    </w:tbl>
    <w:p w:rsidR="00715C5B" w:rsidRPr="00432F4B" w:rsidRDefault="00715C5B" w:rsidP="009D5239">
      <w:pPr>
        <w:spacing w:after="0" w:line="240" w:lineRule="auto"/>
        <w:jc w:val="both"/>
        <w:rPr>
          <w:rFonts w:ascii="Times New Roman" w:hAnsi="Times New Roman" w:cs="Times New Roman"/>
          <w:sz w:val="24"/>
          <w:szCs w:val="24"/>
          <w:lang w:val="la-Latn"/>
        </w:rPr>
      </w:pPr>
    </w:p>
    <w:p w:rsidR="00715C5B" w:rsidRPr="00432F4B" w:rsidRDefault="00715C5B" w:rsidP="00715C5B">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 xml:space="preserve">Γ1. </w:t>
      </w:r>
      <w:r w:rsidRPr="00432F4B">
        <w:rPr>
          <w:rFonts w:ascii="Times New Roman" w:hAnsi="Times New Roman" w:cs="Times New Roman"/>
          <w:sz w:val="24"/>
          <w:szCs w:val="24"/>
          <w:lang w:val="la-Latn"/>
        </w:rPr>
        <w:t xml:space="preserve">Να γράψετε τους τύπους που ζητούνται για καθεμία από τις παρακάτω λέξεις / συνεκφορές: [μ. </w:t>
      </w:r>
      <w:r w:rsidRPr="00432F4B">
        <w:rPr>
          <w:rFonts w:ascii="Times New Roman" w:hAnsi="Times New Roman" w:cs="Times New Roman"/>
          <w:b/>
          <w:sz w:val="24"/>
          <w:szCs w:val="24"/>
          <w:lang w:val="la-Latn"/>
        </w:rPr>
        <w:t>15</w:t>
      </w:r>
      <w:r w:rsidRPr="00432F4B">
        <w:rPr>
          <w:rFonts w:ascii="Times New Roman" w:hAnsi="Times New Roman" w:cs="Times New Roman"/>
          <w:sz w:val="24"/>
          <w:szCs w:val="24"/>
          <w:lang w:val="la-Latn"/>
        </w:rPr>
        <w:t>]</w:t>
      </w:r>
    </w:p>
    <w:p w:rsidR="00715C5B" w:rsidRPr="00432F4B" w:rsidRDefault="00715C5B" w:rsidP="009D5239">
      <w:pPr>
        <w:spacing w:after="0" w:line="240" w:lineRule="auto"/>
        <w:jc w:val="both"/>
        <w:rPr>
          <w:rFonts w:ascii="Times New Roman" w:hAnsi="Times New Roman" w:cs="Times New Roman"/>
          <w:sz w:val="24"/>
          <w:szCs w:val="24"/>
          <w:lang w:val="la-Latn"/>
        </w:rPr>
      </w:pP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Hi: </w:t>
      </w:r>
      <w:r w:rsidRPr="00432F4B">
        <w:rPr>
          <w:rFonts w:ascii="Times New Roman" w:hAnsi="Times New Roman" w:cs="Times New Roman"/>
          <w:sz w:val="24"/>
          <w:szCs w:val="24"/>
          <w:lang w:val="la-Latn"/>
        </w:rPr>
        <w:t>αιτιατική ενικού στο ίδιο γένος</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vultum:</w:t>
      </w:r>
      <w:r w:rsidRPr="00432F4B">
        <w:rPr>
          <w:rFonts w:ascii="Times New Roman" w:hAnsi="Times New Roman" w:cs="Times New Roman"/>
          <w:sz w:val="24"/>
          <w:szCs w:val="24"/>
          <w:lang w:val="la-Latn"/>
        </w:rPr>
        <w:t xml:space="preserve"> η ίδια πτώση στον άλλο αριθμό</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tabernaculis:</w:t>
      </w:r>
      <w:r w:rsidRPr="00432F4B">
        <w:rPr>
          <w:rFonts w:ascii="Times New Roman" w:hAnsi="Times New Roman" w:cs="Times New Roman"/>
          <w:sz w:val="24"/>
          <w:szCs w:val="24"/>
          <w:lang w:val="la-Latn"/>
        </w:rPr>
        <w:t xml:space="preserve"> ονομαστική ενικού</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suis:</w:t>
      </w:r>
      <w:r w:rsidRPr="00432F4B">
        <w:rPr>
          <w:rFonts w:ascii="Times New Roman" w:hAnsi="Times New Roman" w:cs="Times New Roman"/>
          <w:sz w:val="24"/>
          <w:szCs w:val="24"/>
          <w:lang w:val="la-Latn"/>
        </w:rPr>
        <w:t xml:space="preserve"> ο ίδιος τύπος στο α΄ πρόσωπο</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commune:</w:t>
      </w:r>
      <w:r w:rsidRPr="00432F4B">
        <w:rPr>
          <w:rFonts w:ascii="Times New Roman" w:hAnsi="Times New Roman" w:cs="Times New Roman"/>
          <w:sz w:val="24"/>
          <w:szCs w:val="24"/>
          <w:lang w:val="la-Latn"/>
        </w:rPr>
        <w:t xml:space="preserve"> αφαιρετική ενικού στο ίδιο γένος</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Totis:</w:t>
      </w:r>
      <w:r w:rsidRPr="00432F4B">
        <w:rPr>
          <w:rFonts w:ascii="Times New Roman" w:hAnsi="Times New Roman" w:cs="Times New Roman"/>
          <w:sz w:val="24"/>
          <w:szCs w:val="24"/>
          <w:lang w:val="la-Latn"/>
        </w:rPr>
        <w:t xml:space="preserve"> γενική ενικού στο θηλυκό</w:t>
      </w:r>
    </w:p>
    <w:p w:rsidR="00715C5B"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lastRenderedPageBreak/>
        <w:t>ii</w:t>
      </w:r>
      <w:r w:rsidR="00DC3007" w:rsidRPr="00432F4B">
        <w:rPr>
          <w:rFonts w:ascii="Times New Roman" w:hAnsi="Times New Roman" w:cs="Times New Roman"/>
          <w:b/>
          <w:sz w:val="24"/>
          <w:szCs w:val="24"/>
          <w:lang w:val="la-Latn"/>
        </w:rPr>
        <w:t>:</w:t>
      </w:r>
      <w:r w:rsidR="00DC3007" w:rsidRPr="00432F4B">
        <w:rPr>
          <w:rFonts w:ascii="Times New Roman" w:hAnsi="Times New Roman" w:cs="Times New Roman"/>
          <w:sz w:val="24"/>
          <w:szCs w:val="24"/>
          <w:lang w:val="la-Latn"/>
        </w:rPr>
        <w:t xml:space="preserve"> δοτική ενικού στο ίδιο γένος</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qui:</w:t>
      </w:r>
      <w:r w:rsidRPr="00432F4B">
        <w:rPr>
          <w:rFonts w:ascii="Times New Roman" w:hAnsi="Times New Roman" w:cs="Times New Roman"/>
          <w:sz w:val="24"/>
          <w:szCs w:val="24"/>
          <w:lang w:val="la-Latn"/>
        </w:rPr>
        <w:t xml:space="preserve"> δοτική πληθυντικού στο ίδιο γένος</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recentem: </w:t>
      </w:r>
      <w:r w:rsidRPr="00432F4B">
        <w:rPr>
          <w:rFonts w:ascii="Times New Roman" w:hAnsi="Times New Roman" w:cs="Times New Roman"/>
          <w:sz w:val="24"/>
          <w:szCs w:val="24"/>
          <w:lang w:val="la-Latn"/>
        </w:rPr>
        <w:t>ο ίδιος τύπος στον συγκριτικό βαθμό</w:t>
      </w:r>
    </w:p>
    <w:p w:rsidR="00DC3007"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prope: </w:t>
      </w:r>
      <w:r w:rsidRPr="00432F4B">
        <w:rPr>
          <w:rFonts w:ascii="Times New Roman" w:hAnsi="Times New Roman" w:cs="Times New Roman"/>
          <w:sz w:val="24"/>
          <w:szCs w:val="24"/>
          <w:lang w:val="la-Latn"/>
        </w:rPr>
        <w:t>το επίρρημα στον υπερθετικό βαθμό</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muris: </w:t>
      </w:r>
      <w:r w:rsidRPr="00432F4B">
        <w:rPr>
          <w:rFonts w:ascii="Times New Roman" w:hAnsi="Times New Roman" w:cs="Times New Roman"/>
          <w:sz w:val="24"/>
          <w:szCs w:val="24"/>
          <w:lang w:val="la-Latn"/>
        </w:rPr>
        <w:t>γενική πληθυντικού</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Opibus: </w:t>
      </w:r>
      <w:r w:rsidRPr="00432F4B">
        <w:rPr>
          <w:rFonts w:ascii="Times New Roman" w:hAnsi="Times New Roman" w:cs="Times New Roman"/>
          <w:sz w:val="24"/>
          <w:szCs w:val="24"/>
          <w:lang w:val="la-Latn"/>
        </w:rPr>
        <w:t>ονομαστική πληθυντικού</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Urbis:</w:t>
      </w:r>
      <w:r w:rsidRPr="00432F4B">
        <w:rPr>
          <w:rFonts w:ascii="Times New Roman" w:hAnsi="Times New Roman" w:cs="Times New Roman"/>
          <w:sz w:val="24"/>
          <w:szCs w:val="24"/>
          <w:lang w:val="la-Latn"/>
        </w:rPr>
        <w:t xml:space="preserve"> αιτιατική πληθυντικού</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nimia:</w:t>
      </w:r>
      <w:r w:rsidRPr="00432F4B">
        <w:rPr>
          <w:rFonts w:ascii="Times New Roman" w:hAnsi="Times New Roman" w:cs="Times New Roman"/>
          <w:sz w:val="24"/>
          <w:szCs w:val="24"/>
          <w:lang w:val="la-Latn"/>
        </w:rPr>
        <w:t xml:space="preserve"> ο ίδιος τύπος στον συγκριτικό</w:t>
      </w:r>
    </w:p>
    <w:p w:rsidR="00715C5B" w:rsidRPr="00432F4B" w:rsidRDefault="00DC3007"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vobis:</w:t>
      </w:r>
      <w:r w:rsidRPr="00432F4B">
        <w:rPr>
          <w:rFonts w:ascii="Times New Roman" w:hAnsi="Times New Roman" w:cs="Times New Roman"/>
          <w:sz w:val="24"/>
          <w:szCs w:val="24"/>
          <w:lang w:val="la-Latn"/>
        </w:rPr>
        <w:t xml:space="preserve"> γενική πληθυντικού</w:t>
      </w:r>
    </w:p>
    <w:p w:rsidR="00715C5B" w:rsidRPr="00432F4B" w:rsidRDefault="00715C5B" w:rsidP="005162D5">
      <w:pPr>
        <w:spacing w:after="0" w:line="312" w:lineRule="auto"/>
        <w:jc w:val="both"/>
        <w:rPr>
          <w:rFonts w:ascii="Times New Roman" w:hAnsi="Times New Roman" w:cs="Times New Roman"/>
          <w:sz w:val="24"/>
          <w:szCs w:val="24"/>
          <w:lang w:val="la-Latn"/>
        </w:rPr>
      </w:pPr>
    </w:p>
    <w:p w:rsidR="001F2236" w:rsidRPr="00432F4B" w:rsidRDefault="00DC3007" w:rsidP="00715C5B">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Γ2</w:t>
      </w:r>
      <w:r w:rsidR="001F2236" w:rsidRPr="00432F4B">
        <w:rPr>
          <w:rFonts w:ascii="Times New Roman" w:hAnsi="Times New Roman" w:cs="Times New Roman"/>
          <w:b/>
          <w:sz w:val="24"/>
          <w:szCs w:val="24"/>
          <w:lang w:val="la-Latn"/>
        </w:rPr>
        <w:t>α</w:t>
      </w:r>
      <w:r w:rsidRPr="00432F4B">
        <w:rPr>
          <w:rFonts w:ascii="Times New Roman" w:hAnsi="Times New Roman" w:cs="Times New Roman"/>
          <w:b/>
          <w:sz w:val="24"/>
          <w:szCs w:val="24"/>
          <w:lang w:val="la-Latn"/>
        </w:rPr>
        <w:t>.</w:t>
      </w:r>
      <w:r w:rsidR="001F2236" w:rsidRPr="00432F4B">
        <w:rPr>
          <w:rFonts w:ascii="Times New Roman" w:hAnsi="Times New Roman" w:cs="Times New Roman"/>
          <w:b/>
          <w:sz w:val="24"/>
          <w:szCs w:val="24"/>
          <w:lang w:val="la-Latn"/>
        </w:rPr>
        <w:t xml:space="preserve"> </w:t>
      </w:r>
      <w:r w:rsidR="001F2236" w:rsidRPr="00432F4B">
        <w:rPr>
          <w:rFonts w:ascii="Times New Roman" w:hAnsi="Times New Roman" w:cs="Times New Roman"/>
          <w:sz w:val="24"/>
          <w:szCs w:val="24"/>
          <w:lang w:val="la-Latn"/>
        </w:rPr>
        <w:t xml:space="preserve">Να εντοπίσετε και να γράψετε τους τρεις (3) τύπους αποθετικών ρημάτων που υπάρχουν στα δύο αποσπάσματα (μ. 3). Στη συνέχεια, να γράψετε το απαρέμφατο μέλλοντα (μ. 3). [μ. </w:t>
      </w:r>
      <w:r w:rsidR="001F2236" w:rsidRPr="00432F4B">
        <w:rPr>
          <w:rFonts w:ascii="Times New Roman" w:hAnsi="Times New Roman" w:cs="Times New Roman"/>
          <w:b/>
          <w:sz w:val="24"/>
          <w:szCs w:val="24"/>
          <w:lang w:val="la-Latn"/>
        </w:rPr>
        <w:t>6</w:t>
      </w:r>
      <w:r w:rsidR="001F2236" w:rsidRPr="00432F4B">
        <w:rPr>
          <w:rFonts w:ascii="Times New Roman" w:hAnsi="Times New Roman" w:cs="Times New Roman"/>
          <w:sz w:val="24"/>
          <w:szCs w:val="24"/>
          <w:lang w:val="la-Latn"/>
        </w:rPr>
        <w:t>]</w:t>
      </w:r>
    </w:p>
    <w:p w:rsidR="001F2236" w:rsidRPr="00432F4B" w:rsidRDefault="001F2236" w:rsidP="00715C5B">
      <w:pPr>
        <w:spacing w:after="0" w:line="240" w:lineRule="auto"/>
        <w:jc w:val="both"/>
        <w:rPr>
          <w:rFonts w:ascii="Times New Roman" w:hAnsi="Times New Roman" w:cs="Times New Roman"/>
          <w:sz w:val="24"/>
          <w:szCs w:val="24"/>
          <w:lang w:val="la-Latn"/>
        </w:rPr>
      </w:pPr>
    </w:p>
    <w:p w:rsidR="001F2236" w:rsidRPr="00432F4B" w:rsidRDefault="001F2236" w:rsidP="00715C5B">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Γ2β.</w:t>
      </w:r>
      <w:r w:rsidRPr="00432F4B">
        <w:rPr>
          <w:rFonts w:ascii="Times New Roman" w:hAnsi="Times New Roman" w:cs="Times New Roman"/>
          <w:sz w:val="24"/>
          <w:szCs w:val="24"/>
          <w:lang w:val="la-Latn"/>
        </w:rPr>
        <w:t xml:space="preserve"> Να γράψετε τους τύπους που ζητούνται για καθέναν από τους παρακάτω ρηματικούς τύπους: [μ. </w:t>
      </w:r>
      <w:r w:rsidRPr="00432F4B">
        <w:rPr>
          <w:rFonts w:ascii="Times New Roman" w:hAnsi="Times New Roman" w:cs="Times New Roman"/>
          <w:b/>
          <w:sz w:val="24"/>
          <w:szCs w:val="24"/>
          <w:lang w:val="la-Latn"/>
        </w:rPr>
        <w:t>9</w:t>
      </w:r>
      <w:r w:rsidRPr="00432F4B">
        <w:rPr>
          <w:rFonts w:ascii="Times New Roman" w:hAnsi="Times New Roman" w:cs="Times New Roman"/>
          <w:sz w:val="24"/>
          <w:szCs w:val="24"/>
          <w:lang w:val="la-Latn"/>
        </w:rPr>
        <w:t>]</w:t>
      </w:r>
    </w:p>
    <w:p w:rsidR="005162D5" w:rsidRPr="00432F4B" w:rsidRDefault="005162D5" w:rsidP="00715C5B">
      <w:pPr>
        <w:spacing w:after="0" w:line="240" w:lineRule="auto"/>
        <w:jc w:val="both"/>
        <w:rPr>
          <w:rFonts w:ascii="Times New Roman" w:hAnsi="Times New Roman" w:cs="Times New Roman"/>
          <w:sz w:val="24"/>
          <w:szCs w:val="24"/>
          <w:lang w:val="la-Latn"/>
        </w:rPr>
      </w:pP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fingere</w:t>
      </w:r>
      <w:r w:rsidR="001F2236" w:rsidRPr="00432F4B">
        <w:rPr>
          <w:rFonts w:ascii="Times New Roman" w:hAnsi="Times New Roman" w:cs="Times New Roman"/>
          <w:b/>
          <w:sz w:val="24"/>
          <w:szCs w:val="24"/>
          <w:lang w:val="la-Latn"/>
        </w:rPr>
        <w:t>:</w:t>
      </w:r>
      <w:r w:rsidRPr="00432F4B">
        <w:rPr>
          <w:rFonts w:ascii="Times New Roman" w:hAnsi="Times New Roman" w:cs="Times New Roman"/>
          <w:b/>
          <w:sz w:val="24"/>
          <w:szCs w:val="24"/>
          <w:lang w:val="la-Latn"/>
        </w:rPr>
        <w:t xml:space="preserve"> </w:t>
      </w:r>
      <w:r w:rsidR="00175200" w:rsidRPr="00432F4B">
        <w:rPr>
          <w:rFonts w:ascii="Times New Roman" w:hAnsi="Times New Roman" w:cs="Times New Roman"/>
          <w:sz w:val="24"/>
          <w:szCs w:val="24"/>
          <w:lang w:val="la-Latn"/>
        </w:rPr>
        <w:t>το απαρέμφατο παρακειμένου στην ίδια φωνή</w:t>
      </w: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poterant</w:t>
      </w:r>
      <w:r w:rsidR="001F2236" w:rsidRPr="00432F4B">
        <w:rPr>
          <w:rFonts w:ascii="Times New Roman" w:hAnsi="Times New Roman" w:cs="Times New Roman"/>
          <w:b/>
          <w:sz w:val="24"/>
          <w:szCs w:val="24"/>
          <w:lang w:val="la-Latn"/>
        </w:rPr>
        <w:t>:</w:t>
      </w:r>
      <w:r w:rsidR="00175200" w:rsidRPr="00432F4B">
        <w:rPr>
          <w:rFonts w:ascii="Times New Roman" w:hAnsi="Times New Roman" w:cs="Times New Roman"/>
          <w:b/>
          <w:sz w:val="24"/>
          <w:szCs w:val="24"/>
          <w:lang w:val="la-Latn"/>
        </w:rPr>
        <w:t xml:space="preserve"> </w:t>
      </w:r>
      <w:r w:rsidR="00175200" w:rsidRPr="00432F4B">
        <w:rPr>
          <w:rFonts w:ascii="Times New Roman" w:hAnsi="Times New Roman" w:cs="Times New Roman"/>
          <w:sz w:val="24"/>
          <w:szCs w:val="24"/>
          <w:lang w:val="la-Latn"/>
        </w:rPr>
        <w:t>το ίδιο πρόσωπο στην οριστική συντελεσμένου μέλλοντα</w:t>
      </w: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habebantur</w:t>
      </w:r>
      <w:r w:rsidR="001F2236" w:rsidRPr="00432F4B">
        <w:rPr>
          <w:rFonts w:ascii="Times New Roman" w:hAnsi="Times New Roman" w:cs="Times New Roman"/>
          <w:b/>
          <w:sz w:val="24"/>
          <w:szCs w:val="24"/>
          <w:lang w:val="la-Latn"/>
        </w:rPr>
        <w:t>:</w:t>
      </w:r>
      <w:r w:rsidR="00175200" w:rsidRPr="00432F4B">
        <w:rPr>
          <w:rFonts w:ascii="Times New Roman" w:hAnsi="Times New Roman" w:cs="Times New Roman"/>
          <w:sz w:val="24"/>
          <w:szCs w:val="24"/>
          <w:lang w:val="la-Latn"/>
        </w:rPr>
        <w:t xml:space="preserve"> ο ίδιος τύπος (πρόσωπο, αριθμός, έγκλιση, φωνή) στον ενεστώτα</w:t>
      </w: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dixissent</w:t>
      </w:r>
      <w:r w:rsidR="001F2236" w:rsidRPr="00432F4B">
        <w:rPr>
          <w:rFonts w:ascii="Times New Roman" w:hAnsi="Times New Roman" w:cs="Times New Roman"/>
          <w:b/>
          <w:sz w:val="24"/>
          <w:szCs w:val="24"/>
          <w:lang w:val="la-Latn"/>
        </w:rPr>
        <w:t>:</w:t>
      </w:r>
      <w:r w:rsidR="00175200" w:rsidRPr="00432F4B">
        <w:rPr>
          <w:rFonts w:ascii="Times New Roman" w:hAnsi="Times New Roman" w:cs="Times New Roman"/>
          <w:sz w:val="24"/>
          <w:szCs w:val="24"/>
          <w:lang w:val="la-Latn"/>
        </w:rPr>
        <w:t xml:space="preserve"> β΄ ενικό προστακτικής ενεστώτα στην ίδια φωνή</w:t>
      </w: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scitōte</w:t>
      </w:r>
      <w:r w:rsidR="001F2236" w:rsidRPr="00432F4B">
        <w:rPr>
          <w:rFonts w:ascii="Times New Roman" w:hAnsi="Times New Roman" w:cs="Times New Roman"/>
          <w:b/>
          <w:sz w:val="24"/>
          <w:szCs w:val="24"/>
          <w:lang w:val="la-Latn"/>
        </w:rPr>
        <w:t>:</w:t>
      </w:r>
      <w:r w:rsidR="00175200" w:rsidRPr="00432F4B">
        <w:rPr>
          <w:rFonts w:ascii="Times New Roman" w:hAnsi="Times New Roman" w:cs="Times New Roman"/>
          <w:sz w:val="24"/>
          <w:szCs w:val="24"/>
          <w:lang w:val="la-Latn"/>
        </w:rPr>
        <w:t xml:space="preserve"> γ΄ πληθυντικό προστακτικής μέλλοντα στην ίδια φωνή</w:t>
      </w:r>
    </w:p>
    <w:p w:rsidR="001F2236" w:rsidRPr="00432F4B" w:rsidRDefault="001F2236"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cavēte:</w:t>
      </w:r>
      <w:r w:rsidR="00175200" w:rsidRPr="00432F4B">
        <w:rPr>
          <w:rFonts w:ascii="Times New Roman" w:hAnsi="Times New Roman" w:cs="Times New Roman"/>
          <w:sz w:val="24"/>
          <w:szCs w:val="24"/>
          <w:lang w:val="la-Latn"/>
        </w:rPr>
        <w:t xml:space="preserve"> το ίδιο πρόσωπο στην υποτακτική ενεστώτα στην ίδια φωνή</w:t>
      </w:r>
    </w:p>
    <w:p w:rsidR="001F2236" w:rsidRPr="00432F4B" w:rsidRDefault="001F2236"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nolīte:</w:t>
      </w:r>
      <w:r w:rsidR="00175200" w:rsidRPr="00432F4B">
        <w:rPr>
          <w:rFonts w:ascii="Times New Roman" w:hAnsi="Times New Roman" w:cs="Times New Roman"/>
          <w:sz w:val="24"/>
          <w:szCs w:val="24"/>
          <w:lang w:val="la-Latn"/>
        </w:rPr>
        <w:t xml:space="preserve"> β΄ ενικό οριστικής μέλλοντα</w:t>
      </w:r>
    </w:p>
    <w:p w:rsidR="001F2236" w:rsidRPr="00432F4B" w:rsidRDefault="00715C5B"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confidere</w:t>
      </w:r>
      <w:r w:rsidR="001F2236" w:rsidRPr="00432F4B">
        <w:rPr>
          <w:rFonts w:ascii="Times New Roman" w:hAnsi="Times New Roman" w:cs="Times New Roman"/>
          <w:b/>
          <w:sz w:val="24"/>
          <w:szCs w:val="24"/>
          <w:lang w:val="la-Latn"/>
        </w:rPr>
        <w:t>:</w:t>
      </w:r>
      <w:r w:rsidR="00175200" w:rsidRPr="00432F4B">
        <w:rPr>
          <w:rFonts w:ascii="Times New Roman" w:hAnsi="Times New Roman" w:cs="Times New Roman"/>
          <w:sz w:val="24"/>
          <w:szCs w:val="24"/>
          <w:lang w:val="la-Latn"/>
        </w:rPr>
        <w:t xml:space="preserve"> γ΄ πληθυντικό υποτακτικής παρακειμένου</w:t>
      </w:r>
    </w:p>
    <w:p w:rsidR="00715C5B" w:rsidRPr="00432F4B" w:rsidRDefault="001F2236"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deponite:</w:t>
      </w:r>
      <w:r w:rsidR="00175200" w:rsidRPr="00432F4B">
        <w:rPr>
          <w:rFonts w:ascii="Times New Roman" w:hAnsi="Times New Roman" w:cs="Times New Roman"/>
          <w:sz w:val="24"/>
          <w:szCs w:val="24"/>
          <w:lang w:val="la-Latn"/>
        </w:rPr>
        <w:t xml:space="preserve"> ο ίδιο πρόσωπο στην υποτακτική ενεστώτα στην ίδια φωνή</w:t>
      </w:r>
    </w:p>
    <w:p w:rsidR="001F2236" w:rsidRPr="00432F4B" w:rsidRDefault="001F2236" w:rsidP="00715C5B">
      <w:pPr>
        <w:spacing w:after="0" w:line="240" w:lineRule="auto"/>
        <w:jc w:val="both"/>
        <w:rPr>
          <w:rFonts w:ascii="Times New Roman" w:hAnsi="Times New Roman" w:cs="Times New Roman"/>
          <w:sz w:val="24"/>
          <w:szCs w:val="24"/>
          <w:lang w:val="la-Latn"/>
        </w:rPr>
      </w:pPr>
    </w:p>
    <w:p w:rsidR="00175200" w:rsidRPr="00432F4B" w:rsidRDefault="00175200" w:rsidP="00175200">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Δ1</w:t>
      </w:r>
      <w:r w:rsidRPr="00432F4B">
        <w:rPr>
          <w:rFonts w:ascii="Times New Roman" w:hAnsi="Times New Roman" w:cs="Times New Roman"/>
          <w:b/>
          <w:sz w:val="24"/>
          <w:szCs w:val="24"/>
          <w:lang w:val="la-Latn"/>
        </w:rPr>
        <w:t>α.</w:t>
      </w:r>
      <w:r w:rsidRPr="00432F4B">
        <w:rPr>
          <w:rFonts w:ascii="Times New Roman" w:hAnsi="Times New Roman" w:cs="Times New Roman"/>
          <w:sz w:val="24"/>
          <w:szCs w:val="24"/>
          <w:lang w:val="la-Latn"/>
        </w:rPr>
        <w:t xml:space="preserve"> Να αναγνωρίσετε συντακτικά τους παρακάτω όρους: </w:t>
      </w:r>
    </w:p>
    <w:p w:rsidR="00175200" w:rsidRPr="00432F4B" w:rsidRDefault="00175200"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suum:</w:t>
      </w:r>
      <w:r w:rsidRPr="00432F4B">
        <w:rPr>
          <w:rFonts w:ascii="Times New Roman" w:hAnsi="Times New Roman" w:cs="Times New Roman"/>
          <w:sz w:val="24"/>
          <w:szCs w:val="24"/>
          <w:lang w:val="la-Latn"/>
        </w:rPr>
        <w:t xml:space="preserve"> είναι ……………………. στο …………………….</w:t>
      </w:r>
    </w:p>
    <w:p w:rsidR="00175200" w:rsidRPr="00432F4B" w:rsidRDefault="00175200"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rei militaris: </w:t>
      </w:r>
      <w:r w:rsidRPr="00432F4B">
        <w:rPr>
          <w:rFonts w:ascii="Times New Roman" w:hAnsi="Times New Roman" w:cs="Times New Roman"/>
          <w:sz w:val="24"/>
          <w:szCs w:val="24"/>
          <w:lang w:val="la-Latn"/>
        </w:rPr>
        <w:t xml:space="preserve">είναι ……………………. στο ……………………. </w:t>
      </w:r>
    </w:p>
    <w:p w:rsidR="00175200" w:rsidRPr="00432F4B" w:rsidRDefault="00175200" w:rsidP="005162D5">
      <w:pPr>
        <w:spacing w:after="0" w:line="312" w:lineRule="auto"/>
        <w:jc w:val="both"/>
        <w:rPr>
          <w:rFonts w:ascii="Times New Roman" w:hAnsi="Times New Roman" w:cs="Times New Roman"/>
          <w:b/>
          <w:sz w:val="24"/>
          <w:szCs w:val="24"/>
          <w:lang w:val="la-Latn"/>
        </w:rPr>
      </w:pPr>
      <w:r w:rsidRPr="00432F4B">
        <w:rPr>
          <w:rFonts w:ascii="Times New Roman" w:hAnsi="Times New Roman" w:cs="Times New Roman"/>
          <w:b/>
          <w:sz w:val="24"/>
          <w:szCs w:val="24"/>
          <w:lang w:val="la-Latn"/>
        </w:rPr>
        <w:t>periti</w:t>
      </w:r>
      <w:r w:rsidRPr="00432F4B">
        <w:rPr>
          <w:rFonts w:ascii="Times New Roman" w:hAnsi="Times New Roman" w:cs="Times New Roman"/>
          <w:sz w:val="24"/>
          <w:szCs w:val="24"/>
          <w:lang w:val="la-Latn"/>
        </w:rPr>
        <w:t>: είναι ……………………. στο …………………….</w:t>
      </w:r>
    </w:p>
    <w:p w:rsidR="00175200" w:rsidRPr="00432F4B" w:rsidRDefault="00175200" w:rsidP="005162D5">
      <w:pPr>
        <w:spacing w:after="0" w:line="312" w:lineRule="auto"/>
        <w:jc w:val="both"/>
        <w:rPr>
          <w:rFonts w:ascii="Times New Roman" w:hAnsi="Times New Roman" w:cs="Times New Roman"/>
          <w:b/>
          <w:sz w:val="24"/>
          <w:szCs w:val="24"/>
          <w:lang w:val="la-Latn"/>
        </w:rPr>
      </w:pPr>
      <w:r w:rsidRPr="00432F4B">
        <w:rPr>
          <w:rFonts w:ascii="Times New Roman" w:hAnsi="Times New Roman" w:cs="Times New Roman"/>
          <w:b/>
          <w:sz w:val="24"/>
          <w:szCs w:val="24"/>
          <w:lang w:val="la-Latn"/>
        </w:rPr>
        <w:t xml:space="preserve">Opibus: </w:t>
      </w:r>
      <w:r w:rsidRPr="00432F4B">
        <w:rPr>
          <w:rFonts w:ascii="Times New Roman" w:hAnsi="Times New Roman" w:cs="Times New Roman"/>
          <w:sz w:val="24"/>
          <w:szCs w:val="24"/>
          <w:lang w:val="la-Latn"/>
        </w:rPr>
        <w:t>είναι ……………………. στο …………………….</w:t>
      </w:r>
    </w:p>
    <w:p w:rsidR="00175200" w:rsidRPr="00432F4B" w:rsidRDefault="00175200" w:rsidP="005162D5">
      <w:pPr>
        <w:spacing w:after="0" w:line="312"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 xml:space="preserve">vobis: </w:t>
      </w:r>
      <w:r w:rsidRPr="00432F4B">
        <w:rPr>
          <w:rFonts w:ascii="Times New Roman" w:hAnsi="Times New Roman" w:cs="Times New Roman"/>
          <w:sz w:val="24"/>
          <w:szCs w:val="24"/>
          <w:lang w:val="la-Latn"/>
        </w:rPr>
        <w:t>είναι ……………………. στο …………………….</w:t>
      </w:r>
    </w:p>
    <w:p w:rsidR="001940B2" w:rsidRPr="00432F4B" w:rsidRDefault="001940B2" w:rsidP="005162D5">
      <w:pPr>
        <w:spacing w:after="0" w:line="312" w:lineRule="auto"/>
        <w:jc w:val="both"/>
        <w:rPr>
          <w:rFonts w:ascii="Times New Roman" w:hAnsi="Times New Roman" w:cs="Times New Roman"/>
          <w:b/>
          <w:sz w:val="24"/>
          <w:szCs w:val="24"/>
          <w:lang w:val="la-Latn"/>
        </w:rPr>
      </w:pPr>
      <w:r w:rsidRPr="00432F4B">
        <w:rPr>
          <w:rFonts w:ascii="Times New Roman" w:hAnsi="Times New Roman" w:cs="Times New Roman"/>
          <w:b/>
          <w:sz w:val="24"/>
          <w:szCs w:val="24"/>
          <w:lang w:val="la-Latn"/>
        </w:rPr>
        <w:t xml:space="preserve">quae: </w:t>
      </w:r>
      <w:r w:rsidRPr="00432F4B">
        <w:rPr>
          <w:rFonts w:ascii="Times New Roman" w:hAnsi="Times New Roman" w:cs="Times New Roman"/>
          <w:sz w:val="24"/>
          <w:szCs w:val="24"/>
          <w:lang w:val="la-Latn"/>
        </w:rPr>
        <w:t>είναι ……………………. στο …………………….</w:t>
      </w:r>
    </w:p>
    <w:p w:rsidR="00060648" w:rsidRPr="00432F4B" w:rsidRDefault="00060648" w:rsidP="00175200">
      <w:pPr>
        <w:spacing w:after="0" w:line="240" w:lineRule="auto"/>
        <w:jc w:val="both"/>
        <w:rPr>
          <w:rFonts w:ascii="Times New Roman" w:hAnsi="Times New Roman" w:cs="Times New Roman"/>
          <w:b/>
          <w:sz w:val="24"/>
          <w:szCs w:val="24"/>
          <w:lang w:val="la-Latn"/>
        </w:rPr>
      </w:pPr>
    </w:p>
    <w:p w:rsidR="00060648" w:rsidRPr="00432F4B" w:rsidRDefault="00175200" w:rsidP="00175200">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Δ1β.</w:t>
      </w:r>
      <w:r w:rsidRPr="00432F4B">
        <w:rPr>
          <w:rFonts w:ascii="Times New Roman" w:hAnsi="Times New Roman" w:cs="Times New Roman"/>
          <w:sz w:val="24"/>
          <w:szCs w:val="24"/>
          <w:lang w:val="la-Latn"/>
        </w:rPr>
        <w:t xml:space="preserve"> </w:t>
      </w:r>
      <w:r w:rsidR="00060648" w:rsidRPr="00432F4B">
        <w:rPr>
          <w:rFonts w:ascii="Times New Roman" w:hAnsi="Times New Roman" w:cs="Times New Roman"/>
          <w:sz w:val="24"/>
          <w:szCs w:val="24"/>
          <w:lang w:val="la-Latn"/>
        </w:rPr>
        <w:t>«</w:t>
      </w:r>
      <w:r w:rsidR="00060648" w:rsidRPr="00432F4B">
        <w:rPr>
          <w:rFonts w:ascii="Times New Roman" w:hAnsi="Times New Roman" w:cs="Times New Roman"/>
          <w:b/>
          <w:sz w:val="24"/>
          <w:szCs w:val="24"/>
          <w:lang w:val="la-Latn"/>
        </w:rPr>
        <w:t>Cum omnes recentem esse dixissent</w:t>
      </w:r>
      <w:r w:rsidR="00060648" w:rsidRPr="00432F4B">
        <w:rPr>
          <w:rFonts w:ascii="Times New Roman" w:hAnsi="Times New Roman" w:cs="Times New Roman"/>
          <w:sz w:val="24"/>
          <w:szCs w:val="24"/>
          <w:lang w:val="la-Latn"/>
        </w:rPr>
        <w:t xml:space="preserve">». Να αναγνωρίσετε τη δευτερεύουσα πρόταση (είδος, εισαγωγή, εκφορά) [μ. </w:t>
      </w:r>
      <w:r w:rsidR="00060648" w:rsidRPr="00432F4B">
        <w:rPr>
          <w:rFonts w:ascii="Times New Roman" w:hAnsi="Times New Roman" w:cs="Times New Roman"/>
          <w:b/>
          <w:sz w:val="24"/>
          <w:szCs w:val="24"/>
          <w:lang w:val="la-Latn"/>
        </w:rPr>
        <w:t>5</w:t>
      </w:r>
      <w:r w:rsidR="00060648" w:rsidRPr="00432F4B">
        <w:rPr>
          <w:rFonts w:ascii="Times New Roman" w:hAnsi="Times New Roman" w:cs="Times New Roman"/>
          <w:sz w:val="24"/>
          <w:szCs w:val="24"/>
          <w:lang w:val="la-Latn"/>
        </w:rPr>
        <w:t xml:space="preserve">] </w:t>
      </w:r>
    </w:p>
    <w:p w:rsidR="00060648" w:rsidRPr="00432F4B" w:rsidRDefault="00060648" w:rsidP="00175200">
      <w:pPr>
        <w:spacing w:after="0" w:line="240" w:lineRule="auto"/>
        <w:jc w:val="both"/>
        <w:rPr>
          <w:rFonts w:ascii="Times New Roman" w:hAnsi="Times New Roman" w:cs="Times New Roman"/>
          <w:sz w:val="24"/>
          <w:szCs w:val="24"/>
          <w:lang w:val="la-Latn"/>
        </w:rPr>
      </w:pPr>
    </w:p>
    <w:p w:rsidR="005162D5" w:rsidRPr="00432F4B" w:rsidRDefault="00060648" w:rsidP="005162D5">
      <w:pPr>
        <w:tabs>
          <w:tab w:val="left" w:pos="1100"/>
        </w:tabs>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color w:val="FF0000"/>
          <w:sz w:val="24"/>
          <w:szCs w:val="24"/>
          <w:lang w:val="la-Latn"/>
        </w:rPr>
        <w:t>Δ2</w:t>
      </w:r>
      <w:r w:rsidRPr="00432F4B">
        <w:rPr>
          <w:rFonts w:ascii="Times New Roman" w:hAnsi="Times New Roman" w:cs="Times New Roman"/>
          <w:b/>
          <w:sz w:val="24"/>
          <w:szCs w:val="24"/>
          <w:lang w:val="la-Latn"/>
        </w:rPr>
        <w:t xml:space="preserve">α. </w:t>
      </w:r>
      <w:r w:rsidR="005162D5" w:rsidRPr="00432F4B">
        <w:rPr>
          <w:rFonts w:ascii="Times New Roman" w:hAnsi="Times New Roman" w:cs="Times New Roman"/>
          <w:b/>
          <w:sz w:val="24"/>
          <w:szCs w:val="24"/>
          <w:lang w:val="la-Latn"/>
        </w:rPr>
        <w:t xml:space="preserve">«qui rei militaris periti habebantur (a Romanis)»: </w:t>
      </w:r>
      <w:r w:rsidR="005162D5" w:rsidRPr="00432F4B">
        <w:rPr>
          <w:rFonts w:ascii="Times New Roman" w:hAnsi="Times New Roman" w:cs="Times New Roman"/>
          <w:sz w:val="24"/>
          <w:szCs w:val="24"/>
          <w:lang w:val="la-Latn"/>
        </w:rPr>
        <w:t xml:space="preserve">Να μετατρέψετε τη σύνταξη σε ενεργητική (μ. </w:t>
      </w:r>
      <w:r w:rsidR="005162D5" w:rsidRPr="00432F4B">
        <w:rPr>
          <w:rFonts w:ascii="Times New Roman" w:hAnsi="Times New Roman" w:cs="Times New Roman"/>
          <w:b/>
          <w:sz w:val="24"/>
          <w:szCs w:val="24"/>
          <w:lang w:val="la-Latn"/>
        </w:rPr>
        <w:t>4</w:t>
      </w:r>
      <w:r w:rsidR="005162D5" w:rsidRPr="00432F4B">
        <w:rPr>
          <w:rFonts w:ascii="Times New Roman" w:hAnsi="Times New Roman" w:cs="Times New Roman"/>
          <w:sz w:val="24"/>
          <w:szCs w:val="24"/>
          <w:lang w:val="la-Latn"/>
        </w:rPr>
        <w:t>)</w:t>
      </w:r>
    </w:p>
    <w:p w:rsidR="005162D5" w:rsidRPr="00432F4B" w:rsidRDefault="005162D5" w:rsidP="00060648">
      <w:pPr>
        <w:spacing w:after="0" w:line="240" w:lineRule="auto"/>
        <w:jc w:val="both"/>
        <w:rPr>
          <w:rFonts w:ascii="Times New Roman" w:hAnsi="Times New Roman" w:cs="Times New Roman"/>
          <w:b/>
          <w:sz w:val="24"/>
          <w:szCs w:val="24"/>
          <w:lang w:val="la-Latn"/>
        </w:rPr>
      </w:pPr>
    </w:p>
    <w:p w:rsidR="00060648" w:rsidRPr="00432F4B" w:rsidRDefault="005162D5" w:rsidP="00060648">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Δ2</w:t>
      </w:r>
      <w:r w:rsidRPr="00432F4B">
        <w:rPr>
          <w:rFonts w:ascii="Times New Roman" w:hAnsi="Times New Roman" w:cs="Times New Roman"/>
          <w:b/>
          <w:sz w:val="24"/>
          <w:szCs w:val="24"/>
          <w:lang w:val="la-Latn"/>
        </w:rPr>
        <w:t>β</w:t>
      </w:r>
      <w:r w:rsidRPr="00432F4B">
        <w:rPr>
          <w:rFonts w:ascii="Times New Roman" w:hAnsi="Times New Roman" w:cs="Times New Roman"/>
          <w:b/>
          <w:sz w:val="24"/>
          <w:szCs w:val="24"/>
          <w:lang w:val="la-Latn"/>
        </w:rPr>
        <w:t>.</w:t>
      </w:r>
      <w:r w:rsidRPr="00432F4B">
        <w:rPr>
          <w:rFonts w:ascii="Times New Roman" w:hAnsi="Times New Roman" w:cs="Times New Roman"/>
          <w:b/>
          <w:sz w:val="24"/>
          <w:szCs w:val="24"/>
          <w:lang w:val="la-Latn"/>
        </w:rPr>
        <w:t xml:space="preserve"> </w:t>
      </w:r>
      <w:r w:rsidR="00060648" w:rsidRPr="00432F4B">
        <w:rPr>
          <w:rFonts w:ascii="Times New Roman" w:hAnsi="Times New Roman" w:cs="Times New Roman"/>
          <w:b/>
          <w:sz w:val="24"/>
          <w:szCs w:val="24"/>
          <w:lang w:val="la-Latn"/>
        </w:rPr>
        <w:t xml:space="preserve">«Fiduciam, quae nimia vobis est, deponite»: </w:t>
      </w:r>
      <w:r w:rsidR="00060648" w:rsidRPr="00432F4B">
        <w:rPr>
          <w:rFonts w:ascii="Times New Roman" w:hAnsi="Times New Roman" w:cs="Times New Roman"/>
          <w:sz w:val="24"/>
          <w:szCs w:val="24"/>
          <w:lang w:val="la-Latn"/>
        </w:rPr>
        <w:t>Να μεταφερθούν οι προτάσεις σε πλάγιο λόγο</w:t>
      </w:r>
      <w:r w:rsidR="001940B2" w:rsidRPr="00432F4B">
        <w:rPr>
          <w:rFonts w:ascii="Times New Roman" w:hAnsi="Times New Roman" w:cs="Times New Roman"/>
          <w:sz w:val="24"/>
          <w:szCs w:val="24"/>
          <w:lang w:val="la-Latn"/>
        </w:rPr>
        <w:t xml:space="preserve"> (η κύρια πρόταση να γίνει </w:t>
      </w:r>
      <w:r w:rsidR="001940B2" w:rsidRPr="00432F4B">
        <w:rPr>
          <w:rFonts w:ascii="Times New Roman" w:hAnsi="Times New Roman" w:cs="Times New Roman"/>
          <w:sz w:val="24"/>
          <w:szCs w:val="24"/>
          <w:u w:val="single"/>
          <w:lang w:val="la-Latn"/>
        </w:rPr>
        <w:t>βουλητική</w:t>
      </w:r>
      <w:r w:rsidR="001940B2" w:rsidRPr="00432F4B">
        <w:rPr>
          <w:rFonts w:ascii="Times New Roman" w:hAnsi="Times New Roman" w:cs="Times New Roman"/>
          <w:sz w:val="24"/>
          <w:szCs w:val="24"/>
          <w:lang w:val="la-Latn"/>
        </w:rPr>
        <w:t>)</w:t>
      </w:r>
      <w:r w:rsidR="00060648" w:rsidRPr="00432F4B">
        <w:rPr>
          <w:rFonts w:ascii="Times New Roman" w:hAnsi="Times New Roman" w:cs="Times New Roman"/>
          <w:sz w:val="24"/>
          <w:szCs w:val="24"/>
          <w:lang w:val="la-Latn"/>
        </w:rPr>
        <w:t xml:space="preserve">, αφού εξαρτηθούν από τη φράση </w:t>
      </w:r>
      <w:r w:rsidR="001940B2" w:rsidRPr="00432F4B">
        <w:rPr>
          <w:rFonts w:ascii="Times New Roman" w:hAnsi="Times New Roman" w:cs="Times New Roman"/>
          <w:b/>
          <w:sz w:val="24"/>
          <w:szCs w:val="24"/>
          <w:lang w:val="la-Latn"/>
        </w:rPr>
        <w:t>Cato admonuit Romanos</w:t>
      </w:r>
      <w:r w:rsidR="001940B2" w:rsidRPr="00432F4B">
        <w:rPr>
          <w:rFonts w:ascii="Times New Roman" w:hAnsi="Times New Roman" w:cs="Times New Roman"/>
          <w:b/>
          <w:sz w:val="24"/>
          <w:szCs w:val="24"/>
          <w:lang w:val="la-Latn"/>
        </w:rPr>
        <w:t xml:space="preserve"> </w:t>
      </w:r>
      <w:r w:rsidR="001940B2" w:rsidRPr="00432F4B">
        <w:rPr>
          <w:rFonts w:ascii="Times New Roman" w:hAnsi="Times New Roman" w:cs="Times New Roman"/>
          <w:sz w:val="24"/>
          <w:szCs w:val="24"/>
          <w:lang w:val="la-Latn"/>
        </w:rPr>
        <w:t xml:space="preserve">(μ. </w:t>
      </w:r>
      <w:r w:rsidR="001940B2" w:rsidRPr="00432F4B">
        <w:rPr>
          <w:rFonts w:ascii="Times New Roman" w:hAnsi="Times New Roman" w:cs="Times New Roman"/>
          <w:b/>
          <w:sz w:val="24"/>
          <w:szCs w:val="24"/>
          <w:lang w:val="la-Latn"/>
        </w:rPr>
        <w:t>4</w:t>
      </w:r>
      <w:r w:rsidR="001940B2" w:rsidRPr="00432F4B">
        <w:rPr>
          <w:rFonts w:ascii="Times New Roman" w:hAnsi="Times New Roman" w:cs="Times New Roman"/>
          <w:sz w:val="24"/>
          <w:szCs w:val="24"/>
          <w:lang w:val="la-Latn"/>
        </w:rPr>
        <w:t>)</w:t>
      </w:r>
    </w:p>
    <w:p w:rsidR="001940B2" w:rsidRPr="00432F4B" w:rsidRDefault="001940B2" w:rsidP="001940B2">
      <w:pPr>
        <w:spacing w:after="0" w:line="240" w:lineRule="auto"/>
        <w:jc w:val="both"/>
        <w:rPr>
          <w:rFonts w:ascii="Times New Roman" w:hAnsi="Times New Roman" w:cs="Times New Roman"/>
          <w:b/>
          <w:sz w:val="24"/>
          <w:szCs w:val="24"/>
          <w:lang w:val="la-Latn"/>
        </w:rPr>
      </w:pPr>
    </w:p>
    <w:p w:rsidR="001940B2" w:rsidRPr="00432F4B" w:rsidRDefault="001940B2" w:rsidP="001940B2">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Δ2</w:t>
      </w:r>
      <w:r w:rsidR="005162D5" w:rsidRPr="00432F4B">
        <w:rPr>
          <w:rFonts w:ascii="Times New Roman" w:hAnsi="Times New Roman" w:cs="Times New Roman"/>
          <w:b/>
          <w:sz w:val="24"/>
          <w:szCs w:val="24"/>
          <w:lang w:val="la-Latn"/>
        </w:rPr>
        <w:t>γ</w:t>
      </w:r>
      <w:r w:rsidRPr="00432F4B">
        <w:rPr>
          <w:rFonts w:ascii="Times New Roman" w:hAnsi="Times New Roman" w:cs="Times New Roman"/>
          <w:b/>
          <w:sz w:val="24"/>
          <w:szCs w:val="24"/>
          <w:lang w:val="la-Latn"/>
        </w:rPr>
        <w:t>.</w:t>
      </w:r>
      <w:r w:rsidRPr="00432F4B">
        <w:rPr>
          <w:rFonts w:ascii="Times New Roman" w:hAnsi="Times New Roman" w:cs="Times New Roman"/>
          <w:b/>
          <w:sz w:val="24"/>
          <w:szCs w:val="24"/>
          <w:lang w:val="la-Latn"/>
        </w:rPr>
        <w:t xml:space="preserve"> «Opibus urbis nolīte confidere»: </w:t>
      </w:r>
      <w:r w:rsidRPr="00432F4B">
        <w:rPr>
          <w:rFonts w:ascii="Times New Roman" w:hAnsi="Times New Roman" w:cs="Times New Roman"/>
          <w:sz w:val="24"/>
          <w:szCs w:val="24"/>
          <w:lang w:val="la-Latn"/>
        </w:rPr>
        <w:t xml:space="preserve">Να γίνει η απαγόρευση με άλλον τρόπο (μ. </w:t>
      </w:r>
      <w:r w:rsidRPr="00432F4B">
        <w:rPr>
          <w:rFonts w:ascii="Times New Roman" w:hAnsi="Times New Roman" w:cs="Times New Roman"/>
          <w:b/>
          <w:sz w:val="24"/>
          <w:szCs w:val="24"/>
          <w:lang w:val="la-Latn"/>
        </w:rPr>
        <w:t>3</w:t>
      </w:r>
      <w:r w:rsidRPr="00432F4B">
        <w:rPr>
          <w:rFonts w:ascii="Times New Roman" w:hAnsi="Times New Roman" w:cs="Times New Roman"/>
          <w:sz w:val="24"/>
          <w:szCs w:val="24"/>
          <w:lang w:val="la-Latn"/>
        </w:rPr>
        <w:t>)</w:t>
      </w:r>
    </w:p>
    <w:p w:rsidR="00060648" w:rsidRPr="00432F4B" w:rsidRDefault="00060648" w:rsidP="00175200">
      <w:pPr>
        <w:spacing w:after="0" w:line="240" w:lineRule="auto"/>
        <w:jc w:val="both"/>
        <w:rPr>
          <w:rFonts w:ascii="Times New Roman" w:hAnsi="Times New Roman" w:cs="Times New Roman"/>
          <w:sz w:val="24"/>
          <w:szCs w:val="24"/>
          <w:lang w:val="la-Latn"/>
        </w:rPr>
      </w:pPr>
    </w:p>
    <w:p w:rsidR="001940B2" w:rsidRPr="00432F4B" w:rsidRDefault="005162D5" w:rsidP="00175200">
      <w:pPr>
        <w:spacing w:after="0" w:line="240" w:lineRule="auto"/>
        <w:jc w:val="both"/>
        <w:rPr>
          <w:rFonts w:ascii="Times New Roman" w:hAnsi="Times New Roman" w:cs="Times New Roman"/>
          <w:sz w:val="24"/>
          <w:szCs w:val="24"/>
          <w:lang w:val="la-Latn"/>
        </w:rPr>
      </w:pPr>
      <w:r w:rsidRPr="00432F4B">
        <w:rPr>
          <w:rFonts w:ascii="Times New Roman" w:hAnsi="Times New Roman" w:cs="Times New Roman"/>
          <w:b/>
          <w:sz w:val="24"/>
          <w:szCs w:val="24"/>
          <w:lang w:val="la-Latn"/>
        </w:rPr>
        <w:t>Δ2δ</w:t>
      </w:r>
      <w:r w:rsidR="001940B2" w:rsidRPr="00432F4B">
        <w:rPr>
          <w:rFonts w:ascii="Times New Roman" w:hAnsi="Times New Roman" w:cs="Times New Roman"/>
          <w:b/>
          <w:sz w:val="24"/>
          <w:szCs w:val="24"/>
          <w:lang w:val="la-Latn"/>
        </w:rPr>
        <w:t xml:space="preserve">. «Carthagine»: </w:t>
      </w:r>
      <w:r w:rsidR="001940B2" w:rsidRPr="00432F4B">
        <w:rPr>
          <w:rFonts w:ascii="Times New Roman" w:hAnsi="Times New Roman" w:cs="Times New Roman"/>
          <w:sz w:val="24"/>
          <w:szCs w:val="24"/>
          <w:lang w:val="la-Latn"/>
        </w:rPr>
        <w:t xml:space="preserve">Να αντικαταστήσετε τη λέξη με τον κατάλληλο τύπο των λέξεων </w:t>
      </w:r>
      <w:r w:rsidR="001940B2" w:rsidRPr="00432F4B">
        <w:rPr>
          <w:rFonts w:ascii="Times New Roman" w:hAnsi="Times New Roman" w:cs="Times New Roman"/>
          <w:b/>
          <w:sz w:val="24"/>
          <w:szCs w:val="24"/>
          <w:lang w:val="la-Latn"/>
        </w:rPr>
        <w:t>domus, Africa, Roma, Athenae</w:t>
      </w:r>
      <w:r w:rsidRPr="00432F4B">
        <w:rPr>
          <w:rFonts w:ascii="Times New Roman" w:hAnsi="Times New Roman" w:cs="Times New Roman"/>
          <w:b/>
          <w:sz w:val="24"/>
          <w:szCs w:val="24"/>
          <w:lang w:val="la-Latn"/>
        </w:rPr>
        <w:t xml:space="preserve"> </w:t>
      </w:r>
      <w:r w:rsidR="001940B2" w:rsidRPr="00432F4B">
        <w:rPr>
          <w:rFonts w:ascii="Times New Roman" w:hAnsi="Times New Roman" w:cs="Times New Roman"/>
          <w:sz w:val="24"/>
          <w:szCs w:val="24"/>
          <w:lang w:val="la-Latn"/>
        </w:rPr>
        <w:t xml:space="preserve">(μ. </w:t>
      </w:r>
      <w:r w:rsidRPr="00432F4B">
        <w:rPr>
          <w:rFonts w:ascii="Times New Roman" w:hAnsi="Times New Roman" w:cs="Times New Roman"/>
          <w:b/>
          <w:sz w:val="24"/>
          <w:szCs w:val="24"/>
          <w:lang w:val="la-Latn"/>
        </w:rPr>
        <w:t>4</w:t>
      </w:r>
      <w:r w:rsidR="001940B2" w:rsidRPr="00432F4B">
        <w:rPr>
          <w:rFonts w:ascii="Times New Roman" w:hAnsi="Times New Roman" w:cs="Times New Roman"/>
          <w:sz w:val="24"/>
          <w:szCs w:val="24"/>
          <w:lang w:val="la-Latn"/>
        </w:rPr>
        <w:t>)</w:t>
      </w:r>
    </w:p>
    <w:p w:rsidR="00175200" w:rsidRPr="00432F4B" w:rsidRDefault="00175200" w:rsidP="009D5239">
      <w:pPr>
        <w:spacing w:after="0" w:line="240" w:lineRule="auto"/>
        <w:jc w:val="both"/>
        <w:rPr>
          <w:rFonts w:ascii="Times New Roman" w:hAnsi="Times New Roman" w:cs="Times New Roman"/>
          <w:sz w:val="24"/>
          <w:szCs w:val="24"/>
          <w:lang w:val="la-Latn"/>
        </w:rPr>
      </w:pPr>
    </w:p>
    <w:sectPr w:rsidR="00175200" w:rsidRPr="00432F4B" w:rsidSect="005162D5">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36D" w:rsidRDefault="0076736D" w:rsidP="00CA02C3">
      <w:pPr>
        <w:spacing w:after="0" w:line="240" w:lineRule="auto"/>
      </w:pPr>
      <w:r>
        <w:separator/>
      </w:r>
    </w:p>
  </w:endnote>
  <w:endnote w:type="continuationSeparator" w:id="0">
    <w:p w:rsidR="0076736D" w:rsidRDefault="0076736D" w:rsidP="00CA02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36D" w:rsidRDefault="0076736D" w:rsidP="00CA02C3">
      <w:pPr>
        <w:spacing w:after="0" w:line="240" w:lineRule="auto"/>
      </w:pPr>
      <w:r>
        <w:separator/>
      </w:r>
    </w:p>
  </w:footnote>
  <w:footnote w:type="continuationSeparator" w:id="0">
    <w:p w:rsidR="0076736D" w:rsidRDefault="0076736D" w:rsidP="00CA02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8201743"/>
      <w:docPartObj>
        <w:docPartGallery w:val="Page Numbers (Margins)"/>
        <w:docPartUnique/>
      </w:docPartObj>
    </w:sdtPr>
    <w:sdtContent>
      <w:p w:rsidR="00CA02C3" w:rsidRDefault="00CA02C3">
        <w:pPr>
          <w:pStyle w:val="a5"/>
        </w:pPr>
        <w:r>
          <w:rPr>
            <w:noProof/>
            <w:lang w:eastAsia="el-GR"/>
          </w:rPr>
          <mc:AlternateContent>
            <mc:Choice Requires="wps">
              <w:drawing>
                <wp:anchor distT="0" distB="0" distL="114300" distR="114300" simplePos="0" relativeHeight="251659264" behindDoc="0" locked="0" layoutInCell="0" allowOverlap="1">
                  <wp:simplePos x="0" y="0"/>
                  <wp:positionH relativeFrom="rightMargin">
                    <wp:align>right</wp:align>
                  </wp:positionH>
                  <wp:positionV relativeFrom="margin">
                    <wp:align>center</wp:align>
                  </wp:positionV>
                  <wp:extent cx="727710" cy="329565"/>
                  <wp:effectExtent l="0" t="0" r="0" b="3810"/>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A02C3" w:rsidRDefault="00CA02C3">
                              <w:pPr>
                                <w:pBdr>
                                  <w:bottom w:val="single" w:sz="4" w:space="1" w:color="auto"/>
                                </w:pBdr>
                              </w:pPr>
                              <w:r>
                                <w:fldChar w:fldCharType="begin"/>
                              </w:r>
                              <w:r>
                                <w:instrText>PAGE   \* MERGEFORMAT</w:instrText>
                              </w:r>
                              <w:r>
                                <w:fldChar w:fldCharType="separate"/>
                              </w:r>
                              <w:r>
                                <w:rPr>
                                  <w:noProof/>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id="Ορθογώνιο 2" o:spid="_x0000_s1026" style="position:absolute;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AcJkRynAIAAA4FAAAOAAAAAAAAAAAAAAAAAC4CAABkcnMvZTJv&#10;RG9jLnhtbFBLAQItABQABgAIAAAAIQBxpoaD3AAAAAQBAAAPAAAAAAAAAAAAAAAAAPYEAABkcnMv&#10;ZG93bnJldi54bWxQSwUGAAAAAAQABADzAAAA/wUAAAAA&#10;" o:allowincell="f" stroked="f">
                  <v:textbox>
                    <w:txbxContent>
                      <w:p w:rsidR="00CA02C3" w:rsidRDefault="00CA02C3">
                        <w:pPr>
                          <w:pBdr>
                            <w:bottom w:val="single" w:sz="4" w:space="1" w:color="auto"/>
                          </w:pBdr>
                        </w:pPr>
                        <w:r>
                          <w:fldChar w:fldCharType="begin"/>
                        </w:r>
                        <w:r>
                          <w:instrText>PAGE   \* MERGEFORMAT</w:instrText>
                        </w:r>
                        <w:r>
                          <w:fldChar w:fldCharType="separate"/>
                        </w:r>
                        <w:r>
                          <w:rPr>
                            <w:noProof/>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D9212C"/>
    <w:multiLevelType w:val="hybridMultilevel"/>
    <w:tmpl w:val="CA861F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5F8700F4"/>
    <w:multiLevelType w:val="hybridMultilevel"/>
    <w:tmpl w:val="43D842C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072"/>
    <w:rsid w:val="00047072"/>
    <w:rsid w:val="00060648"/>
    <w:rsid w:val="00175200"/>
    <w:rsid w:val="001940B2"/>
    <w:rsid w:val="001F2236"/>
    <w:rsid w:val="001F7561"/>
    <w:rsid w:val="00432F4B"/>
    <w:rsid w:val="004F0A4F"/>
    <w:rsid w:val="005162D5"/>
    <w:rsid w:val="00715C5B"/>
    <w:rsid w:val="0076736D"/>
    <w:rsid w:val="009D5239"/>
    <w:rsid w:val="00AA4C1C"/>
    <w:rsid w:val="00AF2561"/>
    <w:rsid w:val="00AF7F37"/>
    <w:rsid w:val="00BC5B20"/>
    <w:rsid w:val="00CA02C3"/>
    <w:rsid w:val="00DC3007"/>
    <w:rsid w:val="00EC7F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EA3610"/>
  <w15:chartTrackingRefBased/>
  <w15:docId w15:val="{B1588ACF-9DDF-4BD3-A4C7-3CC0B396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C5B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F7F37"/>
    <w:pPr>
      <w:ind w:left="720"/>
      <w:contextualSpacing/>
    </w:pPr>
  </w:style>
  <w:style w:type="paragraph" w:styleId="a5">
    <w:name w:val="header"/>
    <w:basedOn w:val="a"/>
    <w:link w:val="Char"/>
    <w:uiPriority w:val="99"/>
    <w:unhideWhenUsed/>
    <w:rsid w:val="00CA02C3"/>
    <w:pPr>
      <w:tabs>
        <w:tab w:val="center" w:pos="4153"/>
        <w:tab w:val="right" w:pos="8306"/>
      </w:tabs>
      <w:spacing w:after="0" w:line="240" w:lineRule="auto"/>
    </w:pPr>
  </w:style>
  <w:style w:type="character" w:customStyle="1" w:styleId="Char">
    <w:name w:val="Κεφαλίδα Char"/>
    <w:basedOn w:val="a0"/>
    <w:link w:val="a5"/>
    <w:uiPriority w:val="99"/>
    <w:rsid w:val="00CA02C3"/>
  </w:style>
  <w:style w:type="paragraph" w:styleId="a6">
    <w:name w:val="footer"/>
    <w:basedOn w:val="a"/>
    <w:link w:val="Char0"/>
    <w:uiPriority w:val="99"/>
    <w:unhideWhenUsed/>
    <w:rsid w:val="00CA02C3"/>
    <w:pPr>
      <w:tabs>
        <w:tab w:val="center" w:pos="4153"/>
        <w:tab w:val="right" w:pos="8306"/>
      </w:tabs>
      <w:spacing w:after="0" w:line="240" w:lineRule="auto"/>
    </w:pPr>
  </w:style>
  <w:style w:type="character" w:customStyle="1" w:styleId="Char0">
    <w:name w:val="Υποσέλιδο Char"/>
    <w:basedOn w:val="a0"/>
    <w:link w:val="a6"/>
    <w:uiPriority w:val="99"/>
    <w:rsid w:val="00CA0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645</Words>
  <Characters>3488</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8</cp:revision>
  <dcterms:created xsi:type="dcterms:W3CDTF">2025-12-25T09:22:00Z</dcterms:created>
  <dcterms:modified xsi:type="dcterms:W3CDTF">2025-12-25T19:23:00Z</dcterms:modified>
</cp:coreProperties>
</file>