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E812" w14:textId="0C4FDE0C" w:rsidR="00406A86" w:rsidRDefault="00406A86" w:rsidP="00406A86">
      <w:r>
        <w:rPr>
          <w:noProof/>
        </w:rPr>
        <w:drawing>
          <wp:inline distT="0" distB="0" distL="0" distR="0" wp14:anchorId="6A8920A4" wp14:editId="67C86864">
            <wp:extent cx="5486400" cy="2788920"/>
            <wp:effectExtent l="0" t="0" r="0" b="0"/>
            <wp:docPr id="779249534" name="Εικόνα 3" descr="Γράφημα απάντησης φορμών. Τίτλος ερωτήματος: Which of the following best describes the primary purpose of the Convention on the Rights of the Child?. Αριθμός απαντήσεων: 59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Γράφημα απάντησης φορμών. Τίτλος ερωτήματος: Which of the following best describes the primary purpose of the Convention on the Rights of the Child?. Αριθμός απαντήσεων: 59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084FD" w14:textId="77777777" w:rsidR="00406A86" w:rsidRDefault="00406A86" w:rsidP="00406A86">
      <w:r>
        <w:rPr>
          <w:noProof/>
        </w:rPr>
        <w:drawing>
          <wp:inline distT="0" distB="0" distL="0" distR="0" wp14:anchorId="4917EB20" wp14:editId="043E5ED3">
            <wp:extent cx="5486400" cy="2788920"/>
            <wp:effectExtent l="0" t="0" r="0" b="0"/>
            <wp:docPr id="2075218689" name="Εικόνα 4" descr="Γράφημα απάντησης φορμών. Τίτλος ερωτήματος: In the category of Survival Rights, which of the following is NOT explicitly mentioned as a fundamental need?. Αριθμός απαντήσεων: 60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Γράφημα απάντησης φορμών. Τίτλος ερωτήματος: In the category of Survival Rights, which of the following is NOT explicitly mentioned as a fundamental need?. Αριθμός απαντήσεων: 60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3D51" w14:textId="74428460" w:rsidR="00406A86" w:rsidRDefault="00406A86" w:rsidP="00406A86">
      <w:r>
        <w:rPr>
          <w:noProof/>
        </w:rPr>
        <w:lastRenderedPageBreak/>
        <w:drawing>
          <wp:inline distT="0" distB="0" distL="0" distR="0" wp14:anchorId="6393F5D4" wp14:editId="4E3FE4EE">
            <wp:extent cx="5486400" cy="2609215"/>
            <wp:effectExtent l="0" t="0" r="0" b="635"/>
            <wp:docPr id="958626467" name="Εικόνα 6" descr="Γράφημα απάντησης φορμών. Τίτλος ερωτήματος: Which aspect is specifically covered under Development Rights?. Αριθμός απαντήσεων: 61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Γράφημα απάντησης φορμών. Τίτλος ερωτήματος: Which aspect is specifically covered under Development Rights?. Αριθμός απαντήσεων: 61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F87105" wp14:editId="30BFEEFB">
            <wp:extent cx="5486400" cy="2609215"/>
            <wp:effectExtent l="0" t="0" r="0" b="635"/>
            <wp:docPr id="300156467" name="Εικόνα 5" descr="Γράφημα απάντησης φορμών. Τίτλος ερωτήματος: Protection Rights specifically address children&amp;apos;s protection from:. Αριθμός απαντήσεων: 62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Γράφημα απάντησης φορμών. Τίτλος ερωτήματος: Protection Rights specifically address children&amp;apos;s protection from:. Αριθμός απαντήσεων: 62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769A2" w14:textId="420EC319" w:rsidR="00406A86" w:rsidRDefault="00406A86" w:rsidP="00406A86">
      <w:r>
        <w:rPr>
          <w:noProof/>
        </w:rPr>
        <w:drawing>
          <wp:inline distT="0" distB="0" distL="0" distR="0" wp14:anchorId="1B2DD48A" wp14:editId="41714063">
            <wp:extent cx="5486400" cy="2609215"/>
            <wp:effectExtent l="0" t="0" r="0" b="635"/>
            <wp:docPr id="437989605" name="Εικόνα 8" descr="Γράφημα απάντησης φορμών. Τίτλος ερωτήματος: Participation Rights allow children to:. Αριθμός απαντήσεων: 61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Γράφημα απάντησης φορμών. Τίτλος ερωτήματος: Participation Rights allow children to:. Αριθμός απαντήσεων: 61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E8AF" w14:textId="50AD6099" w:rsidR="00406A86" w:rsidRDefault="00406A86" w:rsidP="00406A86">
      <w:r>
        <w:rPr>
          <w:noProof/>
        </w:rPr>
        <w:lastRenderedPageBreak/>
        <w:drawing>
          <wp:inline distT="0" distB="0" distL="0" distR="0" wp14:anchorId="678CE917" wp14:editId="65B73B77">
            <wp:extent cx="5486400" cy="2609215"/>
            <wp:effectExtent l="0" t="0" r="0" b="635"/>
            <wp:docPr id="1933731149" name="Εικόνα 7" descr="Γράφημα απάντησης φορμών. Τίτλος ερωτήματος: According to the document, how does the Convention define a child?. Αριθμός απαντήσεων: 61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Γράφημα απάντησης φορμών. Τίτλος ερωτήματος: According to the document, how does the Convention define a child?. Αριθμός απαντήσεων: 61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A8D4" w14:textId="570705D0" w:rsidR="00406A86" w:rsidRDefault="00406A86" w:rsidP="00406A86">
      <w:r>
        <w:rPr>
          <w:noProof/>
        </w:rPr>
        <w:drawing>
          <wp:inline distT="0" distB="0" distL="0" distR="0" wp14:anchorId="3DF3347E" wp14:editId="77B13E7D">
            <wp:extent cx="5486400" cy="2609215"/>
            <wp:effectExtent l="0" t="0" r="0" b="635"/>
            <wp:docPr id="1702561805" name="Εικόνα 9" descr="Γράφημα απάντησης φορμών. Τίτλος ερωτήματος: What demonstrates a society&amp;apos;s level of civilization regarding disability rights?. Αριθμός απαντήσεων: 60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Γράφημα απάντησης φορμών. Τίτλος ερωτήματος: What demonstrates a society&amp;apos;s level of civilization regarding disability rights?. Αριθμός απαντήσεων: 60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37870" w14:textId="14C16A56" w:rsidR="00406A86" w:rsidRDefault="00406A86" w:rsidP="00406A86">
      <w:r>
        <w:rPr>
          <w:noProof/>
        </w:rPr>
        <w:drawing>
          <wp:inline distT="0" distB="0" distL="0" distR="0" wp14:anchorId="142E7C8E" wp14:editId="656BE807">
            <wp:extent cx="5486400" cy="2609215"/>
            <wp:effectExtent l="0" t="0" r="0" b="635"/>
            <wp:docPr id="1202420462" name="Εικόνα 10" descr="Γράφημα απάντησης φορμών. Τίτλος ερωτήματος: When is the International Day of Persons with Disabilities observed?. Αριθμός απαντήσεων: 58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Γράφημα απάντησης φορμών. Τίτλος ερωτήματος: When is the International Day of Persons with Disabilities observed?. Αριθμός απαντήσεων: 58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E9A6F" w14:textId="4B529F2F" w:rsidR="00406A86" w:rsidRDefault="00406A86" w:rsidP="00406A86">
      <w:r>
        <w:rPr>
          <w:noProof/>
        </w:rPr>
        <w:lastRenderedPageBreak/>
        <w:drawing>
          <wp:inline distT="0" distB="0" distL="0" distR="0" wp14:anchorId="28504E13" wp14:editId="457CF265">
            <wp:extent cx="5486400" cy="2788920"/>
            <wp:effectExtent l="0" t="0" r="0" b="0"/>
            <wp:docPr id="1535852489" name="Εικόνα 11" descr="Γράφημα απάντησης φορμών. Τίτλος ερωτήματος: According to the document, what role can Information and Communication Technologies (ICT) play for people with disabilities?. Αριθμός απαντήσεων: 58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Γράφημα απάντησης φορμών. Τίτλος ερωτήματος: According to the document, what role can Information and Communication Technologies (ICT) play for people with disabilities?. Αριθμός απαντήσεων: 58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2F15" w14:textId="43FCD022" w:rsidR="00406A86" w:rsidRPr="00406A86" w:rsidRDefault="00406A86" w:rsidP="00406A86">
      <w:r w:rsidRPr="00406A86">
        <w:drawing>
          <wp:inline distT="0" distB="0" distL="0" distR="0" wp14:anchorId="7F333BC8" wp14:editId="73169C74">
            <wp:extent cx="5486400" cy="2609215"/>
            <wp:effectExtent l="0" t="0" r="0" b="635"/>
            <wp:docPr id="313533059" name="Εικόνα 12" descr="Γράφημα απάντησης φορμών. Τίτλος ερωτήματος: The document suggests that education for people with disabilities is:. Αριθμός απαντήσεων: 58 / 64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Γράφημα απάντησης φορμών. Τίτλος ερωτήματος: The document suggests that education for people with disabilities is:. Αριθμός απαντήσεων: 58 / 64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6A86" w:rsidRPr="00406A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E685" w14:textId="77777777" w:rsidR="00181EBE" w:rsidRDefault="00181EBE" w:rsidP="00406A86">
      <w:pPr>
        <w:spacing w:after="0" w:line="240" w:lineRule="auto"/>
      </w:pPr>
      <w:r>
        <w:separator/>
      </w:r>
    </w:p>
  </w:endnote>
  <w:endnote w:type="continuationSeparator" w:id="0">
    <w:p w14:paraId="3747E7C1" w14:textId="77777777" w:rsidR="00181EBE" w:rsidRDefault="00181EBE" w:rsidP="0040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1AFC" w14:textId="77777777" w:rsidR="00406A86" w:rsidRDefault="00406A8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B419" w14:textId="77777777" w:rsidR="00406A86" w:rsidRDefault="00406A8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C9C7" w14:textId="77777777" w:rsidR="00406A86" w:rsidRDefault="00406A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98B3" w14:textId="77777777" w:rsidR="00181EBE" w:rsidRDefault="00181EBE" w:rsidP="00406A86">
      <w:pPr>
        <w:spacing w:after="0" w:line="240" w:lineRule="auto"/>
      </w:pPr>
      <w:r>
        <w:separator/>
      </w:r>
    </w:p>
  </w:footnote>
  <w:footnote w:type="continuationSeparator" w:id="0">
    <w:p w14:paraId="605F3B0C" w14:textId="77777777" w:rsidR="00181EBE" w:rsidRDefault="00181EBE" w:rsidP="0040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D410" w14:textId="77777777" w:rsidR="00406A86" w:rsidRDefault="00406A8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A6F1" w14:textId="31F730C4" w:rsidR="00406A86" w:rsidRDefault="00406A86">
    <w:pPr>
      <w:pStyle w:val="aa"/>
    </w:pPr>
    <w:r w:rsidRPr="00406A86">
      <w:t>Rights Assessment Quiz: Children's Rights and Disability Rights</w:t>
    </w:r>
  </w:p>
  <w:p w14:paraId="16F04D76" w14:textId="77777777" w:rsidR="00406A86" w:rsidRDefault="00406A8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3CF5" w14:textId="77777777" w:rsidR="00406A86" w:rsidRDefault="00406A8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86"/>
    <w:rsid w:val="00181EBE"/>
    <w:rsid w:val="00406A86"/>
    <w:rsid w:val="00E0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73266"/>
  <w15:chartTrackingRefBased/>
  <w15:docId w15:val="{55A01384-6080-4787-B7B6-A3E68C50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0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6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6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6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6A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6A8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6A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6A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6A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6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6A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6A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6A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6A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6A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06A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06A86"/>
  </w:style>
  <w:style w:type="paragraph" w:styleId="ab">
    <w:name w:val="footer"/>
    <w:basedOn w:val="a"/>
    <w:link w:val="Char4"/>
    <w:uiPriority w:val="99"/>
    <w:unhideWhenUsed/>
    <w:rsid w:val="00406A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0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lada</dc:creator>
  <cp:keywords/>
  <dc:description/>
  <cp:lastModifiedBy>angelina lada</cp:lastModifiedBy>
  <cp:revision>1</cp:revision>
  <dcterms:created xsi:type="dcterms:W3CDTF">2026-05-29T10:49:00Z</dcterms:created>
  <dcterms:modified xsi:type="dcterms:W3CDTF">2026-05-29T10:55:00Z</dcterms:modified>
</cp:coreProperties>
</file>