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039D" w14:textId="742284E4" w:rsidR="0016611B" w:rsidRPr="0016611B" w:rsidRDefault="0016611B" w:rsidP="0016611B">
      <w:pPr>
        <w:rPr>
          <w:b/>
          <w:bCs/>
        </w:rPr>
      </w:pPr>
      <w:r>
        <w:rPr>
          <w:b/>
          <w:bCs/>
          <w:lang w:val="en-US"/>
        </w:rPr>
        <w:t>A</w:t>
      </w:r>
      <w:proofErr w:type="spellStart"/>
      <w:r>
        <w:rPr>
          <w:b/>
          <w:bCs/>
        </w:rPr>
        <w:t>ξιωματικός</w:t>
      </w:r>
      <w:proofErr w:type="spellEnd"/>
      <w:r>
        <w:rPr>
          <w:b/>
          <w:bCs/>
        </w:rPr>
        <w:t xml:space="preserve"> ορισμός κατά </w:t>
      </w:r>
      <w:r>
        <w:rPr>
          <w:b/>
          <w:bCs/>
          <w:lang w:val="en-US"/>
        </w:rPr>
        <w:t>Kolmogoro</w:t>
      </w:r>
      <w:r>
        <w:rPr>
          <w:b/>
          <w:bCs/>
          <w:lang w:val="en-US"/>
        </w:rPr>
        <w:t>v</w:t>
      </w:r>
    </w:p>
    <w:p w14:paraId="5A2A6CC9" w14:textId="77777777" w:rsidR="0016611B" w:rsidRDefault="0016611B" w:rsidP="0016611B">
      <w:r>
        <w:t>Έστω Ω={ω</w:t>
      </w:r>
      <w:r w:rsidRPr="00266754">
        <w:rPr>
          <w:vertAlign w:val="subscript"/>
        </w:rPr>
        <w:t>1</w:t>
      </w:r>
      <w:r>
        <w:t xml:space="preserve"> , ω</w:t>
      </w:r>
      <w:r w:rsidRPr="00266754">
        <w:rPr>
          <w:vertAlign w:val="subscript"/>
        </w:rPr>
        <w:t>2</w:t>
      </w:r>
      <w:r>
        <w:t xml:space="preserve"> ,...,ω</w:t>
      </w:r>
      <w:r>
        <w:rPr>
          <w:vertAlign w:val="subscript"/>
        </w:rPr>
        <w:t>ν</w:t>
      </w:r>
      <w:r>
        <w:t xml:space="preserve"> } ένας δειγματικός χώρος ενός πειράματος τύχης. Σε κάθε ενδεχόμενο Α του Ω αποδίδουμε έναν πραγματικό αριθμό που ονομάζουμε πιθανότητα του Α και συμβολίζουμε με P(A), έτσι ώστε: </w:t>
      </w:r>
    </w:p>
    <w:p w14:paraId="289C3130" w14:textId="77777777" w:rsidR="0016611B" w:rsidRDefault="0016611B" w:rsidP="0016611B">
      <w:pPr>
        <w:pStyle w:val="a3"/>
        <w:numPr>
          <w:ilvl w:val="0"/>
          <w:numId w:val="1"/>
        </w:numPr>
      </w:pPr>
      <w:r>
        <w:t xml:space="preserve">Ρ(Α) ≥ 0, για οποιοδήποτε Α του Ω </w:t>
      </w:r>
    </w:p>
    <w:p w14:paraId="0B17D3EF" w14:textId="77777777" w:rsidR="0016611B" w:rsidRDefault="0016611B" w:rsidP="0016611B">
      <w:pPr>
        <w:pStyle w:val="a3"/>
        <w:numPr>
          <w:ilvl w:val="0"/>
          <w:numId w:val="1"/>
        </w:numPr>
      </w:pPr>
      <w:r>
        <w:t>Ρ(Ω) = 1</w:t>
      </w:r>
    </w:p>
    <w:p w14:paraId="2C2A34F8" w14:textId="6B5105DA" w:rsidR="0016611B" w:rsidRDefault="0016611B" w:rsidP="0016611B">
      <w:pPr>
        <w:pStyle w:val="a3"/>
        <w:numPr>
          <w:ilvl w:val="0"/>
          <w:numId w:val="1"/>
        </w:numPr>
      </w:pPr>
      <w:r>
        <w:t xml:space="preserve">Ικανοποιείται ο απλός προσθετικός νόμος: Αν τα ενδεχόμενα Α και Β είναι οποιαδήποτε ασυμβίβαστα ενδεχόμενα του Ω, τότε Ρ(Α </w:t>
      </w:r>
      <w:r w:rsidRPr="00FA405D">
        <w:rPr>
          <w:rFonts w:ascii="Cambria Math" w:hAnsi="Cambria Math" w:cs="Cambria Math"/>
        </w:rPr>
        <w:t>∪</w:t>
      </w:r>
      <w:r>
        <w:t xml:space="preserve"> </w:t>
      </w:r>
      <w:r w:rsidRPr="00FA405D">
        <w:rPr>
          <w:rFonts w:ascii="Calibri" w:hAnsi="Calibri" w:cs="Calibri"/>
        </w:rPr>
        <w:t>Β</w:t>
      </w:r>
      <w:r>
        <w:t xml:space="preserve">) = </w:t>
      </w:r>
      <w:r w:rsidRPr="00FA405D">
        <w:rPr>
          <w:rFonts w:ascii="Calibri" w:hAnsi="Calibri" w:cs="Calibri"/>
        </w:rPr>
        <w:t>Ρ</w:t>
      </w:r>
      <w:r>
        <w:t>(</w:t>
      </w:r>
      <w:r w:rsidRPr="00FA405D">
        <w:rPr>
          <w:rFonts w:ascii="Calibri" w:hAnsi="Calibri" w:cs="Calibri"/>
        </w:rPr>
        <w:t>Α</w:t>
      </w:r>
      <w:r>
        <w:t xml:space="preserve"> ) + </w:t>
      </w:r>
      <w:r w:rsidRPr="00FA405D">
        <w:rPr>
          <w:rFonts w:ascii="Calibri" w:hAnsi="Calibri" w:cs="Calibri"/>
        </w:rPr>
        <w:t>Ρ</w:t>
      </w:r>
      <w:r>
        <w:t>(</w:t>
      </w:r>
      <w:r w:rsidRPr="00FA405D">
        <w:rPr>
          <w:rFonts w:ascii="Calibri" w:hAnsi="Calibri" w:cs="Calibri"/>
        </w:rPr>
        <w:t>Β</w:t>
      </w:r>
      <w:r>
        <w:t>).</w:t>
      </w:r>
    </w:p>
    <w:p w14:paraId="1E5A731C" w14:textId="77777777" w:rsidR="0016611B" w:rsidRDefault="0016611B" w:rsidP="0016611B">
      <w:pPr>
        <w:pStyle w:val="a3"/>
        <w:numPr>
          <w:ilvl w:val="0"/>
          <w:numId w:val="1"/>
        </w:numPr>
      </w:pPr>
    </w:p>
    <w:p w14:paraId="717F5768" w14:textId="77777777" w:rsidR="00C8372A" w:rsidRDefault="00C8372A"/>
    <w:sectPr w:rsidR="00C8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2F5"/>
    <w:multiLevelType w:val="hybridMultilevel"/>
    <w:tmpl w:val="913AE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8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7C"/>
    <w:rsid w:val="0016611B"/>
    <w:rsid w:val="00324E7C"/>
    <w:rsid w:val="00C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9110"/>
  <w15:chartTrackingRefBased/>
  <w15:docId w15:val="{E039217B-313F-44E5-A331-73F21F0C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1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2022-10-13T16:19:00Z</dcterms:created>
  <dcterms:modified xsi:type="dcterms:W3CDTF">2022-10-13T16:20:00Z</dcterms:modified>
</cp:coreProperties>
</file>