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cs="Liberation Serif;Times New Roman" w:ascii="Liberation Serif;Times New Roman" w:hAnsi="Liberation Serif;Times New Roman"/>
          <w:b/>
          <w:sz w:val="22"/>
          <w:szCs w:val="22"/>
          <w:lang w:val="en-US"/>
        </w:rPr>
        <w:t>4</w:t>
      </w:r>
      <w:r>
        <w:rPr>
          <w:rFonts w:cs="Liberation Serif;Times New Roman" w:ascii="Liberation Serif;Times New Roman" w:hAnsi="Liberation Serif;Times New Roman"/>
          <w:b/>
          <w:sz w:val="22"/>
          <w:szCs w:val="22"/>
          <w:lang w:val="el-GR"/>
        </w:rPr>
        <w:t xml:space="preserve">ο ΦΥΛΛΟ ΕΡΓΑΣΙΑΣ – </w:t>
      </w:r>
      <w:r>
        <w:rPr>
          <w:rFonts w:cs="Liberation Serif;Times New Roman" w:ascii="Liberation Serif;Times New Roman" w:hAnsi="Liberation Serif;Times New Roman"/>
          <w:b/>
          <w:sz w:val="22"/>
          <w:szCs w:val="22"/>
          <w:lang w:val="el-GR"/>
        </w:rPr>
        <w:t xml:space="preserve">ΚΛΑΣΙΚΗ ΕΠΟΧΗ </w:t>
      </w:r>
    </w:p>
    <w:p>
      <w:pPr>
        <w:pStyle w:val="NoSpacing"/>
        <w:jc w:val="center"/>
        <w:rPr>
          <w:rFonts w:ascii="Liberation Serif;Times New Roman" w:hAnsi="Liberation Serif;Times New Roman" w:cs="Liberation Serif;Times New Roman"/>
          <w:b/>
          <w:b/>
          <w:sz w:val="22"/>
          <w:szCs w:val="22"/>
          <w:lang w:val="el-GR"/>
        </w:rPr>
      </w:pPr>
      <w:r>
        <w:rPr/>
      </w:r>
    </w:p>
    <w:p>
      <w:pPr>
        <w:pStyle w:val="NoSpacing"/>
        <w:jc w:val="both"/>
        <w:rPr/>
      </w:pPr>
      <w:r>
        <w:rPr>
          <w:rFonts w:cs="Liberation Serif;Times New Roman" w:ascii="Liberation Serif;Times New Roman" w:hAnsi="Liberation Serif;Times New Roman"/>
          <w:b/>
          <w:sz w:val="22"/>
          <w:szCs w:val="22"/>
        </w:rPr>
        <w:t>Ερωτήσεις Σωστού – Λάθους</w:t>
      </w:r>
    </w:p>
    <w:p>
      <w:pPr>
        <w:pStyle w:val="NoSpacing"/>
        <w:jc w:val="both"/>
        <w:rPr>
          <w:rFonts w:ascii="Liberation Serif;Times New Roman" w:hAnsi="Liberation Serif;Times New Roman" w:cs="Liberation Serif;Times New Roman"/>
          <w:b/>
          <w:b/>
          <w:sz w:val="22"/>
          <w:szCs w:val="22"/>
        </w:rPr>
      </w:pPr>
      <w:r>
        <w:rPr/>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κλασική εποχή τελειώνει με τον θάνατο του Φιλίππου Β΄.</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Μετά το τέλος των περσικών πολέμων, για μισό περίπου αιώνα, η Αθήνα εξελίχθηκε σε ηγεμονική δύναμη ανάμεσα στις ελληνικές πόλεις-κράτη.</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Οι σύμμαχοι των Αθηναίων στο πλαίσιο της Α΄ Αθηναϊκής συμμαχίας κατέβαλαν φόρο σε πλοία ή χρήματα.</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Εφιάλτης και ο Περικλής ενίσχυσαν το δημοκρατικό πολίτευμα της Αθήνας.</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Η Α ́ Αθηναϊκή συμμαχία είχε αρχικά ως έδρα την Αθήνα.</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Κίμων, μετά τους περσικούς πολέμους, διαφωνούσε με την προοπτική σύγκρουσης της Αθήνας με την Σπάρτη.</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Kίμωνας υπήρξε αρχηγός της δημοκρατικής παράταξης στην Αθήνα.</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Εφιάλτης διαδέχτηκε τον Περικλή στην ηγεσία της δημοκρατικής παράταξης.</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Στην Α ́ Αθηναϊκή συμμαχία όλοι οι σύμμαχοι είχαν αρχικά τα ίδια δικαιώματα και υποχρεώσεις.</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sz w:val="22"/>
          <w:szCs w:val="22"/>
          <w:lang w:eastAsia="el-GR"/>
        </w:rPr>
      </w:pPr>
      <w:r>
        <w:rPr>
          <w:rFonts w:cs="Liberation Serif;Times New Roman" w:ascii="Liberation Serif;Times New Roman" w:hAnsi="Liberation Serif;Times New Roman"/>
          <w:sz w:val="22"/>
          <w:szCs w:val="22"/>
          <w:lang w:eastAsia="el-GR"/>
        </w:rPr>
        <w:t>Η Α΄ Αθηναϊκή συμμαχία είχε αρχικά ως έδρα τη Δήλο, όπου βρισκόταν και το συμμαχικό ταμείο.</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Κίμωνας έστειλε αθηναϊκή στρατιωτική δύναμη για να βοηθήσει τους είλωτες της Μεσσηνίας που είχαν επαναστατήσει κατά των Σπαρτιατών.</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Εφιάλτης εκπροσωπούσε την αριστοκρατική παράταξη και υποστήριζε τη συνεργασία με τη Σπάρτη.</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sz w:val="22"/>
          <w:szCs w:val="22"/>
          <w:lang w:eastAsia="el-GR"/>
        </w:rPr>
      </w:pPr>
      <w:r>
        <w:rPr>
          <w:rFonts w:cs="Liberation Serif;Times New Roman" w:ascii="Liberation Serif;Times New Roman" w:hAnsi="Liberation Serif;Times New Roman"/>
          <w:sz w:val="22"/>
          <w:szCs w:val="22"/>
          <w:lang w:eastAsia="el-GR"/>
        </w:rPr>
        <w:t>Μετά τους περσικούς πολέμους και για πενήντα περίπου χρόνια η Σπάρτη εξελίχθηκε σε ηγεμονική δύναμη.</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Κίμωνας ενίσχυσε το δημοκρατικό πολίτευμα της Αθήνας.</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Η Καλλίειος συνθήκη ονομάστηκε και Κιμώνειος ειρήνη.</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Περικλής διαδέχθηκε τον Εφιάλτη στην ηγεσία της δημοκρατικής παράταξης.</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O Εφιάλτης ενίσχυσε το δημοκρατικό πολίτευμα της Αθήνας περιορίζοντας τις δραστηριότητες των αριστοκρατών.</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Ο Εφιάλτης ήταν ηγέτης της αριστοκρατικής παράταξης στην Αθήνα την κλασική εποχή.</w:t>
      </w:r>
    </w:p>
    <w:p>
      <w:pPr>
        <w:pStyle w:val="Normal"/>
        <w:numPr>
          <w:ilvl w:val="0"/>
          <w:numId w:val="1"/>
        </w:numPr>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Διάδοχος του Εφιάλτη στην ηγεσία της δημοκρατικής παράταξης στην Αθήνα ήταν ο Κίμωνας.</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Αθήνα με τη συμβολή του Περικλή συνήψε ειρήνη με την Σπάρτη (τριακοντούτεις σπονδαί).</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Μία επίπτωση του πελοποννησιακού πολέμου ήταν η ανάμειξη των Περσών στα εσωτερικά θέματα του ελληνικού κόσμου.</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Ανταλκίδειος ειρήνη ήταν αντίθετη προς τα συμφέροντα των Περσών.</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σπαρτιατική ηγεμονία ήταν αποτέλεσμα των περσικών πολέμων.</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Μετά το τέλος του Πελοποννησιακού πολέμου η Αθήνα εξελίχθηκε σε ηγεμονική δύναμη ανάμεσα στις ελληνικές πόλεις-κράτη.</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Πελοποννησιακός πόλεμος δημιούργησε τις προϋποθέσεις ανάμειξης των Περσών στις εσωτερικές υποθέσεις των Ελλήνων.</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Ά</w:t>
      </w:r>
      <w:r>
        <w:rPr>
          <w:rFonts w:cs="Liberation Serif;Times New Roman" w:ascii="Liberation Serif;Times New Roman" w:hAnsi="Liberation Serif;Times New Roman"/>
          <w:color w:val="00000A"/>
          <w:sz w:val="22"/>
          <w:szCs w:val="22"/>
          <w:lang w:eastAsia="el-GR"/>
        </w:rPr>
        <w:t>μεση συνέπεια του Πελοποννησιακού πολέμου ήταν η ήττα των Σπαρτιατών.</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κύρια αιτία του Πελοποννησιακού πολέμου ήταν η ανάμειξη των Περσών στις εσωτερικές υποθέσεις των Ελλήνων.</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Άμεση συνέπεια του Πελοποννησιακού πολέμου ήταν η ήττα των Σπαρτιατών και η αναγνώριση της αθηναϊκής ηγεμονίας.</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Δεκελεικός ονομάστηκε η πρώτη φάση του Πελοποννησιακού πολέμου.</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Οι ηγεμονικές τάσεις της Σπάρτης οδήγησαν στην έκρηξη του Πελοποννησιακού πολέμου.</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κύρια αιτία του Πελοποννησιακού πολέμου ήταν η ανάμειξη των Περσών στις ελληνικές εσωτερικές υποθέσεις.</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μάχη της Μαντίνειας έκρινε το τέλος της Θηβαϊκής ηγεμονίας.</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Πολλοί ιστορικοί ονομάζουν την Καλλίειο συνθήκη και Ανταλκίδειο ειρήνη.</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Η πανελλήνια ιδέα ήταν μια νέα πολιτική έκφραση που διατυπώθηκε για πρώτη φορά στα τέλη του 5ου αι.</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Εμπνευστής της πανελλήνιας ιδέας ήταν ο Φίλιππος Β΄.</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rPr>
        <w:t>Κύριος εκφραστής της πανελλήνιας ιδέας ήταν ο Δημοσθένης.</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σοφιστής Γοργίας πρώτος προέβαλε την πανελλήνια ιδέα.</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Δημοσθένης υποστήριξε την πανελλήνια ιδέα.</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Βοιωτικός ή Κορινθιακός πόλεμος έληξε με μια μειωτική για τους ΄Ελληνες ειρήνη.</w:t>
      </w:r>
    </w:p>
    <w:p>
      <w:pPr>
        <w:pStyle w:val="Normal"/>
        <w:numPr>
          <w:ilvl w:val="0"/>
          <w:numId w:val="1"/>
        </w:numPr>
        <w:spacing w:lineRule="auto" w:line="240" w:before="0" w:after="0"/>
        <w:ind w:left="426" w:right="0" w:hanging="360"/>
        <w:jc w:val="both"/>
        <w:rPr/>
      </w:pPr>
      <w:r>
        <w:rPr>
          <w:rFonts w:cs="Liberation Serif;Times New Roman" w:ascii="Liberation Serif;Times New Roman" w:hAnsi="Liberation Serif;Times New Roman"/>
          <w:color w:val="00000A"/>
          <w:sz w:val="22"/>
          <w:szCs w:val="22"/>
          <w:lang w:eastAsia="el-GR"/>
        </w:rPr>
        <w:t>Ο Βοιωτικός ή Κορινθιακός πόλεμος τελείωσε με τη σύναψη της Ανταλκιδείου ειρήνης.</w:t>
      </w:r>
    </w:p>
    <w:p>
      <w:pPr>
        <w:pStyle w:val="Normal"/>
        <w:spacing w:lineRule="auto" w:line="240" w:before="0" w:after="0"/>
        <w:ind w:left="426" w:right="0" w:hanging="360"/>
        <w:jc w:val="both"/>
        <w:rPr>
          <w:b/>
          <w:b/>
          <w:bCs/>
        </w:rPr>
      </w:pPr>
      <w:r>
        <w:rPr>
          <w:rFonts w:cs="Liberation Serif;Times New Roman" w:ascii="Liberation Serif;Times New Roman" w:hAnsi="Liberation Serif;Times New Roman"/>
          <w:b/>
          <w:bCs/>
          <w:color w:val="00000A"/>
          <w:sz w:val="22"/>
          <w:szCs w:val="22"/>
          <w:lang w:eastAsia="el-GR"/>
        </w:rPr>
        <w:t xml:space="preserve">Ερωτήσεις ανάπτυξης </w:t>
      </w:r>
    </w:p>
    <w:p>
      <w:pPr>
        <w:pStyle w:val="Normal"/>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ind w:left="426" w:right="0" w:hanging="360"/>
        <w:jc w:val="both"/>
        <w:rPr>
          <w:rFonts w:ascii="Liberation Serif;Times New Roman" w:hAnsi="Liberation Serif;Times New Roman" w:cs="Liberation Serif;Times New Roman"/>
          <w:color w:val="00000A"/>
          <w:sz w:val="22"/>
          <w:szCs w:val="22"/>
          <w:lang w:eastAsia="el-GR"/>
        </w:rPr>
      </w:pPr>
      <w:r>
        <w:rPr/>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sz w:val="22"/>
          <w:szCs w:val="22"/>
          <w:lang w:eastAsia="el-GR"/>
        </w:rPr>
        <w:t xml:space="preserve">1. </w:t>
      </w:r>
      <w:r>
        <w:rPr>
          <w:rFonts w:cs="Liberation Serif;Times New Roman" w:ascii="Liberation Serif;Times New Roman" w:hAnsi="Liberation Serif;Times New Roman"/>
          <w:sz w:val="22"/>
          <w:szCs w:val="22"/>
          <w:lang w:eastAsia="el-GR"/>
        </w:rPr>
        <w:t>Υπό ποιες συνθήκες ιδρύθηκε η Α΄ Αθηναϊκή συμμαχία, πού ήταν η έδρα της και με ποιους όρους συμμετείχαν τα μέλη της;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2</w:t>
      </w:r>
      <w:r>
        <w:rPr>
          <w:rFonts w:cs="Liberation Serif;Times New Roman" w:ascii="Liberation Serif;Times New Roman" w:hAnsi="Liberation Serif;Times New Roman"/>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Ποιας πολιτικής παράταξης ήταν εκπρόσωπος ο Κίμωνας και ποια πολιτική ακολούθησε μετά τους περσικούς πολέμους μέχρι τον εξοστρακισμό του (461 π.Χ.);</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3. </w:t>
      </w:r>
      <w:r>
        <w:rPr>
          <w:rFonts w:cs="Liberation Serif;Times New Roman" w:ascii="Liberation Serif;Times New Roman" w:hAnsi="Liberation Serif;Times New Roman"/>
          <w:color w:val="00000A"/>
          <w:sz w:val="22"/>
          <w:szCs w:val="22"/>
          <w:lang w:eastAsia="el-GR"/>
        </w:rPr>
        <w:t>Με βάση το παράθεμα 1. και τις ιστορικές σας γνώσεις α) να σκιαγραφήσετε το χαρακτήρα και την πολιτική δράση του Κίμωνα και να αξιολογήσετε την προσφορά του στη διαμόρφωση της αθηναϊκής δύναμης, και  β) Τι στάση τηρεί ο Αριστοτέλης απέναντί του;</w:t>
      </w:r>
      <w:r>
        <w:rPr>
          <w:rFonts w:cs="Liberation Serif;Times New Roman" w:ascii="Liberation Serif;Times New Roman" w:hAnsi="Liberation Serif;Times New Roman"/>
          <w:b/>
          <w:color w:val="00000A"/>
          <w:sz w:val="22"/>
          <w:szCs w:val="22"/>
          <w:lang w:eastAsia="el-GR"/>
        </w:rPr>
        <w:t xml:space="preserve"> </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4. </w:t>
      </w:r>
      <w:r>
        <w:rPr>
          <w:rFonts w:cs="Liberation Serif;Times New Roman" w:ascii="Liberation Serif;Times New Roman" w:hAnsi="Liberation Serif;Times New Roman"/>
          <w:b w:val="false"/>
          <w:bCs w:val="false"/>
          <w:color w:val="00000A"/>
          <w:sz w:val="22"/>
          <w:szCs w:val="22"/>
          <w:lang w:eastAsia="el-GR"/>
        </w:rPr>
        <w:t>Οι λειτουργίες ήταν έκτακτες εισφορές που επέβαλαν οι Αθηναίοι στους συμμάχους τους.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5.</w:t>
      </w:r>
      <w:r>
        <w:rPr>
          <w:rFonts w:cs="Liberation Serif;Times New Roman" w:ascii="Liberation Serif;Times New Roman" w:hAnsi="Liberation Serif;Times New Roman"/>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Η εκμετάλλευση των μεταλλείων αποτελούσε μία από τις βασικές πηγές εσόδων για την Αθήνα της εποχής του Περικλή.</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6. </w:t>
      </w:r>
      <w:r>
        <w:rPr>
          <w:rFonts w:cs="Liberation Serif;Times New Roman" w:ascii="Liberation Serif;Times New Roman" w:hAnsi="Liberation Serif;Times New Roman"/>
          <w:color w:val="00000A"/>
          <w:sz w:val="22"/>
          <w:szCs w:val="22"/>
          <w:lang w:eastAsia="el-GR"/>
        </w:rPr>
        <w:t>Την εποχή του Περικλή θεσπίστηκε χρηματική αποζημίωση για τους κληρωτούς άρχοντες, τους βουλευτές και τους λαϊκούς δικαστές.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7. </w:t>
      </w:r>
      <w:r>
        <w:rPr>
          <w:rFonts w:cs="Liberation Serif;Times New Roman" w:ascii="Liberation Serif;Times New Roman" w:hAnsi="Liberation Serif;Times New Roman"/>
          <w:color w:val="00000A"/>
          <w:sz w:val="22"/>
          <w:szCs w:val="22"/>
          <w:lang w:eastAsia="el-GR"/>
        </w:rPr>
        <w:t xml:space="preserve">Τα θεωρικά ήταν το αντίτιμο της ελεύθερης εισόδου των πολιτών της κλασικής Αθήνας στο θέατρο. </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8. </w:t>
      </w:r>
      <w:r>
        <w:rPr>
          <w:rFonts w:cs="Liberation Serif;Times New Roman" w:ascii="Liberation Serif;Times New Roman" w:hAnsi="Liberation Serif;Times New Roman"/>
          <w:color w:val="00000A"/>
          <w:sz w:val="22"/>
          <w:szCs w:val="22"/>
          <w:lang w:eastAsia="el-GR"/>
        </w:rPr>
        <w:t>Η εκμετάλλευση των μεταλλείων αποτελούσε μία από τις βασικές πηγές εσόδων για την Αθήνα της εποχής του Περικλή.</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9. </w:t>
      </w:r>
      <w:r>
        <w:rPr>
          <w:rFonts w:cs="Liberation Serif;Times New Roman" w:ascii="Liberation Serif;Times New Roman" w:hAnsi="Liberation Serif;Times New Roman"/>
          <w:color w:val="00000A"/>
          <w:sz w:val="22"/>
          <w:szCs w:val="22"/>
          <w:lang w:eastAsia="el-GR"/>
        </w:rPr>
        <w:t>Γυμνασιαρχία ονομαζόταν η λειτουργία κατά την οποία κάποιος πλούσιος Αθηναίος πολίτης αναλάμβανε τα έξοδα για τη διδασκαλία ενός θεατρικού έργου.</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10. </w:t>
      </w:r>
      <w:r>
        <w:rPr>
          <w:rFonts w:cs="Liberation Serif;Times New Roman" w:ascii="Liberation Serif;Times New Roman" w:hAnsi="Liberation Serif;Times New Roman"/>
          <w:color w:val="00000A"/>
          <w:sz w:val="22"/>
          <w:szCs w:val="22"/>
          <w:lang w:eastAsia="el-GR"/>
        </w:rPr>
        <w:t>Η εργασία στα ορυχεία της Αθήνας εκτελούνταν κυρίως από δούλους.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11. </w:t>
      </w:r>
      <w:r>
        <w:rPr>
          <w:rFonts w:cs="Liberation Serif;Times New Roman" w:ascii="Liberation Serif;Times New Roman" w:hAnsi="Liberation Serif;Times New Roman"/>
          <w:color w:val="00000A"/>
          <w:sz w:val="22"/>
          <w:szCs w:val="22"/>
          <w:lang w:eastAsia="el-GR"/>
        </w:rPr>
        <w:t>Το μετοίκιο ήταν λειτουργία που αναλάμβαναν οι πλούσιοι Αθηναίοι πολίτες.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12. </w:t>
      </w:r>
      <w:r>
        <w:rPr>
          <w:rFonts w:cs="Liberation Serif;Times New Roman" w:ascii="Liberation Serif;Times New Roman" w:hAnsi="Liberation Serif;Times New Roman"/>
          <w:color w:val="00000A"/>
          <w:sz w:val="22"/>
          <w:szCs w:val="22"/>
          <w:lang w:eastAsia="el-GR"/>
        </w:rPr>
        <w:t>Ο Περικλής επιδίωξε την επέκταση της εμπορικής επιρροής των Αθηναίων και προς τη Δύση.</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13. </w:t>
      </w:r>
      <w:r>
        <w:rPr>
          <w:rFonts w:cs="Liberation Serif;Times New Roman" w:ascii="Liberation Serif;Times New Roman" w:hAnsi="Liberation Serif;Times New Roman"/>
          <w:color w:val="00000A"/>
          <w:sz w:val="22"/>
          <w:szCs w:val="22"/>
          <w:lang w:eastAsia="el-GR"/>
        </w:rPr>
        <w:t>Τα θεωρικά ήταν μία από τις λειτουργίες που θεσπίστηκαν στην Αθήνα κατά την κλασική περίοδο.</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14. </w:t>
      </w:r>
      <w:r>
        <w:rPr>
          <w:rFonts w:cs="Liberation Serif;Times New Roman" w:ascii="Liberation Serif;Times New Roman" w:hAnsi="Liberation Serif;Times New Roman"/>
          <w:color w:val="00000A"/>
          <w:sz w:val="22"/>
          <w:szCs w:val="22"/>
          <w:lang w:eastAsia="el-GR"/>
        </w:rPr>
        <w:t>Οι λειτουργίες ήταν έκτακτες εισφορές που επέβαλαν οι Αθηναίοι στους συμμάχους τους.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15. </w:t>
      </w:r>
      <w:r>
        <w:rPr>
          <w:rFonts w:cs="Liberation Serif;Times New Roman" w:ascii="Liberation Serif;Times New Roman" w:hAnsi="Liberation Serif;Times New Roman"/>
          <w:color w:val="00000A"/>
          <w:sz w:val="22"/>
          <w:szCs w:val="22"/>
          <w:lang w:eastAsia="el-GR"/>
        </w:rPr>
        <w:t>Τα θεωρικά ήταν ένα μέτρο του Κίμωνα που παρείχε τη δυνατότητα της δωρεάν εισόδου στο θέατρο.</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16. </w:t>
      </w:r>
      <w:r>
        <w:rPr>
          <w:rFonts w:cs="Liberation Serif;Times New Roman" w:ascii="Liberation Serif;Times New Roman" w:hAnsi="Liberation Serif;Times New Roman"/>
          <w:color w:val="00000A"/>
          <w:sz w:val="22"/>
          <w:szCs w:val="22"/>
          <w:lang w:eastAsia="el-GR"/>
        </w:rPr>
        <w:t>Ο Πειραιάς οικοδομήθηκε σύμφωνα με τα πολεοδομικά σχέδια του Ιππόδαμου.</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17. </w:t>
      </w:r>
      <w:r>
        <w:rPr>
          <w:rFonts w:cs="Liberation Serif;Times New Roman" w:ascii="Liberation Serif;Times New Roman" w:hAnsi="Liberation Serif;Times New Roman"/>
          <w:color w:val="00000A"/>
          <w:sz w:val="22"/>
          <w:szCs w:val="22"/>
          <w:lang w:eastAsia="el-GR"/>
        </w:rPr>
        <w:t>Ποια ήταν τα αίτια του Πελοποννησιακού πολέμου;</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sz w:val="22"/>
          <w:szCs w:val="22"/>
          <w:lang w:eastAsia="el-GR"/>
        </w:rPr>
        <w:t xml:space="preserve">18. </w:t>
      </w:r>
      <w:r>
        <w:rPr>
          <w:rFonts w:cs="Liberation Serif;Times New Roman" w:ascii="Liberation Serif;Times New Roman" w:hAnsi="Liberation Serif;Times New Roman"/>
          <w:sz w:val="22"/>
          <w:szCs w:val="22"/>
          <w:lang w:eastAsia="el-GR"/>
        </w:rPr>
        <w:t>Ποιες ήταν οι συνέπειες του Πελοποννησιακού πολέμου για τις ελληνικές πόλεις;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sz w:val="22"/>
          <w:szCs w:val="22"/>
          <w:lang w:eastAsia="el-GR"/>
        </w:rPr>
        <w:t xml:space="preserve">19. </w:t>
      </w:r>
      <w:r>
        <w:rPr>
          <w:rFonts w:cs="Liberation Serif;Times New Roman" w:ascii="Liberation Serif;Times New Roman" w:hAnsi="Liberation Serif;Times New Roman"/>
          <w:sz w:val="22"/>
          <w:szCs w:val="22"/>
          <w:lang w:eastAsia="el-GR"/>
        </w:rPr>
        <w:t>Ποιο ήταν το περιεχόμενο της Ανταλκιδείου ειρήνης;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sz w:val="22"/>
          <w:szCs w:val="22"/>
        </w:rPr>
        <w:t xml:space="preserve">20. </w:t>
      </w:r>
      <w:r>
        <w:rPr>
          <w:rFonts w:cs="Liberation Serif;Times New Roman" w:ascii="Liberation Serif;Times New Roman" w:hAnsi="Liberation Serif;Times New Roman"/>
          <w:sz w:val="22"/>
          <w:szCs w:val="22"/>
        </w:rPr>
        <w:t>Να διαβάσετε το παράθεμα 15. (σελ. 103-104) του σχολικού βιβλίου και να καταγράψετε σε ένα κείμενο τις συνέπειες του Πελοποννησιακού πολέμου που αναφέρει ο Θουκυδίδης.</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21. </w:t>
      </w:r>
      <w:r>
        <w:rPr>
          <w:rFonts w:cs="Liberation Serif;Times New Roman" w:ascii="Liberation Serif;Times New Roman" w:hAnsi="Liberation Serif;Times New Roman"/>
          <w:color w:val="00000A"/>
          <w:sz w:val="22"/>
          <w:szCs w:val="22"/>
          <w:lang w:eastAsia="el-GR"/>
        </w:rPr>
        <w:t xml:space="preserve">Με βάση τα δύο παρακάτω παραθέματα και τις ιστορικές σας γνώσεις να εντοπίσετε τους παράγοντες που βοήθησαν τη Θήβα να εξελιχθεί σε ηγεμονική δύναμη μεταξύ 371 και 362 π.Χ. Γιατί, θεωρείτε, δεν μπόρεσε η Θήβα να διατηρήσει την ηγεμονία της για περισσότερο χρόνο; </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0"/>
          <w:sz w:val="22"/>
          <w:szCs w:val="22"/>
          <w:lang w:eastAsia="el-GR"/>
        </w:rPr>
        <w:t xml:space="preserve">22. </w:t>
      </w:r>
      <w:r>
        <w:rPr>
          <w:rFonts w:cs="Liberation Serif;Times New Roman" w:ascii="Liberation Serif;Times New Roman" w:hAnsi="Liberation Serif;Times New Roman"/>
          <w:color w:val="000000"/>
          <w:sz w:val="22"/>
          <w:szCs w:val="22"/>
          <w:lang w:eastAsia="el-GR"/>
        </w:rPr>
        <w:t>Με ποια μέτρα ο Περικλής ενίσχυσε το δημοκρατικό πολίτευμα της Αθήνας ;</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23. </w:t>
      </w:r>
      <w:r>
        <w:rPr>
          <w:rFonts w:cs="Liberation Serif;Times New Roman" w:ascii="Liberation Serif;Times New Roman" w:hAnsi="Liberation Serif;Times New Roman"/>
          <w:color w:val="00000A"/>
          <w:sz w:val="22"/>
          <w:szCs w:val="22"/>
          <w:lang w:eastAsia="el-GR"/>
        </w:rPr>
        <w:t>Ποια ήταν τα έσοδα που είχε το Αθηναϊκό κράτος την εποχή του Περικλή από τα ορυχεία μετάλλου και τη φορολογία;</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sz w:val="22"/>
          <w:szCs w:val="22"/>
          <w:lang w:eastAsia="el-GR"/>
        </w:rPr>
        <w:t>24.</w:t>
      </w:r>
      <w:r>
        <w:rPr>
          <w:rFonts w:cs="Liberation Serif;Times New Roman" w:ascii="Liberation Serif;Times New Roman" w:hAnsi="Liberation Serif;Times New Roman"/>
          <w:sz w:val="22"/>
          <w:szCs w:val="22"/>
          <w:lang w:eastAsia="el-GR"/>
        </w:rPr>
        <w:t xml:space="preserve"> </w:t>
      </w:r>
      <w:r>
        <w:rPr>
          <w:rFonts w:cs="Liberation Serif;Times New Roman" w:ascii="Liberation Serif;Times New Roman" w:hAnsi="Liberation Serif;Times New Roman"/>
          <w:sz w:val="22"/>
          <w:szCs w:val="22"/>
          <w:lang w:eastAsia="el-GR"/>
        </w:rPr>
        <w:t>Να εξηγήσετε ποια ήταν τα έσοδα που είχε το αθηναϊκό κράτος την εποχή του Περικλή από τη φορολογία και τις εισφορές των συμμάχων.</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bCs/>
          <w:color w:val="00000A"/>
          <w:sz w:val="22"/>
          <w:szCs w:val="22"/>
          <w:lang w:eastAsia="el-GR"/>
        </w:rPr>
        <w:t xml:space="preserve">25. </w:t>
      </w:r>
      <w:r>
        <w:rPr>
          <w:rFonts w:cs="Liberation Serif;Times New Roman" w:ascii="Liberation Serif;Times New Roman" w:hAnsi="Liberation Serif;Times New Roman"/>
          <w:color w:val="00000A"/>
          <w:sz w:val="22"/>
          <w:szCs w:val="22"/>
          <w:lang w:eastAsia="el-GR"/>
        </w:rPr>
        <w:t>Με βάση τα παραθέματα 1. και 2. του φυλλαδίου, το παράθεμα 14. (σελ. 101-102) του σχολικού βιβλίου και τις ιστορικές σας γνώσεις: α) να σκιαγραφήσετε το χαρακτήρα και την πολιτική δράση του Περικλή και β) να διαπιστώσετε μέσα από συγκεκριμένα αποσπάσματα τι στάση τηρούν ο Θουκυδίδης και ο Αριστοτέλης απέναντί του.</w:t>
      </w:r>
      <w:r>
        <w:rPr>
          <w:rFonts w:cs="Liberation Serif;Times New Roman" w:ascii="Liberation Serif;Times New Roman" w:hAnsi="Liberation Serif;Times New Roman"/>
          <w:b/>
          <w:color w:val="00000A"/>
          <w:sz w:val="22"/>
          <w:szCs w:val="22"/>
          <w:lang w:eastAsia="el-GR"/>
        </w:rPr>
        <w:t xml:space="preserve"> </w:t>
      </w:r>
    </w:p>
    <w:p>
      <w:pPr>
        <w:pStyle w:val="Normal"/>
        <w:numPr>
          <w:ilvl w:val="0"/>
          <w:numId w:val="0"/>
        </w:numPr>
        <w:spacing w:lineRule="auto" w:line="240" w:before="0" w:after="0"/>
        <w:ind w:left="720" w:right="0" w:hanging="0"/>
        <w:jc w:val="both"/>
        <w:rPr/>
      </w:pPr>
      <w:r>
        <w:rPr>
          <w:rFonts w:cs="Liberation Serif;Times New Roman" w:ascii="Liberation Serif;Times New Roman" w:hAnsi="Liberation Serif;Times New Roman"/>
          <w:b/>
          <w:color w:val="00000A"/>
          <w:sz w:val="22"/>
          <w:szCs w:val="22"/>
          <w:lang w:eastAsia="el-GR"/>
        </w:rPr>
        <w:t xml:space="preserve">26. </w:t>
      </w:r>
      <w:r>
        <w:rPr>
          <w:rFonts w:cs="Liberation Serif;Times New Roman" w:ascii="Liberation Serif;Times New Roman" w:hAnsi="Liberation Serif;Times New Roman"/>
          <w:b w:val="false"/>
          <w:bCs w:val="false"/>
          <w:color w:val="00000A"/>
          <w:sz w:val="22"/>
          <w:szCs w:val="22"/>
          <w:lang w:eastAsia="el-GR"/>
        </w:rPr>
        <w:t>Ποιος ήταν ο κύριος εκφραστής της πανελλήνιας ιδέας και ποιες ήταν οι απόψεις του για την εφαρμογή της;</w:t>
      </w:r>
      <w:r>
        <w:rPr>
          <w:rFonts w:cs="Liberation Serif;Times New Roman" w:ascii="Liberation Serif;Times New Roman" w:hAnsi="Liberation Serif;Times New Roman"/>
          <w:b/>
          <w:color w:val="00000A"/>
          <w:sz w:val="22"/>
          <w:szCs w:val="22"/>
          <w:lang w:eastAsia="el-GR"/>
        </w:rPr>
        <w:t xml:space="preserve"> </w:t>
      </w:r>
    </w:p>
    <w:p>
      <w:pPr>
        <w:pStyle w:val="Normal"/>
        <w:numPr>
          <w:ilvl w:val="0"/>
          <w:numId w:val="0"/>
        </w:numPr>
        <w:spacing w:lineRule="auto" w:line="240" w:before="0" w:after="0"/>
        <w:ind w:left="720" w:right="0" w:hanging="0"/>
        <w:jc w:val="both"/>
        <w:rPr/>
      </w:pPr>
      <w:r>
        <w:rPr>
          <w:rFonts w:cs="Liberation Serif;Times New Roman" w:ascii="Liberation Serif;Times New Roman" w:hAnsi="Liberation Serif;Times New Roman"/>
          <w:b/>
          <w:color w:val="00000A"/>
          <w:sz w:val="22"/>
          <w:szCs w:val="22"/>
          <w:lang w:eastAsia="el-GR"/>
        </w:rPr>
        <w:t xml:space="preserve">27. </w:t>
      </w:r>
      <w:r>
        <w:rPr>
          <w:rFonts w:cs="Liberation Serif;Times New Roman" w:ascii="Liberation Serif;Times New Roman" w:hAnsi="Liberation Serif;Times New Roman"/>
          <w:color w:val="00000A"/>
          <w:sz w:val="22"/>
          <w:szCs w:val="22"/>
          <w:lang w:eastAsia="el-GR"/>
        </w:rPr>
        <w:t>Τι συμφωνήθηκε στο συνέδριο της Κορίνθου (337 π.Χ.) ανάμεσα στον Φίλιππο Β’ και στις ελληνικές πόλεις;</w:t>
      </w:r>
    </w:p>
    <w:p>
      <w:pPr>
        <w:pStyle w:val="Normal"/>
        <w:numPr>
          <w:ilvl w:val="0"/>
          <w:numId w:val="0"/>
        </w:numPr>
        <w:spacing w:lineRule="auto" w:line="240" w:before="0" w:after="0"/>
        <w:ind w:left="720" w:right="0" w:hanging="0"/>
        <w:jc w:val="both"/>
        <w:rPr/>
      </w:pPr>
      <w:r>
        <w:rPr>
          <w:rFonts w:cs="Liberation Serif;Times New Roman" w:ascii="Liberation Serif;Times New Roman" w:hAnsi="Liberation Serif;Times New Roman"/>
          <w:b/>
          <w:bCs/>
          <w:color w:val="00000A"/>
          <w:sz w:val="22"/>
          <w:szCs w:val="22"/>
          <w:lang w:eastAsia="el-GR"/>
        </w:rPr>
        <w:t xml:space="preserve">28. </w:t>
      </w:r>
      <w:r>
        <w:rPr>
          <w:rFonts w:cs="Liberation Serif;Times New Roman" w:ascii="Liberation Serif;Times New Roman" w:hAnsi="Liberation Serif;Times New Roman"/>
          <w:sz w:val="22"/>
          <w:szCs w:val="22"/>
          <w:lang w:eastAsia="el-GR"/>
        </w:rPr>
        <w:t>Ποια εξωτερική πολιτική ακολούθησε ο Φίλιππος Β΄ για την ένωση των Ελλήνων μέχρι το συνέδριο της Κορίνθου (337 π.Χ.);</w:t>
      </w:r>
    </w:p>
    <w:p>
      <w:pPr>
        <w:pStyle w:val="Normal"/>
        <w:numPr>
          <w:ilvl w:val="0"/>
          <w:numId w:val="0"/>
        </w:numPr>
        <w:spacing w:lineRule="auto" w:line="240" w:before="0" w:after="0"/>
        <w:ind w:left="720" w:right="0" w:hanging="0"/>
        <w:jc w:val="both"/>
        <w:rPr/>
      </w:pPr>
      <w:r>
        <w:rPr>
          <w:rFonts w:cs="Liberation Serif;Times New Roman" w:ascii="Liberation Serif;Times New Roman" w:hAnsi="Liberation Serif;Times New Roman"/>
          <w:b/>
          <w:bCs/>
          <w:color w:val="00000A"/>
          <w:sz w:val="22"/>
          <w:szCs w:val="22"/>
          <w:lang w:eastAsia="el-GR"/>
        </w:rPr>
        <w:t xml:space="preserve">29. </w:t>
      </w:r>
      <w:r>
        <w:rPr>
          <w:rFonts w:cs="Liberation Serif;Times New Roman" w:ascii="Liberation Serif;Times New Roman" w:hAnsi="Liberation Serif;Times New Roman"/>
          <w:color w:val="00000A"/>
          <w:sz w:val="22"/>
          <w:szCs w:val="22"/>
          <w:lang w:eastAsia="el-GR"/>
        </w:rPr>
        <w:t>Πώς οργάνωσε τον στρατό και την οικονομία του μακεδονικού κράτους ο Φίλιππος Β΄;</w:t>
      </w:r>
    </w:p>
    <w:p>
      <w:pPr>
        <w:pStyle w:val="Normal"/>
        <w:spacing w:lineRule="auto" w:line="240" w:before="0" w:after="0"/>
        <w:ind w:right="0" w:hanging="0"/>
        <w:jc w:val="both"/>
        <w:rPr>
          <w:b/>
          <w:b/>
          <w:bCs/>
        </w:rPr>
      </w:pPr>
      <w:r>
        <w:rPr>
          <w:rFonts w:cs="Liberation Serif;Times New Roman" w:ascii="Liberation Serif;Times New Roman" w:hAnsi="Liberation Serif;Times New Roman"/>
          <w:b/>
          <w:bCs/>
          <w:color w:val="00000A"/>
          <w:sz w:val="22"/>
          <w:szCs w:val="22"/>
          <w:lang w:eastAsia="el-GR"/>
        </w:rPr>
        <w:t xml:space="preserve">30. </w:t>
      </w:r>
      <w:r>
        <w:rPr>
          <w:rFonts w:cs="Liberation Serif;Times New Roman" w:ascii="Liberation Serif;Times New Roman" w:hAnsi="Liberation Serif;Times New Roman"/>
          <w:b w:val="false"/>
          <w:bCs w:val="false"/>
          <w:color w:val="00000A"/>
          <w:sz w:val="22"/>
          <w:szCs w:val="22"/>
          <w:lang w:eastAsia="el-GR"/>
        </w:rPr>
        <w:t xml:space="preserve">Ποια ήταν η προσφορά του Μ. Αλεξάνδρου στην πολιτική/διοίκηση και στον πολιτισμό; </w:t>
      </w:r>
    </w:p>
    <w:p>
      <w:pPr>
        <w:pStyle w:val="Normal"/>
        <w:numPr>
          <w:ilvl w:val="0"/>
          <w:numId w:val="0"/>
        </w:numPr>
        <w:spacing w:lineRule="auto" w:line="240" w:before="0" w:after="0"/>
        <w:ind w:left="786" w:right="0" w:hanging="0"/>
        <w:jc w:val="both"/>
        <w:rPr/>
      </w:pPr>
      <w:r>
        <w:rPr>
          <w:rFonts w:cs="Liberation Serif;Times New Roman" w:ascii="Liberation Serif;Times New Roman" w:hAnsi="Liberation Serif;Times New Roman"/>
          <w:b/>
          <w:color w:val="00000A"/>
          <w:sz w:val="22"/>
          <w:szCs w:val="22"/>
          <w:lang w:eastAsia="el-GR"/>
        </w:rPr>
        <w:t xml:space="preserve"> </w:t>
      </w:r>
    </w:p>
    <w:p>
      <w:pPr>
        <w:pStyle w:val="Normal"/>
        <w:numPr>
          <w:ilvl w:val="0"/>
          <w:numId w:val="0"/>
        </w:numPr>
        <w:spacing w:lineRule="auto" w:line="240" w:before="0" w:after="0"/>
        <w:ind w:left="786" w:right="0" w:hanging="0"/>
        <w:jc w:val="both"/>
        <w:rPr>
          <w:rFonts w:ascii="Liberation Serif;Times New Roman" w:hAnsi="Liberation Serif;Times New Roman" w:cs="Liberation Serif;Times New Roman"/>
          <w:b/>
          <w:b/>
          <w:color w:val="00000A"/>
          <w:sz w:val="22"/>
          <w:szCs w:val="22"/>
          <w:lang w:eastAsia="el-GR"/>
        </w:rPr>
      </w:pPr>
      <w:r>
        <w:rPr>
          <w:rFonts w:cs="Liberation Serif;Times New Roman" w:ascii="Liberation Serif;Times New Roman" w:hAnsi="Liberation Serif;Times New Roman"/>
          <w:b/>
          <w:color w:val="00000A"/>
          <w:sz w:val="22"/>
          <w:szCs w:val="22"/>
          <w:lang w:eastAsia="el-GR"/>
        </w:rPr>
      </w:r>
    </w:p>
    <w:p>
      <w:pPr>
        <w:pStyle w:val="NoSpacing"/>
        <w:jc w:val="both"/>
        <w:rPr/>
      </w:pPr>
      <w:r>
        <w:rPr>
          <w:rFonts w:cs="Liberation Serif;Times New Roman" w:ascii="Liberation Serif;Times New Roman" w:hAnsi="Liberation Serif;Times New Roman"/>
          <w:b/>
          <w:sz w:val="22"/>
          <w:szCs w:val="22"/>
        </w:rPr>
        <w:t>Ερωτήσεις πολλαπλών επιλογών</w:t>
      </w:r>
    </w:p>
    <w:p>
      <w:pPr>
        <w:pStyle w:val="NoSpacing"/>
        <w:jc w:val="both"/>
        <w:rPr>
          <w:rFonts w:ascii="Liberation Serif;Times New Roman" w:hAnsi="Liberation Serif;Times New Roman" w:cs="Liberation Serif;Times New Roman"/>
          <w:b/>
          <w:b/>
          <w:sz w:val="22"/>
          <w:szCs w:val="22"/>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 xml:space="preserve">1. </w:t>
      </w:r>
      <w:r>
        <w:rPr>
          <w:rFonts w:cs="Liberation Serif;Times New Roman" w:ascii="Liberation Serif;Times New Roman" w:hAnsi="Liberation Serif;Times New Roman"/>
          <w:color w:val="00000A"/>
          <w:sz w:val="22"/>
          <w:szCs w:val="22"/>
          <w:lang w:eastAsia="el-GR"/>
        </w:rPr>
        <w:t>Ως κλασική εποχή ορίζουν οι ιστορικοί :</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α. την περίοδο από το τέλος του μυκηναϊκού πολιτισμού μέχρι το τέλος των περσικών πολέμων.</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β. την περίοδο από το τέλος των περσικών πολέμων έως και τον θάνατο του Μ. Αλεξάνδρου.</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γ. τον «Χρυσούν αιώνα του Περικλέους».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την εποχή των διαδόχων του Μ. Αλεξάνδρου.</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 xml:space="preserve">2. </w:t>
      </w:r>
      <w:r>
        <w:rPr>
          <w:rFonts w:cs="Liberation Serif;Times New Roman" w:ascii="Liberation Serif;Times New Roman" w:hAnsi="Liberation Serif;Times New Roman"/>
          <w:color w:val="00000A"/>
          <w:sz w:val="22"/>
          <w:szCs w:val="22"/>
          <w:lang w:eastAsia="el-GR"/>
        </w:rPr>
        <w:t>Όταν ιδρύθηκε η Α ́ Αθηναϊκή Συμμαχία:</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α. το συμμαχικό ταμείο μεταφερόταν κάθε χρόνο σε διαφορετική πόλη-σύμμαχο της Αθήνας.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β. το συμμαχικό ταμείο βρισκόταν στην Αθήνα.</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γ. το συμμαχικό ταμείο βρισκόταν στη Δήλο.</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το συμμαχικό ταμείο βρισκόταν στους Δελφούς.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 xml:space="preserve">3. </w:t>
      </w:r>
      <w:r>
        <w:rPr>
          <w:rFonts w:cs="Liberation Serif;Times New Roman" w:ascii="Liberation Serif;Times New Roman" w:hAnsi="Liberation Serif;Times New Roman"/>
          <w:color w:val="00000A"/>
          <w:sz w:val="22"/>
          <w:szCs w:val="22"/>
          <w:lang w:eastAsia="el-GR"/>
        </w:rPr>
        <w:t>Ο Κίμων ήταν :</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α. τύραννος της Αθήνας.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β. ηγέτης της δημοκρατικής παράταξης στην Αθήνα.</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γ. ηγέτης της αριστοκρατικής παράταξης στην Αθήνα.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 xml:space="preserve">δ. βασιλιάς της Αθήνας </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 xml:space="preserve">4. </w:t>
      </w:r>
      <w:r>
        <w:rPr>
          <w:rFonts w:cs="Liberation Serif;Times New Roman" w:ascii="Liberation Serif;Times New Roman" w:hAnsi="Liberation Serif;Times New Roman"/>
          <w:color w:val="00000A"/>
          <w:sz w:val="22"/>
          <w:szCs w:val="22"/>
          <w:lang w:eastAsia="el-GR"/>
        </w:rPr>
        <w:t>Ο Καλλίας ήταν:</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α. αρχηγός αθηναϊκής αποστολής για σύναψη συνθήκης ειρήνης στα Σούσα.</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β. στρατηγός των Αθηναίων που πολέμησε τους Πέρσες.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γ. ηγέτης της δημοκρατικής παράταξης στην Αθήνα.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νομοθέτης της Αθήνας κατά την κλασική εποχή.</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 xml:space="preserve">5. </w:t>
      </w:r>
      <w:r>
        <w:rPr>
          <w:rFonts w:cs="Liberation Serif;Times New Roman" w:ascii="Liberation Serif;Times New Roman" w:hAnsi="Liberation Serif;Times New Roman"/>
          <w:color w:val="00000A"/>
          <w:sz w:val="22"/>
          <w:szCs w:val="22"/>
          <w:lang w:eastAsia="el-GR"/>
        </w:rPr>
        <w:t>Οι «τριακοντούτεις σπονδαί» ήταν:</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α. συμφωνία ειρήνης ανάμεσα σε ΄Ελληνες και Πέρσες.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β. συμφωνία ειρήνης ανάμεσα σε Αθηναίους και Κορίνθιους.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γ. συμφωνία ειρήνης ανάμεσα σε Αθηναίους και Σπαρτιάτες.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συμφωνία ειρήνης ανάμεσα σε Μακεδόνες και Πέρσες.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 xml:space="preserve">6. </w:t>
      </w:r>
      <w:r>
        <w:rPr>
          <w:rFonts w:cs="Liberation Serif;Times New Roman" w:ascii="Liberation Serif;Times New Roman" w:hAnsi="Liberation Serif;Times New Roman"/>
          <w:color w:val="00000A"/>
          <w:sz w:val="22"/>
          <w:szCs w:val="22"/>
          <w:lang w:eastAsia="el-GR"/>
        </w:rPr>
        <w:t>Εκπρόσωπος της δημοκρατικής παράταξης στην αρχαία Αθήνα ήταν:</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α. ο Εφιάλτης.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β. ο Κίμων.</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γ. ο Πεισίστρατος.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Fonts w:cs="Liberation Serif;Times New Roman" w:ascii="Liberation Serif;Times New Roman" w:hAnsi="Liberation Serif;Times New Roman"/>
          <w:color w:val="00000A"/>
          <w:sz w:val="22"/>
          <w:szCs w:val="22"/>
          <w:lang w:eastAsia="el-GR"/>
        </w:rPr>
        <w:t>δ. ο Περίανδρος.</w:t>
      </w:r>
    </w:p>
    <w:p>
      <w:pPr>
        <w:pStyle w:val="Normal"/>
        <w:spacing w:lineRule="auto" w:line="240" w:before="0" w:after="0"/>
        <w:jc w:val="both"/>
        <w:rPr>
          <w:rFonts w:ascii="Liberation Serif;Times New Roman" w:hAnsi="Liberation Serif;Times New Roman" w:cs="Liberation Serif;Times New Roman"/>
          <w:b/>
          <w:b/>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7</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Δεν ήταν λειτουργία στη δημοκρατική Αθήνα ο θεσμός: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της χορηγίας.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των θεωρικών.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της εστίασης.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της τριηραρχίας.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8</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Ο αποικισμός των Θουρίων οφείλεται :</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στον Θεμιστοκλή.</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στον Περικλή.</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στον Κίμωνα.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στον Εφιάλτη.</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sz w:val="22"/>
          <w:szCs w:val="22"/>
        </w:rPr>
        <w:t>9</w:t>
      </w:r>
      <w:r>
        <w:rPr>
          <w:rFonts w:cs="Liberation Serif;Times New Roman" w:ascii="Liberation Serif;Times New Roman" w:hAnsi="Liberation Serif;Times New Roman"/>
          <w:sz w:val="22"/>
          <w:szCs w:val="22"/>
        </w:rPr>
        <w:t xml:space="preserve">. </w:t>
      </w:r>
      <w:r>
        <w:rPr>
          <w:rFonts w:cs="Liberation Serif;Times New Roman" w:ascii="Liberation Serif;Times New Roman" w:hAnsi="Liberation Serif;Times New Roman"/>
          <w:color w:val="00000A"/>
          <w:sz w:val="22"/>
          <w:szCs w:val="22"/>
          <w:lang w:eastAsia="el-GR"/>
        </w:rPr>
        <w:t>Στην κλασική Αθήνα τα θεωρικά ήταν: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τα έξοδα του δείπνου μιας φυλής σε θρησκευτικές εορτές.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το αντίτιμο της ελεύθερης εισόδου των πολιτών στο θέατρο.</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τα έξοδα της επίσημης αποστολής σε πανελλήνιες εορτές.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τα έξοδα εξοπλισμού μιας τριήρους.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10</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Η αποικία των Θουρίων ιδρύθηκε :</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κατά τον πρώτο ελληνικό αποικισμό.</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κατά τον δεύτερο ελληνικό αποικισμό.</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την εποχή του Περικλή.</w:t>
      </w:r>
    </w:p>
    <w:p>
      <w:pPr>
        <w:pStyle w:val="Normal"/>
        <w:spacing w:lineRule="auto" w:line="240" w:before="0" w:after="0"/>
        <w:jc w:val="both"/>
        <w:rPr>
          <w:b w:val="false"/>
          <w:b w:val="false"/>
          <w:bCs w:val="false"/>
        </w:rPr>
      </w:pPr>
      <w:r>
        <w:rPr>
          <w:rFonts w:cs="Liberation Serif;Times New Roman" w:ascii="Liberation Serif;Times New Roman" w:hAnsi="Liberation Serif;Times New Roman"/>
          <w:b w:val="false"/>
          <w:bCs w:val="false"/>
          <w:color w:val="00000A"/>
          <w:sz w:val="22"/>
          <w:szCs w:val="22"/>
          <w:lang w:eastAsia="el-GR"/>
        </w:rPr>
        <w:t>δ. την ελληνιστική εποχή.</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b w:val="false"/>
          <w:bCs w:val="false"/>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w:t>
      </w:r>
      <w:r>
        <w:rPr>
          <w:rFonts w:cs="Liberation Serif;Times New Roman" w:ascii="Liberation Serif;Times New Roman" w:hAnsi="Liberation Serif;Times New Roman"/>
          <w:color w:val="00000A"/>
          <w:sz w:val="22"/>
          <w:szCs w:val="22"/>
          <w:lang w:eastAsia="el-GR"/>
        </w:rPr>
        <w:t xml:space="preserve"> Ένας από τους παράγοντες που οδήγησαν στην αντιπαράθεση της Αθηναϊκής και της Πελοποννησιακής συμμαχίας κατά τον Πελοποννησιακό πόλεμο ήταν: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η ανάμειξη των Περσών στις εσωτερικές υποθέσεις των Ελλήνων.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οι θρησκευτικές συγκρούσεις μεταξύ Αθηναίων και Σπαρτιατών.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η στρατιωτική υπεροχή των Σπαρτιατών.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οι ηγεμονικές τάσεις της Αθήνας.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 xml:space="preserve">2. </w:t>
      </w:r>
      <w:r>
        <w:rPr>
          <w:rFonts w:cs="Liberation Serif;Times New Roman" w:ascii="Liberation Serif;Times New Roman" w:hAnsi="Liberation Serif;Times New Roman"/>
          <w:color w:val="00000A"/>
          <w:sz w:val="22"/>
          <w:szCs w:val="22"/>
          <w:lang w:eastAsia="el-GR"/>
        </w:rPr>
        <w:t>Ηγεμονική θέση μεταξύ των ελληνικών πόλεων-κρατών μετά το τέλος του Πελοποννησιακού πολέμου κατείχε:</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η Αθήνα.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η Θήβα.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η Κόρινθος.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η Σπάρτη.</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sz w:val="22"/>
          <w:szCs w:val="22"/>
          <w:lang w:eastAsia="el-GR"/>
        </w:rPr>
        <w:t>1</w:t>
      </w:r>
      <w:r>
        <w:rPr>
          <w:rFonts w:cs="Liberation Serif;Times New Roman" w:ascii="Liberation Serif;Times New Roman" w:hAnsi="Liberation Serif;Times New Roman"/>
          <w:b/>
          <w:sz w:val="22"/>
          <w:szCs w:val="22"/>
          <w:lang w:eastAsia="el-GR"/>
        </w:rPr>
        <w:t xml:space="preserve">3. </w:t>
      </w:r>
      <w:r>
        <w:rPr>
          <w:rFonts w:cs="Liberation Serif;Times New Roman" w:ascii="Liberation Serif;Times New Roman" w:hAnsi="Liberation Serif;Times New Roman"/>
          <w:sz w:val="22"/>
          <w:szCs w:val="22"/>
          <w:lang w:eastAsia="el-GR"/>
        </w:rPr>
        <w:t>Η ανάμειξη των Περσών στις εσωτερικές υποθέσεις του ελληνικού κόσμου ήταν συνέπεια:</w:t>
      </w:r>
    </w:p>
    <w:p>
      <w:pPr>
        <w:pStyle w:val="Normal"/>
        <w:spacing w:lineRule="auto" w:line="240" w:before="0" w:after="0"/>
        <w:jc w:val="both"/>
        <w:rPr/>
      </w:pPr>
      <w:r>
        <w:rPr>
          <w:rFonts w:cs="Liberation Serif;Times New Roman" w:ascii="Liberation Serif;Times New Roman" w:hAnsi="Liberation Serif;Times New Roman"/>
          <w:sz w:val="22"/>
          <w:szCs w:val="22"/>
          <w:lang w:eastAsia="el-GR"/>
        </w:rPr>
        <w:t>α. του Πελοποννησιακού πολέμου.</w:t>
      </w:r>
    </w:p>
    <w:p>
      <w:pPr>
        <w:pStyle w:val="Normal"/>
        <w:spacing w:lineRule="auto" w:line="240" w:before="0" w:after="0"/>
        <w:jc w:val="both"/>
        <w:rPr/>
      </w:pPr>
      <w:r>
        <w:rPr>
          <w:rFonts w:cs="Liberation Serif;Times New Roman" w:ascii="Liberation Serif;Times New Roman" w:hAnsi="Liberation Serif;Times New Roman"/>
          <w:sz w:val="22"/>
          <w:szCs w:val="22"/>
          <w:lang w:eastAsia="el-GR"/>
        </w:rPr>
        <w:t>β. των περσικών πολέμων.</w:t>
      </w:r>
    </w:p>
    <w:p>
      <w:pPr>
        <w:pStyle w:val="Normal"/>
        <w:spacing w:lineRule="auto" w:line="240" w:before="0" w:after="0"/>
        <w:jc w:val="both"/>
        <w:rPr/>
      </w:pPr>
      <w:r>
        <w:rPr>
          <w:rFonts w:cs="Liberation Serif;Times New Roman" w:ascii="Liberation Serif;Times New Roman" w:hAnsi="Liberation Serif;Times New Roman"/>
          <w:sz w:val="22"/>
          <w:szCs w:val="22"/>
          <w:lang w:eastAsia="el-GR"/>
        </w:rPr>
        <w:t>γ. του Κορινθιακού πολέμου.</w:t>
      </w:r>
    </w:p>
    <w:p>
      <w:pPr>
        <w:pStyle w:val="Normal"/>
        <w:spacing w:lineRule="auto" w:line="240" w:before="0" w:after="0"/>
        <w:jc w:val="both"/>
        <w:rPr/>
      </w:pPr>
      <w:r>
        <w:rPr>
          <w:rFonts w:cs="Liberation Serif;Times New Roman" w:ascii="Liberation Serif;Times New Roman" w:hAnsi="Liberation Serif;Times New Roman"/>
          <w:sz w:val="22"/>
          <w:szCs w:val="22"/>
          <w:lang w:eastAsia="el-GR"/>
        </w:rPr>
        <w:t>δ. της Θηβαϊκής ηγεμονίας.</w:t>
      </w:r>
    </w:p>
    <w:p>
      <w:pPr>
        <w:pStyle w:val="Normal"/>
        <w:spacing w:lineRule="auto" w:line="240" w:before="0" w:after="0"/>
        <w:jc w:val="both"/>
        <w:rPr>
          <w:rFonts w:ascii="Liberation Serif;Times New Roman" w:hAnsi="Liberation Serif;Times New Roman" w:cs="Liberation Serif;Times New Roman"/>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 xml:space="preserve">4. </w:t>
      </w:r>
      <w:r>
        <w:rPr>
          <w:rFonts w:cs="Liberation Serif;Times New Roman" w:ascii="Liberation Serif;Times New Roman" w:hAnsi="Liberation Serif;Times New Roman"/>
          <w:color w:val="00000A"/>
          <w:sz w:val="22"/>
          <w:szCs w:val="22"/>
          <w:lang w:eastAsia="el-GR"/>
        </w:rPr>
        <w:t>Ένα από τα συμπτώματα της παρακμής του θεσμού της πόλης-κράτους κατά την κλασική περίοδο ήταν: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η δημιουργία μεγάλου κύματος αποικισμού.</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η υποχώρηση της πανελλήνιας ιδέας.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ο παρεμβατικός ρόλος των Περσών στις ελληνικές υποθέσεις.</w:t>
      </w:r>
    </w:p>
    <w:p>
      <w:pPr>
        <w:pStyle w:val="Normal"/>
        <w:spacing w:lineRule="auto" w:line="240" w:before="0" w:after="0"/>
        <w:jc w:val="both"/>
        <w:rPr>
          <w:b w:val="false"/>
          <w:b w:val="false"/>
          <w:bCs w:val="false"/>
        </w:rPr>
      </w:pPr>
      <w:r>
        <w:rPr>
          <w:rFonts w:cs="Liberation Serif;Times New Roman" w:ascii="Liberation Serif;Times New Roman" w:hAnsi="Liberation Serif;Times New Roman"/>
          <w:b w:val="false"/>
          <w:bCs w:val="false"/>
          <w:color w:val="00000A"/>
          <w:sz w:val="22"/>
          <w:szCs w:val="22"/>
          <w:lang w:eastAsia="el-GR"/>
        </w:rPr>
        <w:t>δ. η εφαρμογή της πανελλήνιας ιδέας από τον Φίλιππο Β'.</w:t>
      </w:r>
    </w:p>
    <w:p>
      <w:pPr>
        <w:pStyle w:val="NoSpacing"/>
        <w:jc w:val="both"/>
        <w:rPr>
          <w:rFonts w:ascii="Liberation Serif;Times New Roman" w:hAnsi="Liberation Serif;Times New Roman" w:cs="Liberation Serif;Times New Roman"/>
          <w:b/>
          <w:b/>
          <w:sz w:val="22"/>
          <w:szCs w:val="22"/>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5</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Ήταν αντίθετος με την πολιτική της πανελλήνιας ιδέας: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ο Μ. Αλέξανδρος.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ο Δημοσθένης.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ο Ισοκράτης.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ο Φίλιππος Β ́.</w:t>
      </w:r>
    </w:p>
    <w:p>
      <w:pPr>
        <w:pStyle w:val="NoSpacing"/>
        <w:jc w:val="both"/>
        <w:rPr>
          <w:rFonts w:ascii="Liberation Serif;Times New Roman" w:hAnsi="Liberation Serif;Times New Roman" w:cs="Liberation Serif;Times New Roman"/>
          <w:b/>
          <w:b/>
          <w:sz w:val="22"/>
          <w:szCs w:val="22"/>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6</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Οι Μακεδόνες επιβλήθηκαν στρατιωτικά επί των υπολοίπων Ελλήνων: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με το συνέδριο της Κορίνθου του 337 π. Χ.</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με την επανάληψη του συνεδρίου της Κορίνθου το 336 π. Χ.</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με τη μάχη στη Χαιρώνεια.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με τη μάχη στα Λεύκτρα.</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7</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Ο Φίλιππος Β΄ επιβλήθηκε ως αδιαφιλονίκητος ηγέτης των Ελλήνων στη μάχη :</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της Ιμέρας.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της Μαντίνειας.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των Λεύκτρων.</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δ. της Χαιρώνειας.</w:t>
      </w:r>
    </w:p>
    <w:p>
      <w:pPr>
        <w:pStyle w:val="Normal"/>
        <w:spacing w:lineRule="auto" w:line="240" w:before="0" w:after="0"/>
        <w:jc w:val="both"/>
        <w:rPr>
          <w:rFonts w:ascii="Liberation Serif;Times New Roman" w:hAnsi="Liberation Serif;Times New Roman" w:cs="Liberation Serif;Times New Roman"/>
          <w:color w:val="00000A"/>
          <w:sz w:val="22"/>
          <w:szCs w:val="22"/>
          <w:lang w:eastAsia="el-GR"/>
        </w:rPr>
      </w:pPr>
      <w:r>
        <w:rPr/>
      </w:r>
    </w:p>
    <w:p>
      <w:pPr>
        <w:pStyle w:val="Normal"/>
        <w:spacing w:lineRule="auto" w:line="240" w:before="0" w:after="0"/>
        <w:jc w:val="both"/>
        <w:rPr/>
      </w:pPr>
      <w:r>
        <w:rPr>
          <w:rFonts w:cs="Liberation Serif;Times New Roman" w:ascii="Liberation Serif;Times New Roman" w:hAnsi="Liberation Serif;Times New Roman"/>
          <w:b/>
          <w:color w:val="00000A"/>
          <w:sz w:val="22"/>
          <w:szCs w:val="22"/>
          <w:lang w:eastAsia="el-GR"/>
        </w:rPr>
        <w:t>1</w:t>
      </w:r>
      <w:r>
        <w:rPr>
          <w:rFonts w:cs="Liberation Serif;Times New Roman" w:ascii="Liberation Serif;Times New Roman" w:hAnsi="Liberation Serif;Times New Roman"/>
          <w:b/>
          <w:color w:val="00000A"/>
          <w:sz w:val="22"/>
          <w:szCs w:val="22"/>
          <w:lang w:eastAsia="el-GR"/>
        </w:rPr>
        <w:t>8</w:t>
      </w:r>
      <w:r>
        <w:rPr>
          <w:rFonts w:cs="Liberation Serif;Times New Roman" w:ascii="Liberation Serif;Times New Roman" w:hAnsi="Liberation Serif;Times New Roman"/>
          <w:b/>
          <w:color w:val="00000A"/>
          <w:sz w:val="22"/>
          <w:szCs w:val="22"/>
          <w:lang w:eastAsia="el-GR"/>
        </w:rPr>
        <w:t xml:space="preserve">. </w:t>
      </w:r>
      <w:r>
        <w:rPr>
          <w:rFonts w:cs="Liberation Serif;Times New Roman" w:ascii="Liberation Serif;Times New Roman" w:hAnsi="Liberation Serif;Times New Roman"/>
          <w:color w:val="00000A"/>
          <w:sz w:val="22"/>
          <w:szCs w:val="22"/>
          <w:lang w:eastAsia="el-GR"/>
        </w:rPr>
        <w:t>Η πανελλήνια ιδέα έγινε πραγματικότητα από τον βασιλιά της Μακεδονίας</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Φίλιππο Β΄ σε συνέδριο:</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α. στην Κόρινθο.</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β. στη Μακεδονία.</w:t>
      </w:r>
    </w:p>
    <w:p>
      <w:pPr>
        <w:pStyle w:val="Normal"/>
        <w:spacing w:lineRule="auto" w:line="240" w:before="0" w:after="0"/>
        <w:jc w:val="both"/>
        <w:rPr/>
      </w:pPr>
      <w:r>
        <w:rPr>
          <w:rFonts w:cs="Liberation Serif;Times New Roman" w:ascii="Liberation Serif;Times New Roman" w:hAnsi="Liberation Serif;Times New Roman"/>
          <w:color w:val="00000A"/>
          <w:sz w:val="22"/>
          <w:szCs w:val="22"/>
          <w:lang w:eastAsia="el-GR"/>
        </w:rPr>
        <w:t>γ. στην Αθήνα.</w:t>
      </w:r>
    </w:p>
    <w:p>
      <w:pPr>
        <w:pStyle w:val="Normal"/>
        <w:spacing w:lineRule="auto" w:line="240" w:before="0" w:after="0"/>
        <w:jc w:val="both"/>
        <w:rPr>
          <w:b w:val="false"/>
          <w:b w:val="false"/>
          <w:bCs w:val="false"/>
        </w:rPr>
      </w:pPr>
      <w:r>
        <w:rPr>
          <w:rFonts w:cs="Liberation Serif;Times New Roman" w:ascii="Liberation Serif;Times New Roman" w:hAnsi="Liberation Serif;Times New Roman"/>
          <w:b w:val="false"/>
          <w:bCs w:val="false"/>
          <w:color w:val="00000A"/>
          <w:sz w:val="22"/>
          <w:szCs w:val="22"/>
          <w:lang w:eastAsia="el-GR"/>
        </w:rPr>
        <w:t>δ. στη Χαιρώνεια.</w:t>
      </w:r>
    </w:p>
    <w:p>
      <w:pPr>
        <w:pStyle w:val="Normal"/>
        <w:numPr>
          <w:ilvl w:val="0"/>
          <w:numId w:val="0"/>
        </w:numPr>
        <w:spacing w:lineRule="auto" w:line="240" w:before="0" w:after="0"/>
        <w:ind w:left="720" w:right="0" w:hanging="0"/>
        <w:jc w:val="both"/>
        <w:rPr/>
      </w:pPr>
      <w:r>
        <w:rPr>
          <w:rFonts w:cs="Liberation Serif;Times New Roman" w:ascii="Liberation Serif;Times New Roman" w:hAnsi="Liberation Serif;Times New Roman"/>
          <w:b/>
          <w:sz w:val="22"/>
          <w:szCs w:val="22"/>
          <w:lang w:eastAsia="el-GR"/>
        </w:rPr>
        <w:t xml:space="preserve">                                </w:t>
      </w:r>
    </w:p>
    <w:p>
      <w:pPr>
        <w:pStyle w:val="NoSpacing"/>
        <w:jc w:val="both"/>
        <w:rPr>
          <w:rFonts w:ascii="Liberation Serif;Times New Roman" w:hAnsi="Liberation Serif;Times New Roman" w:cs="Liberation Serif;Times New Roman"/>
          <w:b/>
          <w:b/>
          <w:sz w:val="22"/>
          <w:szCs w:val="22"/>
        </w:rPr>
      </w:pPr>
      <w:r>
        <w:rPr/>
      </w:r>
    </w:p>
    <w:p>
      <w:pPr>
        <w:pStyle w:val="NoSpacing"/>
        <w:numPr>
          <w:ilvl w:val="0"/>
          <w:numId w:val="0"/>
        </w:numPr>
        <w:ind w:left="720" w:right="0" w:hanging="0"/>
        <w:jc w:val="both"/>
        <w:rPr/>
      </w:pPr>
      <w:r>
        <w:rPr>
          <w:rFonts w:cs="Liberation Serif;Times New Roman" w:ascii="Liberation Serif;Times New Roman" w:hAnsi="Liberation Serif;Times New Roman"/>
          <w:b/>
          <w:bCs/>
          <w:sz w:val="22"/>
          <w:szCs w:val="22"/>
        </w:rPr>
        <w:t xml:space="preserve">Ανάπτυξη και σχολιασμός πηγών </w:t>
      </w:r>
      <w:r>
        <w:rPr>
          <w:rFonts w:cs="Liberation Serif;Times New Roman" w:ascii="Liberation Serif;Times New Roman" w:hAnsi="Liberation Serif;Times New Roman"/>
          <w:sz w:val="22"/>
          <w:szCs w:val="22"/>
        </w:rPr>
        <w:t xml:space="preserve">    </w:t>
      </w:r>
    </w:p>
    <w:p>
      <w:pPr>
        <w:pStyle w:val="NoSpacing"/>
        <w:numPr>
          <w:ilvl w:val="0"/>
          <w:numId w:val="0"/>
        </w:numPr>
        <w:ind w:left="720" w:right="0" w:hanging="0"/>
        <w:jc w:val="both"/>
        <w:rPr>
          <w:rFonts w:ascii="Liberation Serif;Times New Roman" w:hAnsi="Liberation Serif;Times New Roman" w:cs="Liberation Serif;Times New Roman"/>
          <w:sz w:val="22"/>
          <w:szCs w:val="22"/>
        </w:rPr>
      </w:pPr>
      <w:r>
        <w:rPr/>
      </w:r>
    </w:p>
    <w:p>
      <w:pPr>
        <w:pStyle w:val="NoSpacing"/>
        <w:numPr>
          <w:ilvl w:val="0"/>
          <w:numId w:val="0"/>
        </w:numPr>
        <w:ind w:left="720" w:right="0" w:hanging="0"/>
        <w:jc w:val="both"/>
        <w:rPr/>
      </w:pPr>
      <w:r>
        <w:rPr>
          <w:rFonts w:cs="Liberation Serif;Times New Roman" w:ascii="Liberation Serif;Times New Roman" w:hAnsi="Liberation Serif;Times New Roman"/>
          <w:b/>
          <w:bCs/>
          <w:sz w:val="22"/>
          <w:szCs w:val="22"/>
        </w:rPr>
        <w:t xml:space="preserve">1. </w:t>
      </w:r>
      <w:r>
        <w:rPr>
          <w:rFonts w:cs="Liberation Serif;Times New Roman" w:ascii="Liberation Serif;Times New Roman" w:hAnsi="Liberation Serif;Times New Roman"/>
          <w:sz w:val="22"/>
          <w:szCs w:val="22"/>
        </w:rPr>
        <w:t>Με βάση το παράθεμα και τις ιστορικές σας γνώσεις: α) να καταγράψετε τα μέτρα που έλαβε ο Εφιάλτης προκειμένου να περιορίσει τη δράση των αριστοκρατικών και β) να αξιολογήσετε τη στάση που τηρεί ο Αριστοτέλης απέναντι στον Εφιάλτη και τον Άρειο Πάγο, σημειώνοντας συγκεκριμένες φράσεις του κειμένου.</w:t>
      </w:r>
    </w:p>
    <w:p>
      <w:pPr>
        <w:pStyle w:val="NoSpacing"/>
        <w:jc w:val="both"/>
        <w:rPr>
          <w:rFonts w:ascii="Liberation Serif;Times New Roman" w:hAnsi="Liberation Serif;Times New Roman" w:cs="Liberation Serif;Times New Roman"/>
          <w:b/>
          <w:b/>
          <w:sz w:val="22"/>
          <w:szCs w:val="22"/>
        </w:rPr>
      </w:pPr>
      <w:r>
        <w:rPr/>
      </w:r>
    </w:p>
    <w:p>
      <w:pPr>
        <w:pStyle w:val="NoSpacing"/>
        <w:jc w:val="both"/>
        <w:rPr/>
      </w:pPr>
      <w:r>
        <w:rPr>
          <w:rFonts w:cs="Liberation Serif;Times New Roman" w:ascii="Liberation Serif;Times New Roman" w:hAnsi="Liberation Serif;Times New Roman"/>
          <w:b/>
          <w:sz w:val="22"/>
          <w:szCs w:val="22"/>
        </w:rPr>
        <w:t>Ο Άρειος Πάγος χάνει τις εξουσίες του</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Όσο μεγάλωνε η επιρροή του δημοκρατικού κόμματος και πήρε στα χέρια του την αρχηγία ο Εφιάλτης, πολιτικός που είχε τη φήμη του αδωροδόκητου και του δίκαιου, άρχισε πόλεμο με τον Άρειο Πάγο. Και στην αρχή καθαίρεσε πολλούς από τους Αρειοπαγίτες κατηγορώντας τους για κακή διαχείριση. Έπειτα αφαίρεσε από τη βουλή του Αρείου Πάγου όλα τα πρόσθετα προνόμια, με τα οποία αυτή ήταν ουσιαστικά ο φρουρός του πολιτεύματος, και άλλες από τις εξουσίες τις παραχώρησε στη βουλή των Πεντακοσίων, άλλες στην Εκκλησία του Δήμου και στα δικαστήρια. </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Αριστοτέλης, Αθηναίων Πολιτεία, 25, 1-2 </w:t>
      </w:r>
    </w:p>
    <w:p>
      <w:pPr>
        <w:pStyle w:val="NoSpacing"/>
        <w:jc w:val="both"/>
        <w:rPr>
          <w:rFonts w:ascii="Liberation Serif;Times New Roman" w:hAnsi="Liberation Serif;Times New Roman" w:cs="Liberation Serif;Times New Roman"/>
          <w:b/>
          <w:b/>
          <w:sz w:val="22"/>
          <w:szCs w:val="22"/>
        </w:rPr>
      </w:pPr>
      <w:r>
        <w:rPr/>
      </w:r>
    </w:p>
    <w:p>
      <w:pPr>
        <w:pStyle w:val="NoSpacing"/>
        <w:jc w:val="both"/>
        <w:rPr/>
      </w:pPr>
      <w:r>
        <w:rPr>
          <w:rFonts w:cs="Liberation Serif;Times New Roman" w:ascii="Liberation Serif;Times New Roman" w:hAnsi="Liberation Serif;Times New Roman"/>
          <w:b/>
          <w:sz w:val="22"/>
          <w:szCs w:val="22"/>
        </w:rPr>
        <w:t>Ο Περικλής, ένας μεγάλος ηγέτης</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 Περικλής είχε μεγάλο κύρος και μεγάλες ικανότητες, και αποδείχτηκε φανερότατα ανώτερος χρημάτων. Ήταν γι’ αυτό σε θέση να συγκρατεί το λαό, χωρίς να περιορίζει την ελευθερία του. Δεν παρασυρόταν από τον λαό, αλλά εκείνος τον καθοδηγούσε. Δεν προσπαθούσε να αποκτήσει επιρροή με παράνομα μέσα και δεν κολάκευε το πλήθος με ρητορείες και είχε τόσο μεγάλο κύρος, ώστε μπορούσε να τους εναντιωθεί και να προκαλέσει την οργή τους. Όταν καταλάβαινε ότι οι συμπολίτες του, από υπεροψία, γίνονταν υπερβολικά τολμηροί, ενώ δεν το επέτρεπαν οι περιστάσεις, τους συγκρατούσε φοβίζοντάς τους με τα λόγια του κι όταν τους έβλεπε φοβισμένους χωρίς λόγο, τους έδινε θάρρος. Έτσι η πολιτεία φαινομενικά ήταν δημοκρατία, ενώ πραγματικά την κυβερνούσε ο πρώτος της πολίτης.</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Θουκυδίδης, Ιστορία, Β, 65</w:t>
      </w:r>
    </w:p>
    <w:p>
      <w:pPr>
        <w:pStyle w:val="NoSpacing"/>
        <w:jc w:val="both"/>
        <w:rPr/>
      </w:pPr>
      <w:r>
        <w:rPr>
          <w:rFonts w:cs="Liberation Serif;Times New Roman" w:ascii="Liberation Serif;Times New Roman" w:hAnsi="Liberation Serif;Times New Roman"/>
          <w:b/>
          <w:sz w:val="22"/>
          <w:szCs w:val="22"/>
        </w:rPr>
        <w:t>Η Δημοκρατία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«Το πολίτευμα που έχουμε δε γυρεύει να πάρει τους νόμους από τους ξένους πιο πολύ είμαστε εμείς το παράδειγμα σε μερικούς παρά που ξεσηκώνουμε ό,τι κάνουν οι άλλοι. Το όνομά της, επειδή δε ζούμε στηριγμένοι πάνω στους λίγους παρά στους περισσότερους, είναι η κυριαρχία του δήμου, δημοκρατία.»</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Θουκυδίδης, Ιστορία, Β’ 37, 1 (μετ. Ι.Θ. Κακριδή)</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numPr>
          <w:ilvl w:val="0"/>
          <w:numId w:val="0"/>
        </w:numPr>
        <w:ind w:left="786" w:right="0" w:hanging="0"/>
        <w:jc w:val="both"/>
        <w:rPr>
          <w:rFonts w:ascii="Liberation Serif;Times New Roman" w:hAnsi="Liberation Serif;Times New Roman" w:cs="Liberation Serif;Times New Roman"/>
          <w:sz w:val="22"/>
          <w:szCs w:val="22"/>
        </w:rPr>
      </w:pPr>
      <w:r>
        <w:rPr/>
      </w:r>
    </w:p>
    <w:p>
      <w:pPr>
        <w:pStyle w:val="NoSpacing"/>
        <w:numPr>
          <w:ilvl w:val="0"/>
          <w:numId w:val="0"/>
        </w:numPr>
        <w:ind w:left="720" w:right="0" w:hanging="0"/>
        <w:jc w:val="both"/>
        <w:rPr/>
      </w:pPr>
      <w:r>
        <w:rPr>
          <w:rFonts w:cs="Liberation Serif;Times New Roman" w:ascii="Liberation Serif;Times New Roman" w:hAnsi="Liberation Serif;Times New Roman"/>
          <w:b/>
          <w:bCs/>
          <w:sz w:val="22"/>
          <w:szCs w:val="22"/>
        </w:rPr>
        <w:t xml:space="preserve">2. </w:t>
      </w:r>
      <w:r>
        <w:rPr>
          <w:rFonts w:cs="Liberation Serif;Times New Roman" w:ascii="Liberation Serif;Times New Roman" w:hAnsi="Liberation Serif;Times New Roman"/>
          <w:sz w:val="22"/>
          <w:szCs w:val="22"/>
        </w:rPr>
        <w:t xml:space="preserve">Με βάση τα παραθέματα 3. και 4. του φυλλαδίου και τις ιστορικές σας γνώσεις. να αναφέρετε ποιες πηγές εσόδων είχε το αθηναϊκό κράτος και να επισημάνετε για ποιους λόγους θεωρούνται σημαντικές οι δύο αναφερόμενες στα παραθέματα. </w:t>
      </w:r>
    </w:p>
    <w:p>
      <w:pPr>
        <w:pStyle w:val="NoSpacing"/>
        <w:jc w:val="both"/>
        <w:rPr/>
      </w:pPr>
      <w:r>
        <w:rPr>
          <w:rFonts w:cs="Liberation Serif;Times New Roman" w:ascii="Liberation Serif;Times New Roman" w:hAnsi="Liberation Serif;Times New Roman"/>
          <w:b/>
          <w:sz w:val="22"/>
          <w:szCs w:val="22"/>
        </w:rPr>
        <w:t>Ένας πλούσιος Αθηναίος εκθέτει τα έξοδά του</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Όταν ο Θεόπομπος ήταν επώνυμος άρχοντας, αφού ορίστηκα χορηγός σε τραγωδία, ξόδεψα 3.000 δραχμές και δυο μνες. Αργότερα, τότε που πήρα το βραβείο για την προετοιμασία ανδρικού χορού 2.000 δραχμές και άλλες 800 δραχμές για τους χορευτές του πυρρίχιου στα μεγάλα Παναθήναια. Επίσης πήρα το βραβείο ως χορηγός χορού στα Διονύσια και ξόδεψα, μαζί με την ανάθεση του τρίποδα, 3.000 δραχμές. </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Λυσίας, Απολογία δωροδοκίας, 1-3 (μετ. Β.Σ.)</w:t>
      </w:r>
    </w:p>
    <w:p>
      <w:pPr>
        <w:pStyle w:val="NoSpacing"/>
        <w:jc w:val="both"/>
        <w:rPr/>
      </w:pPr>
      <w:r>
        <w:rPr>
          <w:rFonts w:cs="Liberation Serif;Times New Roman" w:ascii="Liberation Serif;Times New Roman" w:hAnsi="Liberation Serif;Times New Roman"/>
          <w:b/>
          <w:sz w:val="22"/>
          <w:szCs w:val="22"/>
        </w:rPr>
        <w:t>Η σπουδαιότητα των μετοίκων</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Πρέπει να υπάρχει ειδική μέριμνα για τους μετοίκους, γιατί η πρόσοδος αυτή μου φαίνεται πως καταλέγεται στις καλύτερες, επειδή οι μέτοικοι συντηρούνται οι ίδιοι και προσφέρουν πολλές ωφέλειες στην πόλη, χωρίς να παίρνουν μισθό, αντίθετα καταβάλλουν το μετοίκιον. Νομίζω πως επαρκής μέριμνα είναι τούτη, να αφαιρέσουμε όσα, χωρίς να ωφελούν καθόλου την πόλη, δίνουν την εντύπωση πως ντροπιάζουν τους μετοίκους. </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Ξενοφών, Πόροι, Π, 1</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jc w:val="right"/>
        <w:rPr>
          <w:rFonts w:ascii="Liberation Serif;Times New Roman" w:hAnsi="Liberation Serif;Times New Roman" w:cs="Liberation Serif;Times New Roman"/>
          <w:color w:val="00000A"/>
          <w:sz w:val="22"/>
          <w:szCs w:val="22"/>
          <w:lang w:eastAsia="el-GR"/>
        </w:rPr>
      </w:pPr>
      <w:r>
        <w:rPr/>
      </w:r>
    </w:p>
    <w:p>
      <w:pPr>
        <w:pStyle w:val="NoSpacing"/>
        <w:jc w:val="both"/>
        <w:rPr/>
      </w:pPr>
      <w:r>
        <w:rPr>
          <w:rFonts w:cs="Liberation Serif;Times New Roman" w:ascii="Liberation Serif;Times New Roman" w:hAnsi="Liberation Serif;Times New Roman"/>
          <w:b/>
          <w:sz w:val="22"/>
          <w:szCs w:val="22"/>
        </w:rPr>
        <w:t>Οι δύο άντρες που ανέδειξαν τη Θήβα</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Ήσαν κι οι δυο τους το ίδιο πλασμένοι για την κάθε αρετή, με τη διαφορά πως ο Πελοπίδας έβρισκε μεγαλύτερη ευχαρίστηση στη γυμναστική, ενώ ο Επαμεινώνδας στη μάθηση και τις ώρες που ξαδειάζανε, τις διαθέτανε, ο πρώτος συχνάζοντας στις παλαίστρες και στα κυνήγια, ενώ ο άλλος ακούοντας κάτι και φιλοσοφώντας. Από τα πολλά και καλά φυσικά που είχαν κι οι δυο τους, τέτοια που να οδηγούν στη δόξα, κανένα δε θεωρούν, όσοι έχουν μυαλό, σπουδαιότερο από το ότι μέσα σε τόσους αγώνες και σε τόσες στρατιωτικές και πολιτικές ηγεσίες διαφύλαξαν μεταξύ τους απ’ αρχής μέχρι τέλους σταθερά μιαν απείραχτη αγάπη και φιλία.</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Πλούταρχος, Πελοπίδας, IV, (μετ. Α. Λαζάρου)</w:t>
      </w:r>
    </w:p>
    <w:p>
      <w:pPr>
        <w:pStyle w:val="NoSpacing"/>
        <w:jc w:val="both"/>
        <w:rPr/>
      </w:pPr>
      <w:r>
        <w:rPr>
          <w:rFonts w:cs="Liberation Serif;Times New Roman" w:ascii="Liberation Serif;Times New Roman" w:hAnsi="Liberation Serif;Times New Roman"/>
          <w:b/>
          <w:sz w:val="22"/>
          <w:szCs w:val="22"/>
        </w:rPr>
        <w:t>Η νέα τακτική</w:t>
      </w:r>
    </w:p>
    <w:p>
      <w:pPr>
        <w:pStyle w:val="No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Η βασική ιδέα της νέας τακτικής έγκειται στο ότι η κύρια δύναμη του στρατού συγκεντρώνεται στην επιθετική πτέρυγα σε τόσο βάθος, ώστε η διάσπαση των γραμ-μών του εχθρού να πετύχει οπωσδήποτε, ενώ η ασθενέστερη αμυντική πτέρυγα περιορίζει όσο είναι δυνατό τη δράση της, έως ότου κριθεί η μάχη από την άλλη· η πτέρυγα που νίκησε στρέφεται κατόπιν προς το κέντρο, ενώ η αμυντική περνά στην επίθεση και ο εχθρός περισφίγγεται και από τις δυο πλευρές. Στα Λεύκτρα ο Επαμεινώνδας ενήργησε την επίθεση με την αριστερή πτέρυγα του πεζικού του που είχε παραταχθεί σε εξαιρετικά μεγάλο βάθος (50 ανδρών) εναντίον της δεξιάς πτέρυγας του εχθρού (με βάθος 12 ανδρών) που διοικούσε ο Κλεόμβροτος.</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Ulrich Wilcken, Αρχαία ελληνική ιστορία, Εκδ. Παπαζήση, Αθήνα, 1976, σελ. 273 </w:t>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jc w:val="righ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jc w:val="right"/>
        <w:rPr>
          <w:rFonts w:ascii="Liberation Serif;Times New Roman" w:hAnsi="Liberation Serif;Times New Roman" w:cs="Liberation Serif;Times New Roman"/>
          <w:color w:val="00000A"/>
          <w:sz w:val="22"/>
          <w:szCs w:val="22"/>
          <w:lang w:eastAsia="el-GR"/>
        </w:rPr>
      </w:pPr>
      <w:r>
        <w:rPr/>
      </w:r>
    </w:p>
    <w:p>
      <w:pPr>
        <w:pStyle w:val="NoSpacing"/>
        <w:jc w:val="both"/>
        <w:rPr>
          <w:rFonts w:ascii="Liberation Serif;Times New Roman" w:hAnsi="Liberation Serif;Times New Roman" w:cs="Liberation Serif;Times New Roman"/>
          <w:b/>
          <w:b/>
          <w:color w:val="00000A"/>
          <w:sz w:val="22"/>
          <w:szCs w:val="22"/>
          <w:lang w:eastAsia="el-GR"/>
        </w:rPr>
      </w:pPr>
      <w:r>
        <w:rPr>
          <w:rFonts w:cs="Liberation Serif;Times New Roman" w:ascii="Liberation Serif;Times New Roman" w:hAnsi="Liberation Serif;Times New Roman"/>
          <w:b/>
          <w:color w:val="00000A"/>
          <w:sz w:val="22"/>
          <w:szCs w:val="22"/>
          <w:lang w:eastAsia="el-GR"/>
        </w:rPr>
      </w:r>
    </w:p>
    <w:p>
      <w:pPr>
        <w:pStyle w:val="NoSpacing"/>
        <w:jc w:val="both"/>
        <w:rPr>
          <w:rFonts w:ascii="Liberation Serif;Times New Roman" w:hAnsi="Liberation Serif;Times New Roman" w:cs="Liberation Serif;Times New Roman"/>
          <w:b/>
          <w:b/>
          <w:sz w:val="22"/>
          <w:szCs w:val="22"/>
        </w:rPr>
      </w:pPr>
      <w:r>
        <w:rPr/>
      </w:r>
    </w:p>
    <w:p>
      <w:pPr>
        <w:pStyle w:val="NoSpacing"/>
        <w:jc w:val="left"/>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color w:val="00000A"/>
          <w:sz w:val="22"/>
          <w:szCs w:val="22"/>
          <w:lang w:eastAsia="el-GR"/>
        </w:rPr>
      </w:r>
    </w:p>
    <w:p>
      <w:pPr>
        <w:pStyle w:val="NoSpacing"/>
        <w:jc w:val="both"/>
        <w:rPr>
          <w:rFonts w:ascii="Liberation Serif;Times New Roman" w:hAnsi="Liberation Serif;Times New Roman" w:cs="Liberation Serif;Times New Roman"/>
          <w:b/>
          <w:b/>
          <w:sz w:val="22"/>
          <w:szCs w:val="22"/>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Calibri">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szCs w:val="22"/>
        <w:rFonts w:ascii="Liberation Serif;Times New Roman" w:hAnsi="Liberation Serif;Times New Roman" w:cs="TimesNewRomanPSMT"/>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rPr>
        <w:sz w:val="22"/>
        <w:b/>
        <w:szCs w:val="22"/>
        <w:rFonts w:ascii="Liberation Serif;Times New Roman" w:hAnsi="Liberation Serif;Times New Roman" w:cs="Liberation Serif;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4"/>
      <w:numFmt w:val="decimal"/>
      <w:lvlText w:val="%1."/>
      <w:lvlJc w:val="left"/>
      <w:pPr>
        <w:ind w:left="720" w:hanging="360"/>
      </w:pPr>
      <w:rPr>
        <w:sz w:val="22"/>
        <w:b/>
        <w:rFonts w:ascii="Liberation Serif;Times New Roman" w:hAnsi="Liberation Serif;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sz w:val="22"/>
        <w:b/>
        <w:szCs w:val="22"/>
        <w:rFonts w:ascii="Liberation Serif;Times New Roman" w:hAnsi="Liberation Serif;Times New Roman" w:cs="Liberation Serif;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l-GR" w:eastAsia="zh-CN" w:bidi="hi-IN"/>
    </w:rPr>
  </w:style>
  <w:style w:type="character" w:styleId="WW8Num26z0">
    <w:name w:val="WW8Num26z0"/>
    <w:qFormat/>
    <w:rPr>
      <w:rFonts w:ascii="Liberation Serif;Times New Roman" w:hAnsi="Liberation Serif;Times New Roman" w:cs="TimesNewRomanPSMT"/>
      <w:b/>
      <w:sz w:val="22"/>
      <w:szCs w:val="22"/>
      <w:lang w:eastAsia="el-GR"/>
    </w:rPr>
  </w:style>
  <w:style w:type="character" w:styleId="WW8Num32z0">
    <w:name w:val="WW8Num32z0"/>
    <w:qFormat/>
    <w:rPr>
      <w:rFonts w:ascii="Liberation Serif;Times New Roman" w:hAnsi="Liberation Serif;Times New Roman" w:cs="Liberation Serif;Times New Roman"/>
      <w:b/>
      <w:sz w:val="22"/>
      <w:szCs w:val="22"/>
    </w:rPr>
  </w:style>
  <w:style w:type="character" w:styleId="WW8Num134z0">
    <w:name w:val="WW8Num134z0"/>
    <w:qFormat/>
    <w:rPr>
      <w:b/>
    </w:rPr>
  </w:style>
  <w:style w:type="character" w:styleId="WW8Num134z1">
    <w:name w:val="WW8Num134z1"/>
    <w:qFormat/>
    <w:rPr/>
  </w:style>
  <w:style w:type="character" w:styleId="WW8Num134z2">
    <w:name w:val="WW8Num134z2"/>
    <w:qFormat/>
    <w:rPr/>
  </w:style>
  <w:style w:type="character" w:styleId="WW8Num134z3">
    <w:name w:val="WW8Num134z3"/>
    <w:qFormat/>
    <w:rPr/>
  </w:style>
  <w:style w:type="character" w:styleId="WW8Num134z4">
    <w:name w:val="WW8Num134z4"/>
    <w:qFormat/>
    <w:rPr/>
  </w:style>
  <w:style w:type="character" w:styleId="WW8Num134z5">
    <w:name w:val="WW8Num134z5"/>
    <w:qFormat/>
    <w:rPr/>
  </w:style>
  <w:style w:type="character" w:styleId="WW8Num134z6">
    <w:name w:val="WW8Num134z6"/>
    <w:qFormat/>
    <w:rPr/>
  </w:style>
  <w:style w:type="character" w:styleId="WW8Num134z7">
    <w:name w:val="WW8Num134z7"/>
    <w:qFormat/>
    <w:rPr/>
  </w:style>
  <w:style w:type="character" w:styleId="WW8Num134z8">
    <w:name w:val="WW8Num134z8"/>
    <w:qFormat/>
    <w:rPr/>
  </w:style>
  <w:style w:type="character" w:styleId="WW8Num79z0">
    <w:name w:val="WW8Num79z0"/>
    <w:qFormat/>
    <w:rPr>
      <w:b/>
    </w:rPr>
  </w:style>
  <w:style w:type="character" w:styleId="WW8Num27z0">
    <w:name w:val="WW8Num27z0"/>
    <w:qFormat/>
    <w:rPr>
      <w:rFonts w:ascii="Liberation Serif;Times New Roman" w:hAnsi="Liberation Serif;Times New Roman" w:cs="Liberation Serif;Times New Roman"/>
      <w:b/>
      <w:sz w:val="22"/>
      <w:szCs w:val="22"/>
    </w:rPr>
  </w:style>
  <w:style w:type="character" w:styleId="WW8Num149z0">
    <w:name w:val="WW8Num149z0"/>
    <w:qFormat/>
    <w:rPr>
      <w:rFonts w:cs="TimesNewRomanPSMT"/>
      <w:b/>
      <w:lang w:eastAsia="el-GR"/>
    </w:rPr>
  </w:style>
  <w:style w:type="character" w:styleId="WW8Num169z0">
    <w:name w:val="WW8Num169z0"/>
    <w:qFormat/>
    <w:rPr>
      <w:b/>
    </w:rPr>
  </w:style>
  <w:style w:type="character" w:styleId="WW8Num119z0">
    <w:name w:val="WW8Num119z0"/>
    <w:qFormat/>
    <w:rPr>
      <w:rFonts w:cs="TimesNewRomanPSMT"/>
      <w:b/>
      <w:lang w:eastAsia="el-GR"/>
    </w:rPr>
  </w:style>
  <w:style w:type="character" w:styleId="WW8Num90z0">
    <w:name w:val="WW8Num90z0"/>
    <w:qFormat/>
    <w:rPr>
      <w:b/>
    </w:rPr>
  </w:style>
  <w:style w:type="character" w:styleId="WW8Num70z0">
    <w:name w:val="WW8Num70z0"/>
    <w:qFormat/>
    <w:rPr>
      <w:b/>
    </w:rPr>
  </w:style>
  <w:style w:type="character" w:styleId="ListLabel1">
    <w:name w:val="ListLabel 1"/>
    <w:qFormat/>
    <w:rPr>
      <w:rFonts w:ascii="Liberation Serif;Times New Roman" w:hAnsi="Liberation Serif;Times New Roman" w:cs="TimesNewRomanPSMT"/>
      <w:b/>
      <w:sz w:val="22"/>
      <w:szCs w:val="22"/>
      <w:lang w:eastAsia="el-GR"/>
    </w:rPr>
  </w:style>
  <w:style w:type="character" w:styleId="ListLabel2">
    <w:name w:val="ListLabel 2"/>
    <w:qFormat/>
    <w:rPr>
      <w:rFonts w:ascii="Liberation Serif;Times New Roman" w:hAnsi="Liberation Serif;Times New Roman" w:cs="Liberation Serif;Times New Roman"/>
      <w:b/>
      <w:sz w:val="22"/>
      <w:szCs w:val="22"/>
    </w:rPr>
  </w:style>
  <w:style w:type="character" w:styleId="ListLabel3">
    <w:name w:val="ListLabel 3"/>
    <w:qFormat/>
    <w:rPr>
      <w:rFonts w:ascii="Liberation Serif;Times New Roman" w:hAnsi="Liberation Serif;Times New Roman"/>
      <w:b/>
      <w:sz w:val="22"/>
    </w:rPr>
  </w:style>
  <w:style w:type="character" w:styleId="ListLabel4">
    <w:name w:val="ListLabel 4"/>
    <w:qFormat/>
    <w:rPr>
      <w:rFonts w:ascii="Liberation Serif;Times New Roman" w:hAnsi="Liberation Serif;Times New Roman"/>
      <w:b/>
      <w:sz w:val="22"/>
    </w:rPr>
  </w:style>
  <w:style w:type="character" w:styleId="ListLabel5">
    <w:name w:val="ListLabel 5"/>
    <w:qFormat/>
    <w:rPr>
      <w:rFonts w:ascii="Liberation Serif;Times New Roman" w:hAnsi="Liberation Serif;Times New Roman" w:cs="Liberation Serif;Times New Roman"/>
      <w:b/>
      <w:sz w:val="22"/>
      <w:szCs w:val="22"/>
    </w:rPr>
  </w:style>
  <w:style w:type="character" w:styleId="ListLabel6">
    <w:name w:val="ListLabel 6"/>
    <w:qFormat/>
    <w:rPr>
      <w:rFonts w:ascii="Liberation Serif;Times New Roman" w:hAnsi="Liberation Serif;Times New Roman" w:cs="TimesNewRomanPSMT"/>
      <w:b/>
      <w:sz w:val="22"/>
      <w:lang w:eastAsia="el-GR"/>
    </w:rPr>
  </w:style>
  <w:style w:type="character" w:styleId="ListLabel7">
    <w:name w:val="ListLabel 7"/>
    <w:qFormat/>
    <w:rPr>
      <w:rFonts w:ascii="Liberation Serif;Times New Roman" w:hAnsi="Liberation Serif;Times New Roman"/>
      <w:b/>
      <w:sz w:val="22"/>
    </w:rPr>
  </w:style>
  <w:style w:type="character" w:styleId="ListLabel8">
    <w:name w:val="ListLabel 8"/>
    <w:qFormat/>
    <w:rPr>
      <w:rFonts w:ascii="Liberation Serif;Times New Roman" w:hAnsi="Liberation Serif;Times New Roman" w:cs="TimesNewRomanPSMT"/>
      <w:b/>
      <w:sz w:val="22"/>
      <w:lang w:eastAsia="el-GR"/>
    </w:rPr>
  </w:style>
  <w:style w:type="character" w:styleId="ListLabel9">
    <w:name w:val="ListLabel 9"/>
    <w:qFormat/>
    <w:rPr>
      <w:rFonts w:ascii="Liberation Serif;Times New Roman" w:hAnsi="Liberation Serif;Times New Roman"/>
      <w:b/>
      <w:sz w:val="22"/>
    </w:rPr>
  </w:style>
  <w:style w:type="character" w:styleId="ListLabel10">
    <w:name w:val="ListLabel 10"/>
    <w:qFormat/>
    <w:rPr>
      <w:rFonts w:ascii="Liberation Serif;Times New Roman" w:hAnsi="Liberation Serif;Times New Roman"/>
      <w:b/>
      <w:sz w:val="22"/>
    </w:rPr>
  </w:style>
  <w:style w:type="character" w:styleId="WW8Num172z0">
    <w:name w:val="WW8Num172z0"/>
    <w:qFormat/>
    <w:rPr>
      <w:b/>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Spacing">
    <w:name w:val="No Spacing"/>
    <w:qFormat/>
    <w:pPr>
      <w:widowControl/>
      <w:suppressAutoHyphens w:val="true"/>
      <w:bidi w:val="0"/>
      <w:jc w:val="left"/>
    </w:pPr>
    <w:rPr>
      <w:rFonts w:ascii="Calibri" w:hAnsi="Calibri" w:eastAsia="Calibri" w:cs="Times New Roman"/>
      <w:color w:val="auto"/>
      <w:kern w:val="2"/>
      <w:sz w:val="22"/>
      <w:szCs w:val="22"/>
      <w:lang w:val="el-GR" w:eastAsia="zh-CN" w:bidi="ar-SA"/>
    </w:rPr>
  </w:style>
  <w:style w:type="numbering" w:styleId="WW8Num26">
    <w:name w:val="WW8Num26"/>
    <w:qFormat/>
  </w:style>
  <w:style w:type="numbering" w:styleId="WW8Num32">
    <w:name w:val="WW8Num32"/>
    <w:qFormat/>
  </w:style>
  <w:style w:type="numbering" w:styleId="WW8Num134">
    <w:name w:val="WW8Num134"/>
    <w:qFormat/>
  </w:style>
  <w:style w:type="numbering" w:styleId="WW8Num79">
    <w:name w:val="WW8Num79"/>
    <w:qFormat/>
  </w:style>
  <w:style w:type="numbering" w:styleId="WW8Num27">
    <w:name w:val="WW8Num27"/>
    <w:qFormat/>
  </w:style>
  <w:style w:type="numbering" w:styleId="WW8Num149">
    <w:name w:val="WW8Num149"/>
    <w:qFormat/>
  </w:style>
  <w:style w:type="numbering" w:styleId="WW8Num169">
    <w:name w:val="WW8Num169"/>
    <w:qFormat/>
  </w:style>
  <w:style w:type="numbering" w:styleId="WW8Num119">
    <w:name w:val="WW8Num119"/>
    <w:qFormat/>
  </w:style>
  <w:style w:type="numbering" w:styleId="WW8Num90">
    <w:name w:val="WW8Num90"/>
    <w:qFormat/>
  </w:style>
  <w:style w:type="numbering" w:styleId="WW8Num70">
    <w:name w:val="WW8Num70"/>
    <w:qFormat/>
  </w:style>
  <w:style w:type="numbering" w:styleId="WW8Num172">
    <w:name w:val="WW8Num17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LibreOffice/6.0.4.2$Windows_x86 LibreOffice_project/9b0d9b32d5dcda91d2f1a96dc04c645c450872bf</Application>
  <Pages>6</Pages>
  <Words>2471</Words>
  <Characters>13171</Characters>
  <CharactersWithSpaces>15469</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2025-02-12T18:01:15Z</dcterms:created>
  <dc:creator/>
  <dc:description/>
  <dc:language>el-GR</dc:language>
  <cp:lastModifiedBy/>
  <dcterms:modified xsi:type="dcterms:W3CDTF">2025-02-12T18:50:06Z</dcterms:modified>
  <cp:revision>3</cp:revision>
  <dc:subject/>
  <dc:title/>
</cp:coreProperties>
</file>