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675F7" w14:textId="0FD84A54" w:rsidR="00AA57E0" w:rsidRPr="00011B57" w:rsidRDefault="00AA57E0" w:rsidP="00011B57">
      <w:pPr>
        <w:jc w:val="both"/>
        <w:rPr>
          <w:rFonts w:ascii="Trebuchet MS" w:hAnsi="Trebuchet MS"/>
          <w:sz w:val="24"/>
          <w:szCs w:val="24"/>
        </w:rPr>
      </w:pPr>
      <w:r w:rsidRPr="00011B57">
        <w:rPr>
          <w:rFonts w:ascii="Trebuchet MS" w:hAnsi="Trebuchet MS"/>
          <w:sz w:val="24"/>
          <w:szCs w:val="24"/>
        </w:rPr>
        <w:t>ΑΝΑΓΕΝΝΗΣΗ- ΑΝΘΡΩΠΙΣΜΟΣ</w:t>
      </w:r>
    </w:p>
    <w:p w14:paraId="5E40E598" w14:textId="2AD88B59" w:rsidR="00AA57E0" w:rsidRPr="00011B57" w:rsidRDefault="00AA57E0" w:rsidP="00011B57">
      <w:pPr>
        <w:pStyle w:val="a6"/>
        <w:numPr>
          <w:ilvl w:val="0"/>
          <w:numId w:val="1"/>
        </w:numPr>
        <w:jc w:val="both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 w:rsidRPr="00011B57">
        <w:rPr>
          <w:rFonts w:ascii="Trebuchet MS" w:hAnsi="Trebuchet MS"/>
          <w:sz w:val="24"/>
          <w:szCs w:val="24"/>
        </w:rPr>
        <w:t xml:space="preserve">Ορισμός Αναγέννησης: </w:t>
      </w:r>
      <w:r w:rsidRPr="00011B57">
        <w:rPr>
          <w:rFonts w:ascii="Trebuchet MS" w:hAnsi="Trebuchet MS"/>
          <w:color w:val="000000"/>
          <w:sz w:val="24"/>
          <w:szCs w:val="24"/>
          <w:shd w:val="clear" w:color="auto" w:fill="FFFFFF"/>
        </w:rPr>
        <w:t> πνευματική κίνηση που κύριο χαρακτηριστικό της είναι η αναβίωση των αξιών της κλασικής αρχαιότητας</w:t>
      </w:r>
      <w:r w:rsidR="00011B57" w:rsidRPr="00011B57">
        <w:rPr>
          <w:rFonts w:ascii="Trebuchet MS" w:hAnsi="Trebuchet MS"/>
          <w:color w:val="000000"/>
          <w:sz w:val="24"/>
          <w:szCs w:val="24"/>
          <w:shd w:val="clear" w:color="auto" w:fill="FFFFFF"/>
        </w:rPr>
        <w:t>, κυρίως στις καλές τέχνες.</w:t>
      </w:r>
    </w:p>
    <w:p w14:paraId="2BD84F8B" w14:textId="2E44DC9E" w:rsidR="00AA57E0" w:rsidRPr="00011B57" w:rsidRDefault="00AA57E0" w:rsidP="00011B57">
      <w:pPr>
        <w:pStyle w:val="a6"/>
        <w:numPr>
          <w:ilvl w:val="0"/>
          <w:numId w:val="1"/>
        </w:numPr>
        <w:jc w:val="both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 w:rsidRPr="00011B57">
        <w:rPr>
          <w:rFonts w:ascii="Trebuchet MS" w:hAnsi="Trebuchet MS"/>
          <w:color w:val="000000"/>
          <w:sz w:val="24"/>
          <w:szCs w:val="24"/>
          <w:shd w:val="clear" w:color="auto" w:fill="FFFFFF"/>
        </w:rPr>
        <w:t>Παράγοντες που βοήθησαν</w:t>
      </w:r>
    </w:p>
    <w:p w14:paraId="2DAA2F64" w14:textId="7CB20CC3" w:rsidR="00AA57E0" w:rsidRPr="00011B57" w:rsidRDefault="00AA57E0" w:rsidP="00011B57">
      <w:pPr>
        <w:pStyle w:val="a6"/>
        <w:numPr>
          <w:ilvl w:val="0"/>
          <w:numId w:val="2"/>
        </w:numPr>
        <w:jc w:val="both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 w:rsidRPr="00011B57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Η οικονομική άνθηση στις πόλεις </w:t>
      </w:r>
      <w:r w:rsidR="00011B57" w:rsidRPr="00011B57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της Ιταλίας </w:t>
      </w:r>
      <w:r w:rsidRPr="00011B57">
        <w:rPr>
          <w:rFonts w:ascii="Trebuchet MS" w:hAnsi="Trebuchet MS"/>
          <w:color w:val="000000"/>
          <w:sz w:val="24"/>
          <w:szCs w:val="24"/>
          <w:shd w:val="clear" w:color="auto" w:fill="FFFFFF"/>
        </w:rPr>
        <w:t>συνέβαλε στην εκδήλωση καλλιτεχνικής και πνευματικής δραστηριότητας, που υποστήριζαν φιλόδοξοι εκπρόσωποι της αστικής τάξης</w:t>
      </w:r>
      <w:r w:rsidR="00011B57" w:rsidRPr="00011B57">
        <w:rPr>
          <w:rFonts w:ascii="Trebuchet MS" w:hAnsi="Trebuchet MS"/>
          <w:color w:val="000000"/>
          <w:sz w:val="24"/>
          <w:szCs w:val="24"/>
          <w:shd w:val="clear" w:color="auto" w:fill="FFFFFF"/>
        </w:rPr>
        <w:t>.</w:t>
      </w:r>
    </w:p>
    <w:p w14:paraId="405F1C88" w14:textId="2485678F" w:rsidR="00AA57E0" w:rsidRPr="00011B57" w:rsidRDefault="00AA57E0" w:rsidP="00011B57">
      <w:pPr>
        <w:pStyle w:val="a6"/>
        <w:numPr>
          <w:ilvl w:val="0"/>
          <w:numId w:val="2"/>
        </w:numPr>
        <w:jc w:val="both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 w:rsidRPr="00011B57">
        <w:rPr>
          <w:rFonts w:ascii="Trebuchet MS" w:hAnsi="Trebuchet MS"/>
          <w:color w:val="000000"/>
          <w:sz w:val="24"/>
          <w:szCs w:val="24"/>
          <w:shd w:val="clear" w:color="auto" w:fill="FFFFFF"/>
        </w:rPr>
        <w:t>Τα πανεπιστήμια, πέραν των φιλοσοφικών αναζητήσεων, επιχειρούν τώρα μια προσέγγιση στην οικονομική, κοινωνική και πνευματική ζωή</w:t>
      </w:r>
    </w:p>
    <w:p w14:paraId="077B3107" w14:textId="76E6CA28" w:rsidR="00AA57E0" w:rsidRPr="00011B57" w:rsidRDefault="00AA57E0" w:rsidP="00011B57">
      <w:pPr>
        <w:pStyle w:val="a6"/>
        <w:numPr>
          <w:ilvl w:val="0"/>
          <w:numId w:val="3"/>
        </w:numPr>
        <w:jc w:val="both"/>
        <w:rPr>
          <w:rStyle w:val="aa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11B57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Ορισμός Ανθρωπισμός: </w:t>
      </w:r>
      <w:r w:rsidRPr="00011B57">
        <w:rPr>
          <w:rFonts w:ascii="Trebuchet MS" w:hAnsi="Trebuchet MS"/>
          <w:color w:val="000000"/>
          <w:sz w:val="24"/>
          <w:szCs w:val="24"/>
          <w:shd w:val="clear" w:color="auto" w:fill="FFFFFF"/>
        </w:rPr>
        <w:t>Η στροφή αυτή προς τη βαθύτερη γνώση των ελληνικών και λατινικών γραμμάτων και της αρχαιότητας</w:t>
      </w:r>
      <w:r w:rsidRPr="00011B57">
        <w:rPr>
          <w:rFonts w:ascii="Trebuchet MS" w:hAnsi="Trebuchet MS"/>
          <w:color w:val="000000"/>
          <w:sz w:val="24"/>
          <w:szCs w:val="24"/>
          <w:shd w:val="clear" w:color="auto" w:fill="FFFFFF"/>
        </w:rPr>
        <w:t>, με σκοπό να τεθούν οι βάσεις προόδου της κοινωνίας</w:t>
      </w:r>
      <w:r w:rsidRPr="00011B57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ονομάστηκε </w:t>
      </w:r>
      <w:r w:rsidRPr="00011B57">
        <w:rPr>
          <w:rStyle w:val="aa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</w:rPr>
        <w:t>ανθρωπισμός</w:t>
      </w:r>
      <w:r w:rsidR="00A721D3">
        <w:rPr>
          <w:rStyle w:val="aa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1FC6673" w14:textId="0EE65439" w:rsidR="00011B57" w:rsidRPr="00A721D3" w:rsidRDefault="00011B57" w:rsidP="00A721D3">
      <w:pPr>
        <w:pStyle w:val="a6"/>
        <w:numPr>
          <w:ilvl w:val="0"/>
          <w:numId w:val="3"/>
        </w:numPr>
        <w:jc w:val="both"/>
        <w:rPr>
          <w:rStyle w:val="aa"/>
          <w:rFonts w:ascii="Trebuchet MS" w:hAnsi="Trebuchet MS"/>
          <w:sz w:val="24"/>
          <w:szCs w:val="24"/>
        </w:rPr>
      </w:pPr>
      <w:r w:rsidRPr="00A721D3">
        <w:rPr>
          <w:rStyle w:val="aa"/>
          <w:rFonts w:ascii="Trebuchet MS" w:hAnsi="Trebuchet MS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Το ιδανικό του ανθρωπισμού είναι ο καθολικός άνθρωπος</w:t>
      </w:r>
      <w:r w:rsidRPr="00A721D3"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721D3"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</w:rPr>
        <w:t>(</w:t>
      </w:r>
      <w:proofErr w:type="spellStart"/>
      <w:r w:rsidRPr="00A721D3"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</w:rPr>
        <w:t>homo</w:t>
      </w:r>
      <w:proofErr w:type="spellEnd"/>
      <w:r w:rsidRPr="00A721D3"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21D3"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</w:rPr>
        <w:t>univorsalis</w:t>
      </w:r>
      <w:proofErr w:type="spellEnd"/>
      <w:r w:rsidRPr="00A721D3"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</w:rPr>
        <w:t>)</w:t>
      </w:r>
      <w:r w:rsidRPr="00A721D3">
        <w:rPr>
          <w:rStyle w:val="aa"/>
          <w:rFonts w:ascii="Trebuchet MS" w:hAnsi="Trebuchet MS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: έχει πολύπλευρη προσωπικότητα είναι δημιουργός του πολιτισμού και υπεύθυνος για τη μοίρα του.</w:t>
      </w:r>
    </w:p>
    <w:p w14:paraId="7F0A61E0" w14:textId="229484C6" w:rsidR="00A721D3" w:rsidRPr="00A721D3" w:rsidRDefault="00A721D3" w:rsidP="00A721D3">
      <w:pPr>
        <w:pStyle w:val="a6"/>
        <w:numPr>
          <w:ilvl w:val="0"/>
          <w:numId w:val="3"/>
        </w:numPr>
        <w:jc w:val="both"/>
        <w:rPr>
          <w:rFonts w:ascii="Trebuchet MS" w:hAnsi="Trebuchet MS"/>
          <w:b/>
          <w:bCs/>
          <w:sz w:val="24"/>
          <w:szCs w:val="24"/>
        </w:rPr>
      </w:pPr>
      <w:r>
        <w:rPr>
          <w:rStyle w:val="aa"/>
          <w:rFonts w:ascii="Trebuchet MS" w:hAnsi="Trebuchet MS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Η τυπογραφία συνέβαλε στη διάδοση των ιδεών του ανθρωπισμού.</w:t>
      </w:r>
    </w:p>
    <w:sectPr w:rsidR="00A721D3" w:rsidRPr="00A721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0442"/>
    <w:multiLevelType w:val="hybridMultilevel"/>
    <w:tmpl w:val="10D05BD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15A1E"/>
    <w:multiLevelType w:val="hybridMultilevel"/>
    <w:tmpl w:val="0A7C84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E21F2"/>
    <w:multiLevelType w:val="hybridMultilevel"/>
    <w:tmpl w:val="2CB205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573738">
    <w:abstractNumId w:val="0"/>
  </w:num>
  <w:num w:numId="2" w16cid:durableId="1130052410">
    <w:abstractNumId w:val="1"/>
  </w:num>
  <w:num w:numId="3" w16cid:durableId="916204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E0"/>
    <w:rsid w:val="00011B57"/>
    <w:rsid w:val="00601701"/>
    <w:rsid w:val="00741209"/>
    <w:rsid w:val="00A721D3"/>
    <w:rsid w:val="00AA57E0"/>
    <w:rsid w:val="00C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152B"/>
  <w15:chartTrackingRefBased/>
  <w15:docId w15:val="{1E25A148-6946-4973-A014-011AEA93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A5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A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57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A5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A57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5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A5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A5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A5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A5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A5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A57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A57E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A57E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A57E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A57E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A57E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A57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A5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A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A5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A5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A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A57E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A57E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A57E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A5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A57E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A57E0"/>
    <w:rPr>
      <w:b/>
      <w:bCs/>
      <w:smallCaps/>
      <w:color w:val="2F5496" w:themeColor="accent1" w:themeShade="BF"/>
      <w:spacing w:val="5"/>
    </w:rPr>
  </w:style>
  <w:style w:type="character" w:styleId="aa">
    <w:name w:val="Strong"/>
    <w:basedOn w:val="a0"/>
    <w:uiPriority w:val="22"/>
    <w:qFormat/>
    <w:rsid w:val="00AA5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ΚΑΤΣΟΥΛΗ ΑΘΑΝΑΣΙΑ</dc:creator>
  <cp:keywords/>
  <dc:description/>
  <cp:lastModifiedBy>ΚΑΤΣΟΥΛΗ ΑΘΑΝΑΣΙΑ</cp:lastModifiedBy>
  <cp:revision>1</cp:revision>
  <dcterms:created xsi:type="dcterms:W3CDTF">2025-05-18T09:30:00Z</dcterms:created>
  <dcterms:modified xsi:type="dcterms:W3CDTF">2025-05-18T09:52:00Z</dcterms:modified>
</cp:coreProperties>
</file>