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948D" w14:textId="1F7A0870" w:rsidR="00741209" w:rsidRPr="0001672F" w:rsidRDefault="00CA2156" w:rsidP="0001672F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01672F">
        <w:rPr>
          <w:rFonts w:ascii="Trebuchet MS" w:hAnsi="Trebuchet MS"/>
          <w:b/>
          <w:bCs/>
          <w:sz w:val="28"/>
          <w:szCs w:val="28"/>
        </w:rPr>
        <w:t>ΒΙΟΜΗΧΑΝΙΚΗ ΕΠΑΝΑΣΤΑΣΗ</w:t>
      </w:r>
    </w:p>
    <w:p w14:paraId="3399D356" w14:textId="4223B537" w:rsidR="00CA2156" w:rsidRPr="0001672F" w:rsidRDefault="00CA2156" w:rsidP="0001672F">
      <w:pPr>
        <w:pStyle w:val="a6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01672F">
        <w:rPr>
          <w:rFonts w:ascii="Trebuchet MS" w:hAnsi="Trebuchet MS"/>
          <w:sz w:val="28"/>
          <w:szCs w:val="28"/>
        </w:rPr>
        <w:t>Ορισμός: ο μετασχηματισμός</w:t>
      </w:r>
      <w:r w:rsidR="00CA5BC8" w:rsidRPr="0001672F">
        <w:rPr>
          <w:rFonts w:ascii="Trebuchet MS" w:hAnsi="Trebuchet MS"/>
          <w:sz w:val="28"/>
          <w:szCs w:val="28"/>
        </w:rPr>
        <w:t xml:space="preserve"> της παραγωγής και της μεταφοράς προϊόντων που συντελέστηκε </w:t>
      </w:r>
      <w:r w:rsidRPr="0001672F">
        <w:rPr>
          <w:rFonts w:ascii="Trebuchet MS" w:hAnsi="Trebuchet MS"/>
          <w:sz w:val="28"/>
          <w:szCs w:val="28"/>
        </w:rPr>
        <w:t>το</w:t>
      </w:r>
      <w:r w:rsidR="00CA5BC8" w:rsidRPr="0001672F">
        <w:rPr>
          <w:rFonts w:ascii="Trebuchet MS" w:hAnsi="Trebuchet MS"/>
          <w:sz w:val="28"/>
          <w:szCs w:val="28"/>
        </w:rPr>
        <w:t>ν</w:t>
      </w:r>
      <w:r w:rsidRPr="0001672F">
        <w:rPr>
          <w:rFonts w:ascii="Trebuchet MS" w:hAnsi="Trebuchet MS"/>
          <w:sz w:val="28"/>
          <w:szCs w:val="28"/>
        </w:rPr>
        <w:t xml:space="preserve"> 18</w:t>
      </w:r>
      <w:r w:rsidRPr="0001672F">
        <w:rPr>
          <w:rFonts w:ascii="Trebuchet MS" w:hAnsi="Trebuchet MS"/>
          <w:sz w:val="28"/>
          <w:szCs w:val="28"/>
          <w:vertAlign w:val="superscript"/>
        </w:rPr>
        <w:t>ο</w:t>
      </w:r>
      <w:r w:rsidRPr="0001672F">
        <w:rPr>
          <w:rFonts w:ascii="Trebuchet MS" w:hAnsi="Trebuchet MS"/>
          <w:sz w:val="28"/>
          <w:szCs w:val="28"/>
        </w:rPr>
        <w:t xml:space="preserve"> αι., </w:t>
      </w:r>
      <w:r w:rsidR="00CA5BC8" w:rsidRPr="0001672F">
        <w:rPr>
          <w:rFonts w:ascii="Trebuchet MS" w:hAnsi="Trebuchet MS"/>
          <w:sz w:val="28"/>
          <w:szCs w:val="28"/>
        </w:rPr>
        <w:t>σ</w:t>
      </w:r>
      <w:r w:rsidRPr="0001672F">
        <w:rPr>
          <w:rFonts w:ascii="Trebuchet MS" w:hAnsi="Trebuchet MS"/>
          <w:sz w:val="28"/>
          <w:szCs w:val="28"/>
        </w:rPr>
        <w:t>την Αγγλία και επεκτάθηκε σε ολόκληρο τον κόσμο</w:t>
      </w:r>
    </w:p>
    <w:p w14:paraId="1F2DEB4C" w14:textId="3D2AF22F" w:rsidR="00CA2156" w:rsidRPr="0001672F" w:rsidRDefault="00CA2156" w:rsidP="0001672F">
      <w:pPr>
        <w:pStyle w:val="a6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01672F">
        <w:rPr>
          <w:rFonts w:ascii="Trebuchet MS" w:hAnsi="Trebuchet MS"/>
          <w:sz w:val="28"/>
          <w:szCs w:val="28"/>
        </w:rPr>
        <w:t>Αιτίες</w:t>
      </w:r>
    </w:p>
    <w:p w14:paraId="21F1C366" w14:textId="6BA1A050" w:rsidR="00CA2156" w:rsidRPr="0001672F" w:rsidRDefault="0001672F" w:rsidP="0001672F">
      <w:pPr>
        <w:pStyle w:val="a6"/>
        <w:numPr>
          <w:ilvl w:val="0"/>
          <w:numId w:val="2"/>
        </w:numPr>
        <w:jc w:val="both"/>
        <w:rPr>
          <w:rFonts w:ascii="Trebuchet MS" w:hAnsi="Trebuchet MS"/>
          <w:sz w:val="28"/>
          <w:szCs w:val="28"/>
        </w:rPr>
      </w:pPr>
      <w:r w:rsidRPr="0001672F">
        <w:rPr>
          <w:rFonts w:ascii="Trebuchet MS" w:hAnsi="Trebuchet MS"/>
          <w:sz w:val="28"/>
          <w:szCs w:val="28"/>
        </w:rPr>
        <w:t>ο</w:t>
      </w:r>
      <w:r w:rsidR="00CA2156" w:rsidRPr="0001672F">
        <w:rPr>
          <w:rFonts w:ascii="Trebuchet MS" w:hAnsi="Trebuchet MS"/>
          <w:sz w:val="28"/>
          <w:szCs w:val="28"/>
        </w:rPr>
        <w:t xml:space="preserve">ι οικονομικές εξελίξεις των προηγούμενων αιώνων: αύξηση της νομισματικής κυκλοφορίας, ανάπτυξη του τραπεζικού συστήματος, της βιοτεχνίας και του εμπορίου </w:t>
      </w:r>
    </w:p>
    <w:p w14:paraId="2B79A9D9" w14:textId="54127C87" w:rsidR="00CA2156" w:rsidRPr="0001672F" w:rsidRDefault="00CA2156" w:rsidP="0001672F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συσσώρευση κεφαλαίων</w:t>
      </w:r>
    </w:p>
    <w:p w14:paraId="0C0386B9" w14:textId="3B7427FA" w:rsidR="00CA2156" w:rsidRPr="0001672F" w:rsidRDefault="00CA2156" w:rsidP="0001672F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δημογραφική έκρηξη</w:t>
      </w:r>
    </w:p>
    <w:p w14:paraId="7B0322CE" w14:textId="59660FAA" w:rsidR="00CA2156" w:rsidRPr="0001672F" w:rsidRDefault="00CA2156" w:rsidP="0001672F">
      <w:pPr>
        <w:pStyle w:val="a6"/>
        <w:numPr>
          <w:ilvl w:val="0"/>
          <w:numId w:val="2"/>
        </w:numPr>
        <w:jc w:val="both"/>
        <w:rPr>
          <w:rFonts w:ascii="Trebuchet MS" w:hAnsi="Trebuchet MS"/>
          <w:sz w:val="28"/>
          <w:szCs w:val="28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αυξημένη ζήτηση αγαθών </w:t>
      </w:r>
    </w:p>
    <w:p w14:paraId="7E099B86" w14:textId="5C6DE686" w:rsidR="00CA2156" w:rsidRPr="0001672F" w:rsidRDefault="00CA2156" w:rsidP="0001672F">
      <w:pPr>
        <w:pStyle w:val="a6"/>
        <w:numPr>
          <w:ilvl w:val="0"/>
          <w:numId w:val="3"/>
        </w:numPr>
        <w:jc w:val="both"/>
        <w:rPr>
          <w:rFonts w:ascii="Trebuchet MS" w:hAnsi="Trebuchet MS"/>
          <w:sz w:val="28"/>
          <w:szCs w:val="28"/>
        </w:rPr>
      </w:pPr>
      <w:r w:rsidRPr="0001672F">
        <w:rPr>
          <w:rFonts w:ascii="Trebuchet MS" w:hAnsi="Trebuchet MS"/>
          <w:sz w:val="28"/>
          <w:szCs w:val="28"/>
        </w:rPr>
        <w:t xml:space="preserve">Προϋποθέσεις </w:t>
      </w:r>
    </w:p>
    <w:p w14:paraId="629F7860" w14:textId="15B4FD22" w:rsidR="00CA2156" w:rsidRPr="0001672F" w:rsidRDefault="0001672F" w:rsidP="0001672F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α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ξιοπο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ίηση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τη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ς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νέα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ς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τεχνολογία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ς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και τ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ων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νέ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ων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πηγ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ών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ενέργειας, 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δ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ηλαδή των μηχανών, του γαιάνθρακα και του ατμού</w:t>
      </w:r>
    </w:p>
    <w:p w14:paraId="58DC92D7" w14:textId="02C58DE3" w:rsidR="00CA2156" w:rsidRPr="0001672F" w:rsidRDefault="0001672F" w:rsidP="0001672F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ε</w:t>
      </w:r>
      <w:r w:rsidR="00CA2156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ισροή εργατικού δυναμικού από τις επαρχίες στις πόλεις</w:t>
      </w:r>
    </w:p>
    <w:p w14:paraId="6956FD0B" w14:textId="7CD8654D" w:rsidR="00CA5BC8" w:rsidRPr="0001672F" w:rsidRDefault="0001672F" w:rsidP="0001672F">
      <w:pPr>
        <w:pStyle w:val="a6"/>
        <w:numPr>
          <w:ilvl w:val="0"/>
          <w:numId w:val="3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Σ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υνέπειες </w:t>
      </w:r>
    </w:p>
    <w:p w14:paraId="50974B1B" w14:textId="7FEE85D9" w:rsidR="00CA5BC8" w:rsidRPr="0001672F" w:rsidRDefault="0001672F" w:rsidP="0001672F">
      <w:pPr>
        <w:pStyle w:val="a6"/>
        <w:numPr>
          <w:ilvl w:val="0"/>
          <w:numId w:val="5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ε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πικράτησε η οικονομική θεωρία του φιλελευθερισμού (αντίθετη από τον μερκαντιλισμό)</w:t>
      </w:r>
    </w:p>
    <w:p w14:paraId="4D860F4C" w14:textId="7DF4F049" w:rsidR="00CA5BC8" w:rsidRPr="0001672F" w:rsidRDefault="0001672F" w:rsidP="0001672F">
      <w:pPr>
        <w:pStyle w:val="a6"/>
        <w:numPr>
          <w:ilvl w:val="0"/>
          <w:numId w:val="5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εδραιώθηκε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το κεφαλαιοκρατικό – καπιταλιστικό οικονομικό σύστημα</w:t>
      </w:r>
    </w:p>
    <w:p w14:paraId="3F2E2825" w14:textId="482C8B49" w:rsidR="00CA5BC8" w:rsidRPr="0001672F" w:rsidRDefault="0001672F" w:rsidP="0001672F">
      <w:pPr>
        <w:pStyle w:val="a6"/>
        <w:numPr>
          <w:ilvl w:val="0"/>
          <w:numId w:val="5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δ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ημιουργήθηκαν πολλές ανισότητες στην κατανομή του πλούτου</w:t>
      </w:r>
    </w:p>
    <w:p w14:paraId="3079D8F6" w14:textId="3D787E6A" w:rsidR="00CA5BC8" w:rsidRPr="0001672F" w:rsidRDefault="0001672F" w:rsidP="0001672F">
      <w:pPr>
        <w:pStyle w:val="a6"/>
        <w:numPr>
          <w:ilvl w:val="0"/>
          <w:numId w:val="5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π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ροκλήθηκαν κοινωνικές αναταραχές στα τέλη του 19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  <w:vertAlign w:val="superscript"/>
        </w:rPr>
        <w:t>ου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και αρχές του 20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  <w:vertAlign w:val="superscript"/>
        </w:rPr>
        <w:t>ου</w:t>
      </w:r>
    </w:p>
    <w:p w14:paraId="6B323B68" w14:textId="306D907F" w:rsidR="00CA5BC8" w:rsidRPr="0001672F" w:rsidRDefault="0001672F" w:rsidP="0001672F">
      <w:pPr>
        <w:pStyle w:val="a6"/>
        <w:numPr>
          <w:ilvl w:val="0"/>
          <w:numId w:val="5"/>
        </w:numPr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  <w:vertAlign w:val="superscript"/>
        </w:rPr>
      </w:pP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ε</w:t>
      </w:r>
      <w:r w:rsidR="00CA5BC8"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ντάθηκαν οι ιμπεριαλιστικοί ανταγωνισμοί και πόλεμοι</w:t>
      </w:r>
      <w:r w:rsidRPr="0001672F">
        <w:rPr>
          <w:rFonts w:ascii="Trebuchet MS" w:hAnsi="Trebuchet MS"/>
          <w:color w:val="000000"/>
          <w:sz w:val="28"/>
          <w:szCs w:val="28"/>
          <w:shd w:val="clear" w:color="auto" w:fill="FFFFFF"/>
        </w:rPr>
        <w:t>.</w:t>
      </w:r>
    </w:p>
    <w:sectPr w:rsidR="00CA5BC8" w:rsidRPr="00016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CC4"/>
    <w:multiLevelType w:val="hybridMultilevel"/>
    <w:tmpl w:val="5C0A6E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3EC8"/>
    <w:multiLevelType w:val="hybridMultilevel"/>
    <w:tmpl w:val="82266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1DFA"/>
    <w:multiLevelType w:val="hybridMultilevel"/>
    <w:tmpl w:val="B352FA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31E2"/>
    <w:multiLevelType w:val="hybridMultilevel"/>
    <w:tmpl w:val="E48EE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2292"/>
    <w:multiLevelType w:val="hybridMultilevel"/>
    <w:tmpl w:val="CBCE3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6552">
    <w:abstractNumId w:val="0"/>
  </w:num>
  <w:num w:numId="2" w16cid:durableId="570314948">
    <w:abstractNumId w:val="3"/>
  </w:num>
  <w:num w:numId="3" w16cid:durableId="169027806">
    <w:abstractNumId w:val="2"/>
  </w:num>
  <w:num w:numId="4" w16cid:durableId="1626808876">
    <w:abstractNumId w:val="4"/>
  </w:num>
  <w:num w:numId="5" w16cid:durableId="144981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56"/>
    <w:rsid w:val="0001672F"/>
    <w:rsid w:val="00741209"/>
    <w:rsid w:val="00C87109"/>
    <w:rsid w:val="00CA2156"/>
    <w:rsid w:val="00CA5BC8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F121"/>
  <w15:chartTrackingRefBased/>
  <w15:docId w15:val="{93424020-7D6C-47BE-AA2E-B940A9E0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2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2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2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2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2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2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2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215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215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21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215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21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2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2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2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21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21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215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215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A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2025-05-18T06:21:00Z</dcterms:created>
  <dcterms:modified xsi:type="dcterms:W3CDTF">2025-05-18T06:44:00Z</dcterms:modified>
</cp:coreProperties>
</file>