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51AF" w14:textId="54A39187" w:rsidR="00741209" w:rsidRPr="00957458" w:rsidRDefault="008E39B4" w:rsidP="002D2211">
      <w:pPr>
        <w:spacing w:after="0"/>
        <w:jc w:val="both"/>
        <w:rPr>
          <w:rFonts w:ascii="Trebuchet MS" w:hAnsi="Trebuchet MS"/>
          <w:b/>
          <w:bCs/>
        </w:rPr>
      </w:pPr>
      <w:r w:rsidRPr="00957458">
        <w:rPr>
          <w:rFonts w:ascii="Trebuchet MS" w:hAnsi="Trebuchet MS"/>
          <w:b/>
          <w:bCs/>
        </w:rPr>
        <w:t>ΘΡΗΣΚΕΥΤΙΚΗ ΜΕΤΑΡΡΥΘΜΙΣΗ</w:t>
      </w:r>
    </w:p>
    <w:p w14:paraId="52C79679" w14:textId="77777777" w:rsidR="002D2211" w:rsidRPr="00957458" w:rsidRDefault="002D2211" w:rsidP="002D2211">
      <w:pPr>
        <w:pStyle w:val="a6"/>
        <w:numPr>
          <w:ilvl w:val="0"/>
          <w:numId w:val="1"/>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Α</w:t>
      </w:r>
      <w:r w:rsidR="008E39B4" w:rsidRPr="00957458">
        <w:rPr>
          <w:rFonts w:ascii="Trebuchet MS" w:hAnsi="Trebuchet MS"/>
          <w:color w:val="000000"/>
          <w:shd w:val="clear" w:color="auto" w:fill="FFFFFF"/>
        </w:rPr>
        <w:t xml:space="preserve">φορμή </w:t>
      </w:r>
    </w:p>
    <w:p w14:paraId="36255F5B" w14:textId="4C5D830B" w:rsidR="008E39B4" w:rsidRPr="00957458" w:rsidRDefault="002D2211" w:rsidP="002D2211">
      <w:pPr>
        <w:spacing w:after="0"/>
        <w:jc w:val="both"/>
        <w:rPr>
          <w:rFonts w:ascii="Trebuchet MS" w:hAnsi="Trebuchet MS"/>
        </w:rPr>
      </w:pPr>
      <w:r w:rsidRPr="00957458">
        <w:rPr>
          <w:rFonts w:ascii="Trebuchet MS" w:hAnsi="Trebuchet MS"/>
          <w:color w:val="000000"/>
          <w:shd w:val="clear" w:color="auto" w:fill="FFFFFF"/>
        </w:rPr>
        <w:t>Τ</w:t>
      </w:r>
      <w:r w:rsidR="008E39B4" w:rsidRPr="00957458">
        <w:rPr>
          <w:rFonts w:ascii="Trebuchet MS" w:hAnsi="Trebuchet MS"/>
          <w:color w:val="000000"/>
          <w:shd w:val="clear" w:color="auto" w:fill="FFFFFF"/>
        </w:rPr>
        <w:t>ο 1515</w:t>
      </w:r>
      <w:r w:rsidRPr="00957458">
        <w:rPr>
          <w:rFonts w:ascii="Trebuchet MS" w:hAnsi="Trebuchet MS"/>
          <w:color w:val="000000"/>
          <w:shd w:val="clear" w:color="auto" w:fill="FFFFFF"/>
        </w:rPr>
        <w:t xml:space="preserve"> </w:t>
      </w:r>
      <w:r w:rsidR="008E39B4" w:rsidRPr="00957458">
        <w:rPr>
          <w:rFonts w:ascii="Trebuchet MS" w:hAnsi="Trebuchet MS"/>
          <w:color w:val="000000"/>
          <w:shd w:val="clear" w:color="auto" w:fill="FFFFFF"/>
        </w:rPr>
        <w:t>ο πάπας Λέων Γ έδωσε την άδεια για μαζική έκδοση και πώληση εγγράφων άφεσης αμαρτιών</w:t>
      </w:r>
    </w:p>
    <w:p w14:paraId="6817AB64" w14:textId="7B3833BA" w:rsidR="008E39B4" w:rsidRPr="00957458" w:rsidRDefault="008E39B4" w:rsidP="002D2211">
      <w:pPr>
        <w:pStyle w:val="a6"/>
        <w:numPr>
          <w:ilvl w:val="0"/>
          <w:numId w:val="1"/>
        </w:numPr>
        <w:spacing w:after="0"/>
        <w:jc w:val="both"/>
        <w:rPr>
          <w:rFonts w:ascii="Trebuchet MS" w:hAnsi="Trebuchet MS"/>
        </w:rPr>
      </w:pPr>
      <w:r w:rsidRPr="00957458">
        <w:rPr>
          <w:rFonts w:ascii="Trebuchet MS" w:hAnsi="Trebuchet MS"/>
        </w:rPr>
        <w:t>Αιτίες</w:t>
      </w:r>
    </w:p>
    <w:p w14:paraId="4EFAF60C" w14:textId="5FDEEF08" w:rsidR="008E39B4" w:rsidRPr="00957458" w:rsidRDefault="008E39B4" w:rsidP="002D2211">
      <w:pPr>
        <w:pStyle w:val="a6"/>
        <w:numPr>
          <w:ilvl w:val="0"/>
          <w:numId w:val="2"/>
        </w:numPr>
        <w:spacing w:after="0"/>
        <w:jc w:val="both"/>
        <w:rPr>
          <w:rFonts w:ascii="Trebuchet MS" w:hAnsi="Trebuchet MS"/>
        </w:rPr>
      </w:pPr>
      <w:r w:rsidRPr="00957458">
        <w:rPr>
          <w:rFonts w:ascii="Trebuchet MS" w:hAnsi="Trebuchet MS"/>
        </w:rPr>
        <w:t>Θρησκευτικές</w:t>
      </w:r>
    </w:p>
    <w:p w14:paraId="56A7823D" w14:textId="77777777" w:rsidR="002D2211" w:rsidRPr="00957458" w:rsidRDefault="008E39B4" w:rsidP="002D2211">
      <w:pPr>
        <w:pStyle w:val="a6"/>
        <w:numPr>
          <w:ilvl w:val="0"/>
          <w:numId w:val="3"/>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 xml:space="preserve">διοικητική ανεπάρκεια </w:t>
      </w:r>
    </w:p>
    <w:p w14:paraId="54DE3651" w14:textId="77777777" w:rsidR="002D2211" w:rsidRPr="00957458" w:rsidRDefault="008E39B4" w:rsidP="002D2211">
      <w:pPr>
        <w:pStyle w:val="a6"/>
        <w:numPr>
          <w:ilvl w:val="0"/>
          <w:numId w:val="3"/>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 xml:space="preserve">υπερβολική πολυτέλεια της αυλής </w:t>
      </w:r>
    </w:p>
    <w:p w14:paraId="1A974F70" w14:textId="77777777" w:rsidR="002D2211" w:rsidRPr="00957458" w:rsidRDefault="008E39B4" w:rsidP="002D2211">
      <w:pPr>
        <w:pStyle w:val="a6"/>
        <w:numPr>
          <w:ilvl w:val="0"/>
          <w:numId w:val="3"/>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ηθική διαφθορά πολλών από τους εκκλησιαστικούς αξιωματούχους</w:t>
      </w:r>
    </w:p>
    <w:p w14:paraId="10A13DE6" w14:textId="77777777" w:rsidR="002D2211" w:rsidRPr="00957458" w:rsidRDefault="008E39B4" w:rsidP="002D2211">
      <w:pPr>
        <w:pStyle w:val="a6"/>
        <w:numPr>
          <w:ilvl w:val="0"/>
          <w:numId w:val="3"/>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 xml:space="preserve">η </w:t>
      </w:r>
      <w:r w:rsidR="002D2211" w:rsidRPr="00957458">
        <w:rPr>
          <w:rFonts w:ascii="Trebuchet MS" w:hAnsi="Trebuchet MS"/>
          <w:color w:val="000000"/>
          <w:shd w:val="clear" w:color="auto" w:fill="FFFFFF"/>
        </w:rPr>
        <w:t xml:space="preserve">αμάθεια </w:t>
      </w:r>
      <w:r w:rsidRPr="00957458">
        <w:rPr>
          <w:rFonts w:ascii="Trebuchet MS" w:hAnsi="Trebuchet MS"/>
          <w:color w:val="000000"/>
          <w:shd w:val="clear" w:color="auto" w:fill="FFFFFF"/>
        </w:rPr>
        <w:t>του</w:t>
      </w:r>
      <w:r w:rsidR="002D2211" w:rsidRPr="00957458">
        <w:rPr>
          <w:rFonts w:ascii="Trebuchet MS" w:hAnsi="Trebuchet MS"/>
          <w:color w:val="000000"/>
          <w:shd w:val="clear" w:color="auto" w:fill="FFFFFF"/>
        </w:rPr>
        <w:t xml:space="preserve"> κατώτερου</w:t>
      </w:r>
      <w:r w:rsidRPr="00957458">
        <w:rPr>
          <w:rFonts w:ascii="Trebuchet MS" w:hAnsi="Trebuchet MS"/>
          <w:color w:val="000000"/>
          <w:shd w:val="clear" w:color="auto" w:fill="FFFFFF"/>
        </w:rPr>
        <w:t xml:space="preserve"> κλήρου</w:t>
      </w:r>
    </w:p>
    <w:p w14:paraId="1DC204A5" w14:textId="77777777" w:rsidR="002D2211" w:rsidRPr="00957458" w:rsidRDefault="008E39B4" w:rsidP="002D2211">
      <w:pPr>
        <w:pStyle w:val="a6"/>
        <w:numPr>
          <w:ilvl w:val="0"/>
          <w:numId w:val="2"/>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οικονομικ</w:t>
      </w:r>
      <w:r w:rsidR="002D2211" w:rsidRPr="00957458">
        <w:rPr>
          <w:rFonts w:ascii="Trebuchet MS" w:hAnsi="Trebuchet MS"/>
          <w:color w:val="000000"/>
          <w:shd w:val="clear" w:color="auto" w:fill="FFFFFF"/>
        </w:rPr>
        <w:t xml:space="preserve">ές </w:t>
      </w:r>
    </w:p>
    <w:p w14:paraId="42D127F8" w14:textId="3F73A939" w:rsidR="002D2211" w:rsidRPr="00957458" w:rsidRDefault="002D2211" w:rsidP="002D2211">
      <w:p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η οικονομική επιβάρυνση</w:t>
      </w:r>
      <w:r w:rsidRPr="00957458">
        <w:rPr>
          <w:rFonts w:ascii="Trebuchet MS" w:hAnsi="Trebuchet MS"/>
          <w:color w:val="000000"/>
          <w:shd w:val="clear" w:color="auto" w:fill="FFFFFF"/>
        </w:rPr>
        <w:t xml:space="preserve"> των πιστών</w:t>
      </w:r>
      <w:r w:rsidRPr="00957458">
        <w:rPr>
          <w:rFonts w:ascii="Trebuchet MS" w:hAnsi="Trebuchet MS"/>
          <w:color w:val="000000"/>
          <w:shd w:val="clear" w:color="auto" w:fill="FFFFFF"/>
        </w:rPr>
        <w:t xml:space="preserve"> από την Εκκλησία</w:t>
      </w:r>
      <w:r w:rsidRPr="00957458">
        <w:rPr>
          <w:rFonts w:ascii="Trebuchet MS" w:hAnsi="Trebuchet MS"/>
          <w:color w:val="000000"/>
          <w:shd w:val="clear" w:color="auto" w:fill="FFFFFF"/>
        </w:rPr>
        <w:t>,</w:t>
      </w:r>
      <w:r w:rsidRPr="00957458">
        <w:rPr>
          <w:rFonts w:ascii="Trebuchet MS" w:hAnsi="Trebuchet MS"/>
          <w:color w:val="000000"/>
          <w:shd w:val="clear" w:color="auto" w:fill="FFFFFF"/>
        </w:rPr>
        <w:t xml:space="preserve"> με σκοπό την ανέγερση μεγαλοπρεπών οικοδομημάτων στη Ρώμη</w:t>
      </w:r>
    </w:p>
    <w:p w14:paraId="63824BA1" w14:textId="77777777" w:rsidR="002D2211" w:rsidRPr="00957458" w:rsidRDefault="008E39B4" w:rsidP="002D2211">
      <w:pPr>
        <w:pStyle w:val="a6"/>
        <w:numPr>
          <w:ilvl w:val="0"/>
          <w:numId w:val="2"/>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πνευματικ</w:t>
      </w:r>
      <w:r w:rsidR="002D2211" w:rsidRPr="00957458">
        <w:rPr>
          <w:rFonts w:ascii="Trebuchet MS" w:hAnsi="Trebuchet MS"/>
          <w:color w:val="000000"/>
          <w:shd w:val="clear" w:color="auto" w:fill="FFFFFF"/>
        </w:rPr>
        <w:t>ές</w:t>
      </w:r>
    </w:p>
    <w:p w14:paraId="4585DA7F" w14:textId="24D99447" w:rsidR="008E39B4" w:rsidRPr="00957458" w:rsidRDefault="002D2211" w:rsidP="002D2211">
      <w:pPr>
        <w:pStyle w:val="a6"/>
        <w:numPr>
          <w:ilvl w:val="0"/>
          <w:numId w:val="4"/>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το πνεύμα της Αναγέννησης και του Ανθρωπισμού</w:t>
      </w:r>
      <w:r w:rsidR="008E39B4" w:rsidRPr="00957458">
        <w:rPr>
          <w:rFonts w:ascii="Trebuchet MS" w:hAnsi="Trebuchet MS"/>
          <w:color w:val="000000"/>
          <w:shd w:val="clear" w:color="auto" w:fill="FFFFFF"/>
        </w:rPr>
        <w:t xml:space="preserve"> </w:t>
      </w:r>
    </w:p>
    <w:p w14:paraId="0F25E18D" w14:textId="4049BB95" w:rsidR="008E39B4" w:rsidRPr="00957458" w:rsidRDefault="008E39B4" w:rsidP="002D2211">
      <w:pPr>
        <w:pStyle w:val="a6"/>
        <w:numPr>
          <w:ilvl w:val="0"/>
          <w:numId w:val="4"/>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η πρόοδος της τυπογραφίας</w:t>
      </w:r>
    </w:p>
    <w:p w14:paraId="1B1C047A" w14:textId="572E88BB" w:rsidR="008E39B4" w:rsidRPr="00957458" w:rsidRDefault="002D2211" w:rsidP="002D2211">
      <w:pPr>
        <w:pStyle w:val="a6"/>
        <w:numPr>
          <w:ilvl w:val="0"/>
          <w:numId w:val="2"/>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 xml:space="preserve">πολιτικές </w:t>
      </w:r>
    </w:p>
    <w:p w14:paraId="55D1346D" w14:textId="6381DE40" w:rsidR="008E39B4" w:rsidRPr="00957458" w:rsidRDefault="00B54521" w:rsidP="00B54521">
      <w:pPr>
        <w:pStyle w:val="a6"/>
        <w:numPr>
          <w:ilvl w:val="0"/>
          <w:numId w:val="5"/>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 xml:space="preserve">η </w:t>
      </w:r>
      <w:r w:rsidR="008E39B4" w:rsidRPr="00957458">
        <w:rPr>
          <w:rFonts w:ascii="Trebuchet MS" w:hAnsi="Trebuchet MS"/>
          <w:color w:val="000000"/>
          <w:shd w:val="clear" w:color="auto" w:fill="FFFFFF"/>
        </w:rPr>
        <w:t>προσπάθεια των Γερμανών ηγεμόνων να απαλλαγούν από την παπική επιρροή και την επικυριαρχία του αυτοκράτορα</w:t>
      </w:r>
    </w:p>
    <w:p w14:paraId="595C120A" w14:textId="473B07EF" w:rsidR="00323CCB" w:rsidRPr="00957458" w:rsidRDefault="00B54521" w:rsidP="00B54521">
      <w:pPr>
        <w:pStyle w:val="a6"/>
        <w:numPr>
          <w:ilvl w:val="0"/>
          <w:numId w:val="1"/>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Η</w:t>
      </w:r>
      <w:r w:rsidR="00323CCB" w:rsidRPr="00957458">
        <w:rPr>
          <w:rFonts w:ascii="Trebuchet MS" w:hAnsi="Trebuchet MS"/>
          <w:color w:val="000000"/>
          <w:shd w:val="clear" w:color="auto" w:fill="FFFFFF"/>
        </w:rPr>
        <w:t xml:space="preserve"> αντίδραση ήρθε από έναν </w:t>
      </w:r>
      <w:r w:rsidRPr="00957458">
        <w:rPr>
          <w:rFonts w:ascii="Trebuchet MS" w:hAnsi="Trebuchet MS"/>
          <w:color w:val="000000"/>
          <w:shd w:val="clear" w:color="auto" w:fill="FFFFFF"/>
        </w:rPr>
        <w:t>Γ</w:t>
      </w:r>
      <w:r w:rsidR="00323CCB" w:rsidRPr="00957458">
        <w:rPr>
          <w:rFonts w:ascii="Trebuchet MS" w:hAnsi="Trebuchet MS"/>
          <w:color w:val="000000"/>
          <w:shd w:val="clear" w:color="auto" w:fill="FFFFFF"/>
        </w:rPr>
        <w:t>ερμανό μοναχό και θεολόγο τον Μαρτίνο Λούθηρο.</w:t>
      </w:r>
    </w:p>
    <w:p w14:paraId="287DA5B3" w14:textId="6CB25E7E" w:rsidR="00323CCB" w:rsidRPr="00957458" w:rsidRDefault="00B54521" w:rsidP="002D2211">
      <w:pPr>
        <w:spacing w:after="0"/>
        <w:jc w:val="both"/>
        <w:rPr>
          <w:rFonts w:ascii="Trebuchet MS" w:hAnsi="Trebuchet MS"/>
          <w:b/>
          <w:bCs/>
          <w:color w:val="000000"/>
          <w:shd w:val="clear" w:color="auto" w:fill="FFFFFF"/>
        </w:rPr>
      </w:pPr>
      <w:r w:rsidRPr="00957458">
        <w:rPr>
          <w:rStyle w:val="aa"/>
          <w:rFonts w:ascii="Trebuchet MS" w:hAnsi="Trebuchet MS"/>
          <w:b w:val="0"/>
          <w:bCs w:val="0"/>
          <w:color w:val="000000"/>
          <w:bdr w:val="none" w:sz="0" w:space="0" w:color="auto" w:frame="1"/>
          <w:shd w:val="clear" w:color="auto" w:fill="FFFFFF"/>
        </w:rPr>
        <w:t>Οι β</w:t>
      </w:r>
      <w:r w:rsidR="00323CCB" w:rsidRPr="00957458">
        <w:rPr>
          <w:rStyle w:val="aa"/>
          <w:rFonts w:ascii="Trebuchet MS" w:hAnsi="Trebuchet MS"/>
          <w:b w:val="0"/>
          <w:bCs w:val="0"/>
          <w:color w:val="000000"/>
          <w:bdr w:val="none" w:sz="0" w:space="0" w:color="auto" w:frame="1"/>
          <w:shd w:val="clear" w:color="auto" w:fill="FFFFFF"/>
        </w:rPr>
        <w:t>ασικές θέσεις του Λουθηρανισμού</w:t>
      </w:r>
      <w:r w:rsidRPr="00957458">
        <w:rPr>
          <w:rStyle w:val="aa"/>
          <w:rFonts w:ascii="Trebuchet MS" w:hAnsi="Trebuchet MS"/>
          <w:b w:val="0"/>
          <w:bCs w:val="0"/>
          <w:color w:val="000000"/>
          <w:bdr w:val="none" w:sz="0" w:space="0" w:color="auto" w:frame="1"/>
          <w:shd w:val="clear" w:color="auto" w:fill="FFFFFF"/>
        </w:rPr>
        <w:t xml:space="preserve"> διατυπώθηκαν στην</w:t>
      </w:r>
      <w:r w:rsidR="00323CCB" w:rsidRPr="00957458">
        <w:rPr>
          <w:rStyle w:val="aa"/>
          <w:rFonts w:ascii="Trebuchet MS" w:hAnsi="Trebuchet MS"/>
          <w:b w:val="0"/>
          <w:bCs w:val="0"/>
          <w:color w:val="000000"/>
          <w:bdr w:val="none" w:sz="0" w:space="0" w:color="auto" w:frame="1"/>
          <w:shd w:val="clear" w:color="auto" w:fill="FFFFFF"/>
        </w:rPr>
        <w:t xml:space="preserve"> </w:t>
      </w:r>
      <w:r w:rsidR="00323CCB" w:rsidRPr="00957458">
        <w:rPr>
          <w:rStyle w:val="aa"/>
          <w:rFonts w:ascii="Trebuchet MS" w:hAnsi="Trebuchet MS"/>
          <w:b w:val="0"/>
          <w:bCs w:val="0"/>
          <w:color w:val="000000"/>
          <w:bdr w:val="none" w:sz="0" w:space="0" w:color="auto" w:frame="1"/>
          <w:shd w:val="clear" w:color="auto" w:fill="FFFFFF"/>
        </w:rPr>
        <w:t xml:space="preserve">Ομολογία της </w:t>
      </w:r>
      <w:proofErr w:type="spellStart"/>
      <w:r w:rsidR="00323CCB" w:rsidRPr="00957458">
        <w:rPr>
          <w:rStyle w:val="aa"/>
          <w:rFonts w:ascii="Trebuchet MS" w:hAnsi="Trebuchet MS"/>
          <w:b w:val="0"/>
          <w:bCs w:val="0"/>
          <w:color w:val="000000"/>
          <w:bdr w:val="none" w:sz="0" w:space="0" w:color="auto" w:frame="1"/>
          <w:shd w:val="clear" w:color="auto" w:fill="FFFFFF"/>
        </w:rPr>
        <w:t>Αυγούστας</w:t>
      </w:r>
      <w:proofErr w:type="spellEnd"/>
      <w:r w:rsidR="00323CCB" w:rsidRPr="00957458">
        <w:rPr>
          <w:rFonts w:ascii="Trebuchet MS" w:hAnsi="Trebuchet MS"/>
          <w:b/>
          <w:bCs/>
          <w:color w:val="000000"/>
          <w:shd w:val="clear" w:color="auto" w:fill="FFFFFF"/>
        </w:rPr>
        <w:t> (1530)</w:t>
      </w:r>
    </w:p>
    <w:p w14:paraId="4C02DD1D" w14:textId="67935BAB" w:rsidR="00323CCB" w:rsidRPr="00957458" w:rsidRDefault="00323CCB" w:rsidP="00B54521">
      <w:pPr>
        <w:pStyle w:val="a6"/>
        <w:numPr>
          <w:ilvl w:val="0"/>
          <w:numId w:val="1"/>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Συνέπειες</w:t>
      </w:r>
      <w:r w:rsidR="00B54521" w:rsidRPr="00957458">
        <w:rPr>
          <w:rFonts w:ascii="Trebuchet MS" w:hAnsi="Trebuchet MS"/>
          <w:color w:val="000000"/>
          <w:shd w:val="clear" w:color="auto" w:fill="FFFFFF"/>
        </w:rPr>
        <w:t xml:space="preserve">: </w:t>
      </w:r>
      <w:r w:rsidRPr="00957458">
        <w:rPr>
          <w:rFonts w:ascii="Trebuchet MS" w:hAnsi="Trebuchet MS"/>
          <w:color w:val="000000"/>
          <w:shd w:val="clear" w:color="auto" w:fill="FFFFFF"/>
        </w:rPr>
        <w:t>Το κήρυγμα του Λουθήρου, ως τοπικό θρησκευτικό κίνημα, αλλά και ως πυρήνας μιας ευρύτερης μεταρρυθμιστικής έκρηξης, είχε αποφασιστική επίδραση στην κοινωνική, πολιτική και οικονομική πραγματικότητα, όχι μόνον της Γερμανίας αλλά και ολόκληρης της Ευρώπης. </w:t>
      </w:r>
    </w:p>
    <w:p w14:paraId="1681D1CD" w14:textId="443B37D6" w:rsidR="00957458" w:rsidRPr="00957458" w:rsidRDefault="00957458" w:rsidP="00957458">
      <w:pPr>
        <w:pStyle w:val="a6"/>
        <w:numPr>
          <w:ilvl w:val="0"/>
          <w:numId w:val="2"/>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θρησκευτικές</w:t>
      </w:r>
    </w:p>
    <w:p w14:paraId="08046E4B" w14:textId="77777777" w:rsidR="00B54521" w:rsidRPr="00957458" w:rsidRDefault="00323CCB" w:rsidP="002D2211">
      <w:pPr>
        <w:pStyle w:val="a6"/>
        <w:numPr>
          <w:ilvl w:val="0"/>
          <w:numId w:val="5"/>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η Μεταρρύθμιση διαδόθηκε και έξω από το γερμανικό χώρο, με ποικίλες παραλλαγές και κυρίως με τον </w:t>
      </w:r>
      <w:r w:rsidRPr="00957458">
        <w:rPr>
          <w:rStyle w:val="aa"/>
          <w:rFonts w:ascii="Trebuchet MS" w:hAnsi="Trebuchet MS"/>
          <w:b w:val="0"/>
          <w:bCs w:val="0"/>
          <w:color w:val="000000"/>
          <w:bdr w:val="none" w:sz="0" w:space="0" w:color="auto" w:frame="1"/>
          <w:shd w:val="clear" w:color="auto" w:fill="FFFFFF"/>
        </w:rPr>
        <w:t>Καλβινισμό</w:t>
      </w:r>
      <w:r w:rsidRPr="00957458">
        <w:rPr>
          <w:rFonts w:ascii="Trebuchet MS" w:hAnsi="Trebuchet MS"/>
          <w:color w:val="000000"/>
          <w:shd w:val="clear" w:color="auto" w:fill="FFFFFF"/>
        </w:rPr>
        <w:t> και τον </w:t>
      </w:r>
      <w:r w:rsidRPr="00957458">
        <w:rPr>
          <w:rStyle w:val="aa"/>
          <w:rFonts w:ascii="Trebuchet MS" w:hAnsi="Trebuchet MS"/>
          <w:b w:val="0"/>
          <w:bCs w:val="0"/>
          <w:color w:val="000000"/>
          <w:bdr w:val="none" w:sz="0" w:space="0" w:color="auto" w:frame="1"/>
          <w:shd w:val="clear" w:color="auto" w:fill="FFFFFF"/>
        </w:rPr>
        <w:t>Αγγλικανισμό</w:t>
      </w:r>
    </w:p>
    <w:p w14:paraId="71F84301" w14:textId="77777777" w:rsidR="00B54521" w:rsidRPr="00957458" w:rsidRDefault="00B54521" w:rsidP="002D2211">
      <w:pPr>
        <w:pStyle w:val="a6"/>
        <w:numPr>
          <w:ilvl w:val="0"/>
          <w:numId w:val="5"/>
        </w:numPr>
        <w:spacing w:after="0"/>
        <w:jc w:val="both"/>
        <w:rPr>
          <w:rFonts w:ascii="Trebuchet MS" w:hAnsi="Trebuchet MS"/>
          <w:color w:val="000000"/>
          <w:shd w:val="clear" w:color="auto" w:fill="FFFFFF"/>
        </w:rPr>
      </w:pPr>
      <w:r w:rsidRPr="00957458">
        <w:rPr>
          <w:rStyle w:val="aa"/>
          <w:rFonts w:ascii="Trebuchet MS" w:hAnsi="Trebuchet MS"/>
          <w:b w:val="0"/>
          <w:bCs w:val="0"/>
          <w:color w:val="000000"/>
          <w:bdr w:val="none" w:sz="0" w:space="0" w:color="auto" w:frame="1"/>
          <w:shd w:val="clear" w:color="auto" w:fill="FFFFFF"/>
        </w:rPr>
        <w:t xml:space="preserve">ένοπλος αγώνας μεταξύ καθολικών και μεταρρυθμιστών - </w:t>
      </w:r>
      <w:r w:rsidR="00323CCB" w:rsidRPr="00957458">
        <w:rPr>
          <w:rStyle w:val="aa"/>
          <w:rFonts w:ascii="Trebuchet MS" w:hAnsi="Trebuchet MS"/>
          <w:b w:val="0"/>
          <w:bCs w:val="0"/>
          <w:color w:val="000000"/>
          <w:bdr w:val="none" w:sz="0" w:space="0" w:color="auto" w:frame="1"/>
          <w:shd w:val="clear" w:color="auto" w:fill="FFFFFF"/>
        </w:rPr>
        <w:t>Νύχτα του Αγίου Βαρθολομαίου</w:t>
      </w:r>
      <w:r w:rsidR="00323CCB" w:rsidRPr="00957458">
        <w:rPr>
          <w:rFonts w:ascii="Trebuchet MS" w:hAnsi="Trebuchet MS"/>
          <w:color w:val="000000"/>
          <w:shd w:val="clear" w:color="auto" w:fill="FFFFFF"/>
        </w:rPr>
        <w:t> (24 Αυγούστου 1572)</w:t>
      </w:r>
    </w:p>
    <w:p w14:paraId="6408B55D" w14:textId="19D66C1E" w:rsidR="00B54521" w:rsidRPr="00957458" w:rsidRDefault="00B54521" w:rsidP="00B54521">
      <w:pPr>
        <w:pStyle w:val="a6"/>
        <w:numPr>
          <w:ilvl w:val="0"/>
          <w:numId w:val="5"/>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αντεπίθεση της καθολικής εκκλησίας με την</w:t>
      </w:r>
      <w:r w:rsidR="00323CCB" w:rsidRPr="00957458">
        <w:rPr>
          <w:rFonts w:ascii="Trebuchet MS" w:hAnsi="Trebuchet MS"/>
          <w:color w:val="000000"/>
          <w:shd w:val="clear" w:color="auto" w:fill="FFFFFF"/>
        </w:rPr>
        <w:t xml:space="preserve"> Αντιμεταρρύθμιση</w:t>
      </w:r>
      <w:r w:rsidRPr="00957458">
        <w:rPr>
          <w:rFonts w:ascii="Trebuchet MS" w:hAnsi="Trebuchet MS"/>
          <w:color w:val="000000"/>
          <w:shd w:val="clear" w:color="auto" w:fill="FFFFFF"/>
        </w:rPr>
        <w:t>:</w:t>
      </w:r>
    </w:p>
    <w:p w14:paraId="0D661A72" w14:textId="513BF174" w:rsidR="00323CCB" w:rsidRPr="00957458" w:rsidRDefault="00323CCB" w:rsidP="00B54521">
      <w:pPr>
        <w:pStyle w:val="a6"/>
        <w:numPr>
          <w:ilvl w:val="0"/>
          <w:numId w:val="6"/>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 xml:space="preserve">αναδιοργάνωση των </w:t>
      </w:r>
      <w:r w:rsidR="00B54521" w:rsidRPr="00957458">
        <w:rPr>
          <w:rFonts w:ascii="Trebuchet MS" w:hAnsi="Trebuchet MS"/>
          <w:color w:val="000000"/>
          <w:shd w:val="clear" w:color="auto" w:fill="FFFFFF"/>
        </w:rPr>
        <w:t xml:space="preserve">παλαιών </w:t>
      </w:r>
      <w:r w:rsidRPr="00957458">
        <w:rPr>
          <w:rFonts w:ascii="Trebuchet MS" w:hAnsi="Trebuchet MS"/>
          <w:color w:val="000000"/>
          <w:shd w:val="clear" w:color="auto" w:fill="FFFFFF"/>
        </w:rPr>
        <w:t>μοναχικών ταγμάτων και η ίδρυση νέων </w:t>
      </w:r>
    </w:p>
    <w:p w14:paraId="16151348" w14:textId="2FCF0E40" w:rsidR="00B54521" w:rsidRPr="00957458" w:rsidRDefault="002D2211" w:rsidP="00B54521">
      <w:pPr>
        <w:pStyle w:val="a6"/>
        <w:numPr>
          <w:ilvl w:val="0"/>
          <w:numId w:val="6"/>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αναδιοργάνωση της Ιεράς Εξέτασης</w:t>
      </w:r>
    </w:p>
    <w:p w14:paraId="1DEC0012" w14:textId="441032AA" w:rsidR="002D2211" w:rsidRPr="00957458" w:rsidRDefault="002D2211" w:rsidP="00B54521">
      <w:pPr>
        <w:pStyle w:val="a6"/>
        <w:numPr>
          <w:ilvl w:val="0"/>
          <w:numId w:val="6"/>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ίδρυσ</w:t>
      </w:r>
      <w:r w:rsidR="00B54521" w:rsidRPr="00957458">
        <w:rPr>
          <w:rFonts w:ascii="Trebuchet MS" w:hAnsi="Trebuchet MS"/>
          <w:color w:val="000000"/>
          <w:shd w:val="clear" w:color="auto" w:fill="FFFFFF"/>
        </w:rPr>
        <w:t>η</w:t>
      </w:r>
      <w:r w:rsidRPr="00957458">
        <w:rPr>
          <w:rFonts w:ascii="Trebuchet MS" w:hAnsi="Trebuchet MS"/>
          <w:color w:val="000000"/>
          <w:shd w:val="clear" w:color="auto" w:fill="FFFFFF"/>
        </w:rPr>
        <w:t xml:space="preserve"> στη Ρώμη </w:t>
      </w:r>
      <w:proofErr w:type="spellStart"/>
      <w:r w:rsidRPr="00957458">
        <w:rPr>
          <w:rFonts w:ascii="Trebuchet MS" w:hAnsi="Trebuchet MS"/>
          <w:color w:val="000000"/>
          <w:shd w:val="clear" w:color="auto" w:fill="FFFFFF"/>
        </w:rPr>
        <w:t>έν</w:t>
      </w:r>
      <w:r w:rsidR="00B54521" w:rsidRPr="00957458">
        <w:rPr>
          <w:rFonts w:ascii="Trebuchet MS" w:hAnsi="Trebuchet MS"/>
          <w:color w:val="000000"/>
          <w:shd w:val="clear" w:color="auto" w:fill="FFFFFF"/>
        </w:rPr>
        <w:t>ός</w:t>
      </w:r>
      <w:proofErr w:type="spellEnd"/>
      <w:r w:rsidRPr="00957458">
        <w:rPr>
          <w:rFonts w:ascii="Trebuchet MS" w:hAnsi="Trebuchet MS"/>
          <w:color w:val="000000"/>
          <w:shd w:val="clear" w:color="auto" w:fill="FFFFFF"/>
        </w:rPr>
        <w:t xml:space="preserve"> Συμβο</w:t>
      </w:r>
      <w:r w:rsidR="00B54521" w:rsidRPr="00957458">
        <w:rPr>
          <w:rFonts w:ascii="Trebuchet MS" w:hAnsi="Trebuchet MS"/>
          <w:color w:val="000000"/>
          <w:shd w:val="clear" w:color="auto" w:fill="FFFFFF"/>
        </w:rPr>
        <w:t>υλίου</w:t>
      </w:r>
      <w:r w:rsidRPr="00957458">
        <w:rPr>
          <w:rFonts w:ascii="Trebuchet MS" w:hAnsi="Trebuchet MS"/>
          <w:color w:val="000000"/>
          <w:shd w:val="clear" w:color="auto" w:fill="FFFFFF"/>
        </w:rPr>
        <w:t xml:space="preserve"> Λογοκρισίας, με έργο να συντάσσει κατά διαστήματα έναν κατάλογο απαγορευμένων βιβλίων (</w:t>
      </w:r>
      <w:proofErr w:type="spellStart"/>
      <w:r w:rsidRPr="00957458">
        <w:rPr>
          <w:rStyle w:val="aa"/>
          <w:rFonts w:ascii="Trebuchet MS" w:hAnsi="Trebuchet MS"/>
          <w:color w:val="000000"/>
          <w:bdr w:val="none" w:sz="0" w:space="0" w:color="auto" w:frame="1"/>
          <w:shd w:val="clear" w:color="auto" w:fill="FFFFFF"/>
        </w:rPr>
        <w:t>Index</w:t>
      </w:r>
      <w:proofErr w:type="spellEnd"/>
      <w:r w:rsidRPr="00957458">
        <w:rPr>
          <w:rStyle w:val="aa"/>
          <w:rFonts w:ascii="Trebuchet MS" w:hAnsi="Trebuchet MS"/>
          <w:color w:val="000000"/>
          <w:bdr w:val="none" w:sz="0" w:space="0" w:color="auto" w:frame="1"/>
          <w:shd w:val="clear" w:color="auto" w:fill="FFFFFF"/>
        </w:rPr>
        <w:t xml:space="preserve"> </w:t>
      </w:r>
      <w:proofErr w:type="spellStart"/>
      <w:r w:rsidRPr="00957458">
        <w:rPr>
          <w:rStyle w:val="aa"/>
          <w:rFonts w:ascii="Trebuchet MS" w:hAnsi="Trebuchet MS"/>
          <w:color w:val="000000"/>
          <w:bdr w:val="none" w:sz="0" w:space="0" w:color="auto" w:frame="1"/>
          <w:shd w:val="clear" w:color="auto" w:fill="FFFFFF"/>
        </w:rPr>
        <w:t>Librorum</w:t>
      </w:r>
      <w:proofErr w:type="spellEnd"/>
      <w:r w:rsidRPr="00957458">
        <w:rPr>
          <w:rStyle w:val="aa"/>
          <w:rFonts w:ascii="Trebuchet MS" w:hAnsi="Trebuchet MS"/>
          <w:color w:val="000000"/>
          <w:bdr w:val="none" w:sz="0" w:space="0" w:color="auto" w:frame="1"/>
          <w:shd w:val="clear" w:color="auto" w:fill="FFFFFF"/>
        </w:rPr>
        <w:t xml:space="preserve"> </w:t>
      </w:r>
      <w:proofErr w:type="spellStart"/>
      <w:r w:rsidRPr="00957458">
        <w:rPr>
          <w:rStyle w:val="aa"/>
          <w:rFonts w:ascii="Trebuchet MS" w:hAnsi="Trebuchet MS"/>
          <w:color w:val="000000"/>
          <w:bdr w:val="none" w:sz="0" w:space="0" w:color="auto" w:frame="1"/>
          <w:shd w:val="clear" w:color="auto" w:fill="FFFFFF"/>
        </w:rPr>
        <w:t>Prohibitorum</w:t>
      </w:r>
      <w:proofErr w:type="spellEnd"/>
      <w:r w:rsidRPr="00957458">
        <w:rPr>
          <w:rFonts w:ascii="Trebuchet MS" w:hAnsi="Trebuchet MS"/>
          <w:color w:val="000000"/>
          <w:shd w:val="clear" w:color="auto" w:fill="FFFFFF"/>
        </w:rPr>
        <w:t>)</w:t>
      </w:r>
    </w:p>
    <w:p w14:paraId="07407026" w14:textId="624597CE" w:rsidR="002D2211" w:rsidRPr="00957458" w:rsidRDefault="002D2211" w:rsidP="00B54521">
      <w:pPr>
        <w:pStyle w:val="a6"/>
        <w:numPr>
          <w:ilvl w:val="0"/>
          <w:numId w:val="6"/>
        </w:numPr>
        <w:spacing w:after="0"/>
        <w:jc w:val="both"/>
        <w:rPr>
          <w:rFonts w:ascii="Trebuchet MS" w:hAnsi="Trebuchet MS"/>
          <w:color w:val="000000"/>
          <w:shd w:val="clear" w:color="auto" w:fill="FFFFFF"/>
        </w:rPr>
      </w:pPr>
      <w:proofErr w:type="spellStart"/>
      <w:r w:rsidRPr="00957458">
        <w:rPr>
          <w:rFonts w:ascii="Trebuchet MS" w:hAnsi="Trebuchet MS"/>
          <w:color w:val="000000"/>
          <w:shd w:val="clear" w:color="auto" w:fill="FFFFFF"/>
        </w:rPr>
        <w:t>ηθικοπνευματική</w:t>
      </w:r>
      <w:proofErr w:type="spellEnd"/>
      <w:r w:rsidRPr="00957458">
        <w:rPr>
          <w:rFonts w:ascii="Trebuchet MS" w:hAnsi="Trebuchet MS"/>
          <w:color w:val="000000"/>
          <w:shd w:val="clear" w:color="auto" w:fill="FFFFFF"/>
        </w:rPr>
        <w:t xml:space="preserve"> ανασυγκρότηση</w:t>
      </w:r>
      <w:r w:rsidR="00957458">
        <w:rPr>
          <w:rFonts w:ascii="Trebuchet MS" w:hAnsi="Trebuchet MS"/>
          <w:color w:val="000000"/>
          <w:shd w:val="clear" w:color="auto" w:fill="FFFFFF"/>
        </w:rPr>
        <w:t xml:space="preserve"> της καθολικής εκκλησίας</w:t>
      </w:r>
      <w:r w:rsidRPr="00957458">
        <w:rPr>
          <w:rFonts w:ascii="Trebuchet MS" w:hAnsi="Trebuchet MS"/>
          <w:color w:val="000000"/>
          <w:shd w:val="clear" w:color="auto" w:fill="FFFFFF"/>
        </w:rPr>
        <w:t xml:space="preserve"> </w:t>
      </w:r>
      <w:r w:rsidR="00B54521" w:rsidRPr="00957458">
        <w:rPr>
          <w:rFonts w:ascii="Trebuchet MS" w:hAnsi="Trebuchet MS"/>
          <w:color w:val="000000"/>
          <w:shd w:val="clear" w:color="auto" w:fill="FFFFFF"/>
        </w:rPr>
        <w:t>(</w:t>
      </w:r>
      <w:r w:rsidRPr="00957458">
        <w:rPr>
          <w:rStyle w:val="aa"/>
          <w:rFonts w:ascii="Trebuchet MS" w:hAnsi="Trebuchet MS"/>
          <w:color w:val="000000"/>
          <w:bdr w:val="none" w:sz="0" w:space="0" w:color="auto" w:frame="1"/>
          <w:shd w:val="clear" w:color="auto" w:fill="FFFFFF"/>
        </w:rPr>
        <w:t xml:space="preserve">Σύνοδος του </w:t>
      </w:r>
      <w:proofErr w:type="spellStart"/>
      <w:r w:rsidRPr="00957458">
        <w:rPr>
          <w:rStyle w:val="aa"/>
          <w:rFonts w:ascii="Trebuchet MS" w:hAnsi="Trebuchet MS"/>
          <w:color w:val="000000"/>
          <w:bdr w:val="none" w:sz="0" w:space="0" w:color="auto" w:frame="1"/>
          <w:shd w:val="clear" w:color="auto" w:fill="FFFFFF"/>
        </w:rPr>
        <w:t>Τρέντο</w:t>
      </w:r>
      <w:proofErr w:type="spellEnd"/>
      <w:r w:rsidRPr="00957458">
        <w:rPr>
          <w:rFonts w:ascii="Trebuchet MS" w:hAnsi="Trebuchet MS"/>
          <w:color w:val="000000"/>
          <w:shd w:val="clear" w:color="auto" w:fill="FFFFFF"/>
        </w:rPr>
        <w:t>, 1545</w:t>
      </w:r>
      <w:r w:rsidR="00B54521" w:rsidRPr="00957458">
        <w:rPr>
          <w:rFonts w:ascii="Trebuchet MS" w:hAnsi="Trebuchet MS"/>
          <w:color w:val="000000"/>
          <w:shd w:val="clear" w:color="auto" w:fill="FFFFFF"/>
        </w:rPr>
        <w:t>)</w:t>
      </w:r>
      <w:r w:rsidRPr="00957458">
        <w:rPr>
          <w:rFonts w:ascii="Trebuchet MS" w:hAnsi="Trebuchet MS"/>
          <w:color w:val="000000"/>
          <w:shd w:val="clear" w:color="auto" w:fill="FFFFFF"/>
        </w:rPr>
        <w:t>.</w:t>
      </w:r>
    </w:p>
    <w:p w14:paraId="3C5B8518" w14:textId="3801929F" w:rsidR="002D2211" w:rsidRPr="00957458" w:rsidRDefault="002D2211" w:rsidP="00957458">
      <w:pPr>
        <w:pStyle w:val="a6"/>
        <w:numPr>
          <w:ilvl w:val="0"/>
          <w:numId w:val="2"/>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Πολιτικές</w:t>
      </w:r>
      <w:r w:rsidR="00957458" w:rsidRPr="00957458">
        <w:rPr>
          <w:rFonts w:ascii="Trebuchet MS" w:hAnsi="Trebuchet MS"/>
          <w:color w:val="000000"/>
          <w:shd w:val="clear" w:color="auto" w:fill="FFFFFF"/>
        </w:rPr>
        <w:t xml:space="preserve"> – οικονομικές </w:t>
      </w:r>
    </w:p>
    <w:p w14:paraId="641104EF" w14:textId="77777777" w:rsidR="00957458" w:rsidRPr="00957458" w:rsidRDefault="00957458" w:rsidP="002D2211">
      <w:pPr>
        <w:pStyle w:val="a6"/>
        <w:numPr>
          <w:ilvl w:val="0"/>
          <w:numId w:val="5"/>
        </w:numPr>
        <w:spacing w:after="0"/>
        <w:jc w:val="both"/>
        <w:rPr>
          <w:rFonts w:ascii="Trebuchet MS" w:hAnsi="Trebuchet MS"/>
          <w:color w:val="000000"/>
          <w:shd w:val="clear" w:color="auto" w:fill="FFFFFF"/>
        </w:rPr>
      </w:pPr>
      <w:r w:rsidRPr="00957458">
        <w:rPr>
          <w:rStyle w:val="aa"/>
          <w:rFonts w:ascii="Trebuchet MS" w:hAnsi="Trebuchet MS"/>
          <w:b w:val="0"/>
          <w:bCs w:val="0"/>
          <w:color w:val="000000"/>
          <w:bdr w:val="none" w:sz="0" w:space="0" w:color="auto" w:frame="1"/>
          <w:shd w:val="clear" w:color="auto" w:fill="FFFFFF"/>
        </w:rPr>
        <w:t xml:space="preserve">Ειρήνη της </w:t>
      </w:r>
      <w:proofErr w:type="spellStart"/>
      <w:r w:rsidRPr="00957458">
        <w:rPr>
          <w:rStyle w:val="aa"/>
          <w:rFonts w:ascii="Trebuchet MS" w:hAnsi="Trebuchet MS"/>
          <w:b w:val="0"/>
          <w:bCs w:val="0"/>
          <w:color w:val="000000"/>
          <w:bdr w:val="none" w:sz="0" w:space="0" w:color="auto" w:frame="1"/>
          <w:shd w:val="clear" w:color="auto" w:fill="FFFFFF"/>
        </w:rPr>
        <w:t>Αυγούστας</w:t>
      </w:r>
      <w:proofErr w:type="spellEnd"/>
      <w:r w:rsidRPr="00957458">
        <w:rPr>
          <w:rFonts w:ascii="Trebuchet MS" w:hAnsi="Trebuchet MS"/>
          <w:color w:val="000000"/>
          <w:shd w:val="clear" w:color="auto" w:fill="FFFFFF"/>
        </w:rPr>
        <w:t> (1555): αναγνώριζε τη νομιμότητα του Λουθηρανισμού και το δικαίωμα κάθε ηγεμόνα να επιβάλλει στην περιοχή της δικαιοδοσίας του το δόγμα που επιθυμούσε. Με τη συνθήκη αυτή η Γερμανία διαιρέθηκε σε κράτη καθολικά και διαμαρτυρόμενα.</w:t>
      </w:r>
    </w:p>
    <w:p w14:paraId="65A25310" w14:textId="77777777" w:rsidR="00957458" w:rsidRPr="00957458" w:rsidRDefault="002D2211" w:rsidP="002D2211">
      <w:pPr>
        <w:pStyle w:val="a6"/>
        <w:numPr>
          <w:ilvl w:val="0"/>
          <w:numId w:val="5"/>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 xml:space="preserve">Η Μεταρρύθμιση συνέβαλε στην ανάπτυξη του κοινοβουλευτικού πολιτεύματος </w:t>
      </w:r>
    </w:p>
    <w:p w14:paraId="151189E8" w14:textId="502BC0DF" w:rsidR="002D2211" w:rsidRPr="00957458" w:rsidRDefault="00957458" w:rsidP="002D2211">
      <w:pPr>
        <w:pStyle w:val="a6"/>
        <w:numPr>
          <w:ilvl w:val="0"/>
          <w:numId w:val="5"/>
        </w:numPr>
        <w:spacing w:after="0"/>
        <w:jc w:val="both"/>
        <w:rPr>
          <w:rFonts w:ascii="Trebuchet MS" w:hAnsi="Trebuchet MS"/>
          <w:color w:val="000000"/>
          <w:shd w:val="clear" w:color="auto" w:fill="FFFFFF"/>
        </w:rPr>
      </w:pPr>
      <w:r w:rsidRPr="00957458">
        <w:rPr>
          <w:rFonts w:ascii="Trebuchet MS" w:hAnsi="Trebuchet MS"/>
          <w:color w:val="000000"/>
          <w:shd w:val="clear" w:color="auto" w:fill="FFFFFF"/>
        </w:rPr>
        <w:t xml:space="preserve">Η Μεταρρύθμιση στήριξε ιδεολογικά την ανάπτυξη </w:t>
      </w:r>
      <w:r w:rsidR="002D2211" w:rsidRPr="00957458">
        <w:rPr>
          <w:rFonts w:ascii="Trebuchet MS" w:hAnsi="Trebuchet MS"/>
          <w:color w:val="000000"/>
          <w:shd w:val="clear" w:color="auto" w:fill="FFFFFF"/>
        </w:rPr>
        <w:t>του κεφαλαιοκρατικού συστήματος.</w:t>
      </w:r>
    </w:p>
    <w:sectPr w:rsidR="002D2211" w:rsidRPr="00957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ACB"/>
    <w:multiLevelType w:val="hybridMultilevel"/>
    <w:tmpl w:val="108C4BE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B37E50"/>
    <w:multiLevelType w:val="hybridMultilevel"/>
    <w:tmpl w:val="4402928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167E14"/>
    <w:multiLevelType w:val="hybridMultilevel"/>
    <w:tmpl w:val="0ECE44D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3813D8"/>
    <w:multiLevelType w:val="hybridMultilevel"/>
    <w:tmpl w:val="00DE9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E20FFA"/>
    <w:multiLevelType w:val="hybridMultilevel"/>
    <w:tmpl w:val="C0FAAC5A"/>
    <w:lvl w:ilvl="0" w:tplc="9692C42E">
      <w:numFmt w:val="bullet"/>
      <w:lvlText w:val="-"/>
      <w:lvlJc w:val="left"/>
      <w:pPr>
        <w:ind w:left="720" w:hanging="360"/>
      </w:pPr>
      <w:rPr>
        <w:rFonts w:ascii="Trebuchet MS" w:eastAsiaTheme="minorHAnsi" w:hAnsi="Trebuchet M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CCC7C40"/>
    <w:multiLevelType w:val="hybridMultilevel"/>
    <w:tmpl w:val="EB5244E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5103737">
    <w:abstractNumId w:val="0"/>
  </w:num>
  <w:num w:numId="2" w16cid:durableId="1823616457">
    <w:abstractNumId w:val="3"/>
  </w:num>
  <w:num w:numId="3" w16cid:durableId="1041856054">
    <w:abstractNumId w:val="5"/>
  </w:num>
  <w:num w:numId="4" w16cid:durableId="1876457497">
    <w:abstractNumId w:val="2"/>
  </w:num>
  <w:num w:numId="5" w16cid:durableId="993794750">
    <w:abstractNumId w:val="1"/>
  </w:num>
  <w:num w:numId="6" w16cid:durableId="225802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105CD6"/>
    <w:rsid w:val="002D2211"/>
    <w:rsid w:val="00323CCB"/>
    <w:rsid w:val="00741209"/>
    <w:rsid w:val="008E39B4"/>
    <w:rsid w:val="00957458"/>
    <w:rsid w:val="00B54521"/>
    <w:rsid w:val="00C871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AA43"/>
  <w15:chartTrackingRefBased/>
  <w15:docId w15:val="{806A8440-2620-426D-8FE5-F01C2F5D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E39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E39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E39B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E39B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E39B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E39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E39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E39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E39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E39B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E39B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E39B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E39B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E39B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E39B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E39B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E39B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E39B4"/>
    <w:rPr>
      <w:rFonts w:eastAsiaTheme="majorEastAsia" w:cstheme="majorBidi"/>
      <w:color w:val="272727" w:themeColor="text1" w:themeTint="D8"/>
    </w:rPr>
  </w:style>
  <w:style w:type="paragraph" w:styleId="a3">
    <w:name w:val="Title"/>
    <w:basedOn w:val="a"/>
    <w:next w:val="a"/>
    <w:link w:val="Char"/>
    <w:uiPriority w:val="10"/>
    <w:qFormat/>
    <w:rsid w:val="008E3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E39B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E39B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E39B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E39B4"/>
    <w:pPr>
      <w:spacing w:before="160"/>
      <w:jc w:val="center"/>
    </w:pPr>
    <w:rPr>
      <w:i/>
      <w:iCs/>
      <w:color w:val="404040" w:themeColor="text1" w:themeTint="BF"/>
    </w:rPr>
  </w:style>
  <w:style w:type="character" w:customStyle="1" w:styleId="Char1">
    <w:name w:val="Απόσπασμα Char"/>
    <w:basedOn w:val="a0"/>
    <w:link w:val="a5"/>
    <w:uiPriority w:val="29"/>
    <w:rsid w:val="008E39B4"/>
    <w:rPr>
      <w:i/>
      <w:iCs/>
      <w:color w:val="404040" w:themeColor="text1" w:themeTint="BF"/>
    </w:rPr>
  </w:style>
  <w:style w:type="paragraph" w:styleId="a6">
    <w:name w:val="List Paragraph"/>
    <w:basedOn w:val="a"/>
    <w:uiPriority w:val="34"/>
    <w:qFormat/>
    <w:rsid w:val="008E39B4"/>
    <w:pPr>
      <w:ind w:left="720"/>
      <w:contextualSpacing/>
    </w:pPr>
  </w:style>
  <w:style w:type="character" w:styleId="a7">
    <w:name w:val="Intense Emphasis"/>
    <w:basedOn w:val="a0"/>
    <w:uiPriority w:val="21"/>
    <w:qFormat/>
    <w:rsid w:val="008E39B4"/>
    <w:rPr>
      <w:i/>
      <w:iCs/>
      <w:color w:val="2F5496" w:themeColor="accent1" w:themeShade="BF"/>
    </w:rPr>
  </w:style>
  <w:style w:type="paragraph" w:styleId="a8">
    <w:name w:val="Intense Quote"/>
    <w:basedOn w:val="a"/>
    <w:next w:val="a"/>
    <w:link w:val="Char2"/>
    <w:uiPriority w:val="30"/>
    <w:qFormat/>
    <w:rsid w:val="008E3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E39B4"/>
    <w:rPr>
      <w:i/>
      <w:iCs/>
      <w:color w:val="2F5496" w:themeColor="accent1" w:themeShade="BF"/>
    </w:rPr>
  </w:style>
  <w:style w:type="character" w:styleId="a9">
    <w:name w:val="Intense Reference"/>
    <w:basedOn w:val="a0"/>
    <w:uiPriority w:val="32"/>
    <w:qFormat/>
    <w:rsid w:val="008E39B4"/>
    <w:rPr>
      <w:b/>
      <w:bCs/>
      <w:smallCaps/>
      <w:color w:val="2F5496" w:themeColor="accent1" w:themeShade="BF"/>
      <w:spacing w:val="5"/>
    </w:rPr>
  </w:style>
  <w:style w:type="character" w:styleId="aa">
    <w:name w:val="Strong"/>
    <w:basedOn w:val="a0"/>
    <w:uiPriority w:val="22"/>
    <w:qFormat/>
    <w:rsid w:val="00323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329</Words>
  <Characters>1780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ΚΑΤΣΟΥΛΗ ΑΘΑΝΑΣΙΑ</dc:creator>
  <cp:keywords/>
  <dc:description/>
  <cp:lastModifiedBy>ΚΑΤΣΟΥΛΗ ΑΘΑΝΑΣΙΑ</cp:lastModifiedBy>
  <cp:revision>1</cp:revision>
  <dcterms:created xsi:type="dcterms:W3CDTF">2025-05-17T15:57:00Z</dcterms:created>
  <dcterms:modified xsi:type="dcterms:W3CDTF">2025-05-17T16:43:00Z</dcterms:modified>
</cp:coreProperties>
</file>