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DA48" w14:textId="77777777" w:rsidR="002300FF" w:rsidRPr="002300FF" w:rsidRDefault="002300FF" w:rsidP="002300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FF">
        <w:rPr>
          <w:rFonts w:ascii="Times New Roman" w:hAnsi="Times New Roman" w:cs="Times New Roman"/>
          <w:b/>
          <w:bCs/>
          <w:sz w:val="24"/>
          <w:szCs w:val="24"/>
        </w:rPr>
        <w:t>ΙΣΤΟΡΙΑ - Β΄ ΤΑΞΗ ΗΜΕΡΗΣΙΟΥ ΚΑΙ ΕΣΠΕΡΙΝΟΥ ΓΕΝΙΚΟΥ ΛΥΚΕΙΟΥ</w:t>
      </w:r>
    </w:p>
    <w:p w14:paraId="7E17DC10" w14:textId="77777777" w:rsidR="002300FF" w:rsidRPr="002300FF" w:rsidRDefault="002300FF" w:rsidP="00230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623ED5" w14:textId="77777777" w:rsidR="002300FF" w:rsidRPr="002300FF" w:rsidRDefault="002300FF" w:rsidP="002300F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00FF">
        <w:rPr>
          <w:rFonts w:ascii="Times New Roman" w:hAnsi="Times New Roman" w:cs="Times New Roman"/>
          <w:i/>
          <w:iCs/>
          <w:sz w:val="24"/>
          <w:szCs w:val="24"/>
        </w:rPr>
        <w:t xml:space="preserve">ΒΙΒΛΙΟ: Ιωάννη </w:t>
      </w:r>
      <w:proofErr w:type="spellStart"/>
      <w:r w:rsidRPr="002300FF">
        <w:rPr>
          <w:rFonts w:ascii="Times New Roman" w:hAnsi="Times New Roman" w:cs="Times New Roman"/>
          <w:i/>
          <w:iCs/>
          <w:sz w:val="24"/>
          <w:szCs w:val="24"/>
        </w:rPr>
        <w:t>Δημητρούκα</w:t>
      </w:r>
      <w:proofErr w:type="spellEnd"/>
      <w:r w:rsidRPr="002300FF">
        <w:rPr>
          <w:rFonts w:ascii="Times New Roman" w:hAnsi="Times New Roman" w:cs="Times New Roman"/>
          <w:i/>
          <w:iCs/>
          <w:sz w:val="24"/>
          <w:szCs w:val="24"/>
        </w:rPr>
        <w:t>, Θουκυδίδη Ιωάννου, Κώστα Μπαρούτα, Ιστορία του Μεσαιωνικού και του Νεότερου Κόσμου 565-1815, ΙΤΥΕ - «ΔΙΟΦΑΝΤΟΣ»:</w:t>
      </w:r>
    </w:p>
    <w:p w14:paraId="7811564E" w14:textId="77777777" w:rsidR="002300FF" w:rsidRPr="002300FF" w:rsidRDefault="002300FF" w:rsidP="00230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710B9B" w14:textId="4D0C9DCD" w:rsidR="002300FF" w:rsidRPr="002300FF" w:rsidRDefault="002300FF" w:rsidP="00230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0FF">
        <w:rPr>
          <w:rFonts w:ascii="Times New Roman" w:hAnsi="Times New Roman" w:cs="Times New Roman"/>
          <w:b/>
          <w:bCs/>
          <w:sz w:val="24"/>
          <w:szCs w:val="24"/>
        </w:rPr>
        <w:t>Κεφάλαιο 1</w:t>
      </w:r>
      <w:r w:rsidRPr="002300FF">
        <w:rPr>
          <w:rFonts w:ascii="Times New Roman" w:hAnsi="Times New Roman" w:cs="Times New Roman"/>
          <w:sz w:val="24"/>
          <w:szCs w:val="24"/>
        </w:rPr>
        <w:t>. Από το θάνατο του Ιουστινιανού ως την αποκατάσταση των εικόνων και τη συνθήκη του Βερντέν (565-843) [Το εισαγωγικό σημείωμα δεν συμπεριλαμβάνεται στην εξεταστέα ύλη]</w:t>
      </w:r>
    </w:p>
    <w:p w14:paraId="25457C20" w14:textId="780EA247" w:rsidR="002300FF" w:rsidRPr="00664510" w:rsidRDefault="002300FF" w:rsidP="00230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t>2β. Εσωτερική αναδιοργάνωση</w:t>
      </w:r>
    </w:p>
    <w:p w14:paraId="1DBF11DA" w14:textId="647471B5" w:rsidR="002300FF" w:rsidRPr="00664510" w:rsidRDefault="002300FF" w:rsidP="00230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t>2γ. Εξελληνισμός του κράτους</w:t>
      </w:r>
    </w:p>
    <w:p w14:paraId="52B679AB" w14:textId="623B0697" w:rsidR="002300FF" w:rsidRPr="00664510" w:rsidRDefault="002300FF" w:rsidP="00230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t>3. Η εμφάνιση του Ισλάμ</w:t>
      </w:r>
    </w:p>
    <w:p w14:paraId="2095C431" w14:textId="0D78C6E5" w:rsidR="002300FF" w:rsidRPr="00664510" w:rsidRDefault="002300FF" w:rsidP="00230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t>5. Η Εικονομαχία</w:t>
      </w:r>
    </w:p>
    <w:p w14:paraId="525729E8" w14:textId="6D72F237" w:rsidR="002300FF" w:rsidRPr="00664510" w:rsidRDefault="002300FF" w:rsidP="00230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t xml:space="preserve">7α. </w:t>
      </w:r>
      <w:proofErr w:type="spellStart"/>
      <w:r w:rsidRPr="00664510">
        <w:rPr>
          <w:rFonts w:ascii="Times New Roman" w:hAnsi="Times New Roman" w:cs="Times New Roman"/>
          <w:b/>
          <w:bCs/>
          <w:sz w:val="24"/>
          <w:szCs w:val="24"/>
        </w:rPr>
        <w:t>Σκλαβηνίες</w:t>
      </w:r>
      <w:proofErr w:type="spellEnd"/>
    </w:p>
    <w:p w14:paraId="2557B8FC" w14:textId="6DC31C91" w:rsidR="002300FF" w:rsidRPr="00664510" w:rsidRDefault="002300FF" w:rsidP="00230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t xml:space="preserve">8β. Οι </w:t>
      </w:r>
      <w:proofErr w:type="spellStart"/>
      <w:r w:rsidRPr="00664510">
        <w:rPr>
          <w:rFonts w:ascii="Times New Roman" w:hAnsi="Times New Roman" w:cs="Times New Roman"/>
          <w:b/>
          <w:bCs/>
          <w:sz w:val="24"/>
          <w:szCs w:val="24"/>
        </w:rPr>
        <w:t>Καρολίδες</w:t>
      </w:r>
      <w:proofErr w:type="spellEnd"/>
      <w:r w:rsidRPr="00664510">
        <w:rPr>
          <w:rFonts w:ascii="Times New Roman" w:hAnsi="Times New Roman" w:cs="Times New Roman"/>
          <w:b/>
          <w:bCs/>
          <w:sz w:val="24"/>
          <w:szCs w:val="24"/>
        </w:rPr>
        <w:t xml:space="preserve"> και η ακμή της φραγκικής δύναμης</w:t>
      </w:r>
    </w:p>
    <w:p w14:paraId="31606581" w14:textId="77777777" w:rsidR="002300FF" w:rsidRPr="00664510" w:rsidRDefault="002300FF" w:rsidP="00230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t>8γ. Το πρόβλημα των δύο αυτοκρατοριών</w:t>
      </w:r>
    </w:p>
    <w:p w14:paraId="5A22C40D" w14:textId="77777777" w:rsidR="002300FF" w:rsidRPr="002300FF" w:rsidRDefault="002300FF" w:rsidP="00230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2B738C" w14:textId="712BD8CA" w:rsidR="002300FF" w:rsidRPr="002300FF" w:rsidRDefault="002300FF" w:rsidP="00230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0FF">
        <w:rPr>
          <w:rFonts w:ascii="Times New Roman" w:hAnsi="Times New Roman" w:cs="Times New Roman"/>
          <w:b/>
          <w:bCs/>
          <w:sz w:val="24"/>
          <w:szCs w:val="24"/>
        </w:rPr>
        <w:t>Κεφάλαιο 2</w:t>
      </w:r>
      <w:r w:rsidRPr="002300FF">
        <w:rPr>
          <w:rFonts w:ascii="Times New Roman" w:hAnsi="Times New Roman" w:cs="Times New Roman"/>
          <w:sz w:val="24"/>
          <w:szCs w:val="24"/>
        </w:rPr>
        <w:t>. Η εποχή της ακμής: από τον τερματισμό της Εικονομαχίας ως το Σχίσμα των δύο εκκλησιών (843-1054) [Το εισαγωγικό σημείωμα δεν συμπεριλαμβάνεται στην εξεταστέα ύλη]</w:t>
      </w:r>
    </w:p>
    <w:p w14:paraId="6178047E" w14:textId="3A28AFCD" w:rsidR="002300FF" w:rsidRPr="00664510" w:rsidRDefault="002300FF" w:rsidP="00230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t>1. Προοίμιο της ακμής του Βυζαντινού Κράτους (843-867)</w:t>
      </w:r>
    </w:p>
    <w:p w14:paraId="4D092443" w14:textId="45ED0D09" w:rsidR="002300FF" w:rsidRPr="00664510" w:rsidRDefault="002300FF" w:rsidP="00230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t>3. Κοινωνία</w:t>
      </w:r>
    </w:p>
    <w:p w14:paraId="71485F82" w14:textId="3219E9A3" w:rsidR="002300FF" w:rsidRPr="00664510" w:rsidRDefault="002300FF" w:rsidP="00230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t>5α. Η βυζαντινή διπλωματία</w:t>
      </w:r>
    </w:p>
    <w:p w14:paraId="070AEBC4" w14:textId="2724E41D" w:rsidR="002300FF" w:rsidRPr="00664510" w:rsidRDefault="002300FF" w:rsidP="00230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t>5στ. Το Σχίσμα μεταξύ των δύο Εκκλησιών</w:t>
      </w:r>
    </w:p>
    <w:p w14:paraId="49037773" w14:textId="77777777" w:rsidR="002300FF" w:rsidRPr="002300FF" w:rsidRDefault="002300FF" w:rsidP="00230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t>7. Οικονομία και κοινωνία στη Δυτική Ευρώπη. Το σύστημα της φεουδαρχίας</w:t>
      </w:r>
    </w:p>
    <w:p w14:paraId="250A536E" w14:textId="77777777" w:rsidR="002300FF" w:rsidRPr="002300FF" w:rsidRDefault="002300FF" w:rsidP="00230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A671C3" w14:textId="4D4FF477" w:rsidR="002300FF" w:rsidRPr="002300FF" w:rsidRDefault="002300FF" w:rsidP="00230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0FF">
        <w:rPr>
          <w:rFonts w:ascii="Times New Roman" w:hAnsi="Times New Roman" w:cs="Times New Roman"/>
          <w:b/>
          <w:bCs/>
          <w:sz w:val="24"/>
          <w:szCs w:val="24"/>
        </w:rPr>
        <w:t>Κεφάλαιο 3</w:t>
      </w:r>
      <w:r w:rsidRPr="002300FF">
        <w:rPr>
          <w:rFonts w:ascii="Times New Roman" w:hAnsi="Times New Roman" w:cs="Times New Roman"/>
          <w:sz w:val="24"/>
          <w:szCs w:val="24"/>
        </w:rPr>
        <w:t>. Από το Σχίσμα των Δύο Εκκλησιών ως την Άλωση της Κωνσταντινούπολης από τους Σταυροφόρους (1054- 1204) [Το εισαγωγικό σημείωμα δεν συμπεριλαμβάνεται στην εξεταστέα ύλη]</w:t>
      </w:r>
    </w:p>
    <w:p w14:paraId="71256620" w14:textId="0F626176" w:rsidR="002300FF" w:rsidRPr="00664510" w:rsidRDefault="002300FF" w:rsidP="00230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t>5. Οικονομικές μεταβολές στη Δυτική Ευρώπη</w:t>
      </w:r>
    </w:p>
    <w:p w14:paraId="212B6EDE" w14:textId="4C419261" w:rsidR="002300FF" w:rsidRPr="00664510" w:rsidRDefault="002300FF" w:rsidP="00230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t>7α. Οι αιτίες</w:t>
      </w:r>
    </w:p>
    <w:p w14:paraId="7F3101C3" w14:textId="0A997B04" w:rsidR="002300FF" w:rsidRPr="00664510" w:rsidRDefault="002300FF" w:rsidP="00230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t>7δ. Η Τέταρτη Σταυροφορία</w:t>
      </w:r>
    </w:p>
    <w:p w14:paraId="161D9020" w14:textId="77777777" w:rsidR="002300FF" w:rsidRPr="00664510" w:rsidRDefault="002300FF" w:rsidP="00230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t>7ε. Η άλωση της Κωνσταντινούπολης από τους Σταυροφόρους</w:t>
      </w:r>
    </w:p>
    <w:p w14:paraId="072EDFE3" w14:textId="77777777" w:rsidR="002300FF" w:rsidRPr="002300FF" w:rsidRDefault="002300FF" w:rsidP="00230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7E01CD" w14:textId="3D1111E2" w:rsidR="002300FF" w:rsidRPr="002300FF" w:rsidRDefault="002300FF" w:rsidP="00230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0FF">
        <w:rPr>
          <w:rFonts w:ascii="Times New Roman" w:hAnsi="Times New Roman" w:cs="Times New Roman"/>
          <w:b/>
          <w:bCs/>
          <w:sz w:val="24"/>
          <w:szCs w:val="24"/>
        </w:rPr>
        <w:t>Κεφάλαιο 4.</w:t>
      </w:r>
      <w:r w:rsidRPr="002300FF">
        <w:rPr>
          <w:rFonts w:ascii="Times New Roman" w:hAnsi="Times New Roman" w:cs="Times New Roman"/>
          <w:sz w:val="24"/>
          <w:szCs w:val="24"/>
        </w:rPr>
        <w:t xml:space="preserve"> Η λατινοκρατία και η </w:t>
      </w:r>
      <w:proofErr w:type="spellStart"/>
      <w:r w:rsidRPr="002300FF">
        <w:rPr>
          <w:rFonts w:ascii="Times New Roman" w:hAnsi="Times New Roman" w:cs="Times New Roman"/>
          <w:sz w:val="24"/>
          <w:szCs w:val="24"/>
        </w:rPr>
        <w:t>παλαιολόγεια</w:t>
      </w:r>
      <w:proofErr w:type="spellEnd"/>
      <w:r w:rsidRPr="002300FF">
        <w:rPr>
          <w:rFonts w:ascii="Times New Roman" w:hAnsi="Times New Roman" w:cs="Times New Roman"/>
          <w:sz w:val="24"/>
          <w:szCs w:val="24"/>
        </w:rPr>
        <w:t xml:space="preserve"> εποχή (1204-1453). Ο Ύστερος Μεσαίωνας στη Δύση [Το εισαγωγικό σημείωμα δεν συμπεριλαμβάνεται στην εξεταστέα ύλη]</w:t>
      </w:r>
    </w:p>
    <w:p w14:paraId="7FDB4B93" w14:textId="52E7E53D" w:rsidR="002300FF" w:rsidRPr="00664510" w:rsidRDefault="002300FF" w:rsidP="00230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t xml:space="preserve">2. Τα Ελληνικά κράτη: </w:t>
      </w:r>
      <w:proofErr w:type="spellStart"/>
      <w:r w:rsidRPr="00664510">
        <w:rPr>
          <w:rFonts w:ascii="Times New Roman" w:hAnsi="Times New Roman" w:cs="Times New Roman"/>
          <w:b/>
          <w:bCs/>
          <w:sz w:val="24"/>
          <w:szCs w:val="24"/>
        </w:rPr>
        <w:t>Τραπεζούς</w:t>
      </w:r>
      <w:proofErr w:type="spellEnd"/>
      <w:r w:rsidRPr="00664510">
        <w:rPr>
          <w:rFonts w:ascii="Times New Roman" w:hAnsi="Times New Roman" w:cs="Times New Roman"/>
          <w:b/>
          <w:bCs/>
          <w:sz w:val="24"/>
          <w:szCs w:val="24"/>
        </w:rPr>
        <w:t>, Ήπειρος, Νίκαια</w:t>
      </w:r>
    </w:p>
    <w:p w14:paraId="6A548488" w14:textId="255242B5" w:rsidR="002300FF" w:rsidRPr="00664510" w:rsidRDefault="002300FF" w:rsidP="00230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t>6. Οι Οθωμανοί και η ραγδαία προέλασή τους</w:t>
      </w:r>
    </w:p>
    <w:p w14:paraId="4518DA45" w14:textId="5FD5E2A8" w:rsidR="002300FF" w:rsidRPr="00664510" w:rsidRDefault="002300FF" w:rsidP="00230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t>7. Η άλωση της Κωνσταντινούπολης</w:t>
      </w:r>
    </w:p>
    <w:p w14:paraId="657A6F44" w14:textId="77777777" w:rsidR="002300FF" w:rsidRPr="00664510" w:rsidRDefault="002300FF" w:rsidP="00230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t>8γ. Η κρίση της φεουδαρχίας</w:t>
      </w:r>
    </w:p>
    <w:p w14:paraId="250B7A9E" w14:textId="77777777" w:rsidR="002300FF" w:rsidRPr="002300FF" w:rsidRDefault="002300FF" w:rsidP="00230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3E1B96" w14:textId="2B653D1F" w:rsidR="002300FF" w:rsidRPr="002300FF" w:rsidRDefault="002300FF" w:rsidP="00230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0FF">
        <w:rPr>
          <w:rFonts w:ascii="Times New Roman" w:hAnsi="Times New Roman" w:cs="Times New Roman"/>
          <w:b/>
          <w:bCs/>
          <w:sz w:val="24"/>
          <w:szCs w:val="24"/>
        </w:rPr>
        <w:t>Κεφάλαιο 6.</w:t>
      </w:r>
      <w:r w:rsidRPr="002300FF">
        <w:rPr>
          <w:rFonts w:ascii="Times New Roman" w:hAnsi="Times New Roman" w:cs="Times New Roman"/>
          <w:sz w:val="24"/>
          <w:szCs w:val="24"/>
        </w:rPr>
        <w:t xml:space="preserve"> Από την άλωση της Κωνσταντινούπολης και τις Ανακαλύψεις των Νέων Χωρών ως τη συνθήκη της Βεστφαλίας (1453-1648) [Το εισαγωγικό σημείωμα δεν συμπεριλαμβάνεται στην εξεταστέα ύλη]</w:t>
      </w:r>
    </w:p>
    <w:p w14:paraId="0DB535FE" w14:textId="77777777" w:rsidR="002300FF" w:rsidRPr="00664510" w:rsidRDefault="002300FF" w:rsidP="00230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t>2. Αναγέννηση και Ανθρωπισμός</w:t>
      </w:r>
    </w:p>
    <w:p w14:paraId="1C0B0A64" w14:textId="77777777" w:rsidR="002300FF" w:rsidRPr="00664510" w:rsidRDefault="002300FF" w:rsidP="00230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t>3γ. Οι Ευρωπαίοι ανακαλύπτουν τον κόσμο</w:t>
      </w:r>
    </w:p>
    <w:p w14:paraId="74C9FE54" w14:textId="65E68BED" w:rsidR="002300FF" w:rsidRPr="00664510" w:rsidRDefault="002300FF" w:rsidP="00230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lastRenderedPageBreak/>
        <w:t>3ε. Η Ευρώπη μετά τις Ανακαλύψεις</w:t>
      </w:r>
    </w:p>
    <w:p w14:paraId="134102E7" w14:textId="5892EFBE" w:rsidR="002300FF" w:rsidRPr="00664510" w:rsidRDefault="002300FF" w:rsidP="00230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t>4α. Η Ρωμαιοκαθολική Εκκλησία σε κρίση</w:t>
      </w:r>
    </w:p>
    <w:p w14:paraId="1EB3F263" w14:textId="18043467" w:rsidR="002300FF" w:rsidRPr="00664510" w:rsidRDefault="002300FF" w:rsidP="00230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t>4β. Η Μεταρρύθμιση του Λουθήρου</w:t>
      </w:r>
    </w:p>
    <w:p w14:paraId="10D44048" w14:textId="745B07DD" w:rsidR="002300FF" w:rsidRPr="00664510" w:rsidRDefault="002300FF" w:rsidP="00230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t>4δ. Η Αντιμεταρρύθμιση</w:t>
      </w:r>
    </w:p>
    <w:p w14:paraId="39B2C653" w14:textId="77777777" w:rsidR="002300FF" w:rsidRPr="00664510" w:rsidRDefault="002300FF" w:rsidP="00230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t>4ε. Οι συνέπειες της Μεταρρύθμισης</w:t>
      </w:r>
    </w:p>
    <w:p w14:paraId="1A6F3286" w14:textId="77777777" w:rsidR="002300FF" w:rsidRPr="002300FF" w:rsidRDefault="002300FF" w:rsidP="00230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EBD748" w14:textId="6349AF2E" w:rsidR="002300FF" w:rsidRPr="002300FF" w:rsidRDefault="002300FF" w:rsidP="00230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0FF">
        <w:rPr>
          <w:rFonts w:ascii="Times New Roman" w:hAnsi="Times New Roman" w:cs="Times New Roman"/>
          <w:b/>
          <w:bCs/>
          <w:sz w:val="24"/>
          <w:szCs w:val="24"/>
        </w:rPr>
        <w:t>Κεφάλαιο 7.</w:t>
      </w:r>
      <w:r w:rsidRPr="002300FF">
        <w:rPr>
          <w:rFonts w:ascii="Times New Roman" w:hAnsi="Times New Roman" w:cs="Times New Roman"/>
          <w:sz w:val="24"/>
          <w:szCs w:val="24"/>
        </w:rPr>
        <w:t xml:space="preserve"> Από τη Συνθήκη της Βεστφαλίας (1648) έως το Συνέδριο της Βιέννης (1815) [Το εισαγωγικό σημείωμα δεν συμπεριλαμβάνεται στην εξεταστέα ύλη]</w:t>
      </w:r>
    </w:p>
    <w:p w14:paraId="5F8ACD34" w14:textId="1CD26855" w:rsidR="002300FF" w:rsidRPr="00664510" w:rsidRDefault="002300FF" w:rsidP="00230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t>1. Ο Διαφωτισμός</w:t>
      </w:r>
    </w:p>
    <w:p w14:paraId="727F7EAA" w14:textId="4EF93894" w:rsidR="002300FF" w:rsidRPr="00664510" w:rsidRDefault="002300FF" w:rsidP="00230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t>2β. Οι οικονομικές θεωρίες</w:t>
      </w:r>
    </w:p>
    <w:p w14:paraId="32AF7B3E" w14:textId="49FC6C58" w:rsidR="002300FF" w:rsidRPr="00664510" w:rsidRDefault="002300FF" w:rsidP="00230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t>3β. Η ρήξη (1774) και ο πόλεμος της Ανεξαρτησίας (1775-1783)</w:t>
      </w:r>
    </w:p>
    <w:p w14:paraId="563A74D1" w14:textId="73D538FE" w:rsidR="002300FF" w:rsidRPr="00664510" w:rsidRDefault="002300FF" w:rsidP="00230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t>3γ. Η γέννηση ενός νέου κράτους</w:t>
      </w:r>
    </w:p>
    <w:p w14:paraId="6F2C8EDD" w14:textId="55F85DFC" w:rsidR="002300FF" w:rsidRPr="00664510" w:rsidRDefault="002300FF" w:rsidP="00230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t>3δ. Οι συνέπειες</w:t>
      </w:r>
    </w:p>
    <w:p w14:paraId="74D54931" w14:textId="343A742C" w:rsidR="002300FF" w:rsidRPr="00664510" w:rsidRDefault="002300FF" w:rsidP="00230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t>4β. Η έκρηξη της Επανάστασης (1789)</w:t>
      </w:r>
    </w:p>
    <w:p w14:paraId="1C9D8690" w14:textId="41879DD7" w:rsidR="002300FF" w:rsidRPr="00664510" w:rsidRDefault="002300FF" w:rsidP="00230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t>4στ. Η Εποχή του Ναπολέοντα (1799-1815)</w:t>
      </w:r>
    </w:p>
    <w:p w14:paraId="4B627007" w14:textId="624004FF" w:rsidR="00524DF4" w:rsidRPr="00664510" w:rsidRDefault="002300FF" w:rsidP="00230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510">
        <w:rPr>
          <w:rFonts w:ascii="Times New Roman" w:hAnsi="Times New Roman" w:cs="Times New Roman"/>
          <w:b/>
          <w:bCs/>
          <w:sz w:val="24"/>
          <w:szCs w:val="24"/>
        </w:rPr>
        <w:t>4ζ. Ο χαρακτήρας και το έργο της Επανάστασης</w:t>
      </w:r>
    </w:p>
    <w:sectPr w:rsidR="00524DF4" w:rsidRPr="006645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FF"/>
    <w:rsid w:val="002300FF"/>
    <w:rsid w:val="003C6069"/>
    <w:rsid w:val="004958A5"/>
    <w:rsid w:val="00524DF4"/>
    <w:rsid w:val="00664510"/>
    <w:rsid w:val="00A9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2295"/>
  <w15:chartTrackingRefBased/>
  <w15:docId w15:val="{CBF8FDE4-C126-4FDA-A86D-E33D23D2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30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30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300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30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300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30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30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30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30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30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30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300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300F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300F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300F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300F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300F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300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30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30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30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30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30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300F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300F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300F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30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300F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30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7CA7E-B508-4E6E-9592-F266F284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2025-05-15T10:40:00Z</dcterms:created>
  <dcterms:modified xsi:type="dcterms:W3CDTF">2025-05-15T11:02:00Z</dcterms:modified>
</cp:coreProperties>
</file>