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center"/>
        <w:rPr>
          <w:lang w:val="el-G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user"/>
          <w:rFonts w:ascii="Calibri" w:hAnsi="Calibri"/>
          <w:color w:val="158466"/>
          <w:lang w:val="en-US"/>
        </w:rPr>
        <w:t xml:space="preserve">                  </w:t>
      </w:r>
      <w:r>
        <w:rPr>
          <w:rStyle w:val="user"/>
          <w:rFonts w:ascii="Calibri" w:hAnsi="Calibri"/>
          <w:color w:val="158466"/>
          <w:lang w:val="el-GR"/>
        </w:rPr>
        <w:t xml:space="preserve">      </w:t>
      </w:r>
      <w:r>
        <w:rPr>
          <w:rStyle w:val="user"/>
          <w:rFonts w:ascii="Tahoma;Arial;Helvetica;sans-serif" w:hAnsi="Tahoma;Arial;Helvetica;sans-serif"/>
          <w:b/>
          <w:i w:val="false"/>
          <w:caps w:val="false"/>
          <w:smallCaps w:val="false"/>
          <w:color w:val="158466"/>
          <w:spacing w:val="0"/>
          <w:sz w:val="18"/>
          <w:lang w:val="el-GR"/>
        </w:rPr>
        <w:t>1.1 Ο Διοκλητιανός και η αναδιοργάνωση της αυτοκρατορίας</w:t>
      </w:r>
      <w:r>
        <w:rPr>
          <w:rStyle w:val="user"/>
          <w:rFonts w:ascii="Calibri" w:hAnsi="Calibri"/>
          <w:color w:val="158466"/>
          <w:lang w:val="el-GR"/>
        </w:rPr>
        <w:t xml:space="preserve"> </w:t>
      </w:r>
    </w:p>
    <w:p>
      <w:pPr>
        <w:pStyle w:val="Normal"/>
        <w:bidi w:val="0"/>
        <w:spacing w:lineRule="auto" w:line="276" w:before="0" w:after="140"/>
        <w:jc w:val="center"/>
        <w:rPr>
          <w:lang w:val="el-GR"/>
        </w:rPr>
      </w:pPr>
      <w:r>
        <w:rPr>
          <w:rStyle w:val="user"/>
          <w:rFonts w:ascii="Calibri" w:hAnsi="Calibri"/>
          <w:color w:val="158466"/>
          <w:lang w:val="el-GR"/>
        </w:rPr>
        <w:t xml:space="preserve">               </w:t>
      </w:r>
      <w:r>
        <w:rPr>
          <w:rStyle w:val="user"/>
          <w:rFonts w:ascii="Calibri" w:hAnsi="Calibri"/>
          <w:b w:val="false"/>
          <w:bCs w:val="false"/>
          <w:color w:val="158466"/>
          <w:lang w:val="el-GR"/>
        </w:rPr>
        <w:t xml:space="preserve"> </w:t>
      </w:r>
      <w:r>
        <w:rPr>
          <w:rStyle w:val="user"/>
          <w:rFonts w:ascii="Tahoma;Arial;Helvetica;sans-serif" w:hAnsi="Tahoma;Arial;Helvetica;sans-serif"/>
          <w:b w:val="false"/>
          <w:bCs w:val="false"/>
          <w:i w:val="false"/>
          <w:caps w:val="false"/>
          <w:smallCaps w:val="false"/>
          <w:color w:val="158466"/>
          <w:spacing w:val="0"/>
          <w:sz w:val="18"/>
          <w:lang w:val="el-GR"/>
        </w:rPr>
        <w:t>1.</w:t>
      </w:r>
      <w:r>
        <w:rPr>
          <w:rStyle w:val="user"/>
          <w:rFonts w:ascii="Tahoma;Arial;Helvetica;sans-serif" w:hAnsi="Tahoma;Arial;Helvetica;sans-serif"/>
          <w:b/>
          <w:bCs/>
          <w:i w:val="false"/>
          <w:caps w:val="false"/>
          <w:smallCaps w:val="false"/>
          <w:color w:val="158466"/>
          <w:spacing w:val="0"/>
          <w:sz w:val="18"/>
          <w:lang w:val="el-GR"/>
        </w:rPr>
        <w:t>2 Μ</w:t>
      </w:r>
      <w:r>
        <w:rPr>
          <w:rStyle w:val="user"/>
          <w:rFonts w:ascii="Tahoma;Arial;Helvetica;sans-serif" w:hAnsi="Tahoma;Arial;Helvetica;sans-serif"/>
          <w:b w:val="false"/>
          <w:bCs w:val="false"/>
          <w:i w:val="false"/>
          <w:caps w:val="false"/>
          <w:smallCaps w:val="false"/>
          <w:color w:val="158466"/>
          <w:spacing w:val="0"/>
          <w:sz w:val="18"/>
          <w:lang w:val="el-GR"/>
        </w:rPr>
        <w:t xml:space="preserve">. </w:t>
      </w:r>
      <w:r>
        <w:rPr>
          <w:rStyle w:val="user"/>
          <w:rFonts w:ascii="Tahoma;Arial;Helvetica;sans-serif" w:hAnsi="Tahoma;Arial;Helvetica;sans-serif"/>
          <w:b/>
          <w:bCs/>
          <w:i w:val="false"/>
          <w:caps w:val="false"/>
          <w:smallCaps w:val="false"/>
          <w:color w:val="158466"/>
          <w:spacing w:val="0"/>
          <w:sz w:val="18"/>
          <w:lang w:val="el-GR"/>
        </w:rPr>
        <w:t xml:space="preserve">Κωνσταντίνος: Εκχριστιανισμός και ισχυροποίηση της ρωμαϊκής </w:t>
      </w:r>
    </w:p>
    <w:p>
      <w:pPr>
        <w:pStyle w:val="BodyText"/>
        <w:bidi w:val="0"/>
        <w:jc w:val="center"/>
        <w:rPr>
          <w:lang w:val="el-GR"/>
        </w:rPr>
      </w:pPr>
      <w:r>
        <w:rPr/>
        <w:t xml:space="preserve">                  </w:t>
      </w:r>
      <w:r>
        <w:rPr>
          <w:rStyle w:val="user"/>
          <w:rFonts w:ascii="Tahoma;Arial;Helvetica;sans-serif" w:hAnsi="Tahoma;Arial;Helvetica;sans-serif"/>
          <w:b/>
          <w:bCs/>
          <w:i w:val="false"/>
          <w:caps w:val="false"/>
          <w:smallCaps w:val="false"/>
          <w:color w:val="158466"/>
          <w:spacing w:val="0"/>
          <w:sz w:val="18"/>
          <w:lang w:val="el-GR"/>
        </w:rPr>
        <w:t>Ανατολής</w:t>
      </w:r>
    </w:p>
    <w:p>
      <w:pPr>
        <w:pStyle w:val="BodyText"/>
        <w:bidi w:val="0"/>
        <w:jc w:val="center"/>
        <w:rPr>
          <w:lang w:val="el-GR"/>
        </w:rPr>
      </w:pPr>
      <w:r>
        <w:rPr/>
        <w:t xml:space="preserve">                   </w:t>
      </w:r>
      <w:r>
        <w:rPr>
          <w:rStyle w:val="user"/>
          <w:rFonts w:ascii="Calibri" w:hAnsi="Calibri"/>
          <w:color w:val="158466"/>
          <w:lang w:val="el-GR"/>
        </w:rPr>
        <w:t>ΑΣΚΗΣΕΙΣ</w:t>
      </w:r>
      <w:r>
        <w:rPr/>
        <w:t xml:space="preserve"> </w:t>
        <w:br/>
      </w:r>
    </w:p>
    <w:p>
      <w:pPr>
        <w:pStyle w:val="Normal"/>
        <w:bidi w:val="0"/>
        <w:spacing w:lineRule="auto" w:line="360" w:before="0" w:after="0"/>
        <w:jc w:val="both"/>
        <w:rPr>
          <w:rFonts w:cs="" w:asciiTheme="minorHAnsi" w:cstheme="minorHAnsi" w:hAnsiTheme="minorHAnsi"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rFonts w:cs="" w:asciiTheme="minorHAnsi" w:cstheme="minorHAnsi" w:hAnsiTheme="minorHAnsi"/>
          <w:b/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 w:val="false"/>
          <w:color w:val="000000"/>
          <w:sz w:val="24"/>
          <w:szCs w:val="24"/>
          <w:lang w:val="el-GR"/>
        </w:rPr>
        <w:t>1.Να επιλέξετε και να γράψετε τη σωστή απάντηση για κάθε ομάδα από τις ακόλουθες ερωτήσεις:</w:t>
      </w:r>
    </w:p>
    <w:p>
      <w:pPr>
        <w:pStyle w:val="Normal"/>
        <w:bidi w:val="0"/>
        <w:spacing w:lineRule="auto" w:line="360"/>
        <w:jc w:val="both"/>
        <w:rPr>
          <w:rFonts w:cs="" w:asciiTheme="minorHAnsi" w:cstheme="minorHAnsi" w:hAnsiTheme="minorHAnsi"/>
          <w:lang w:val="el-GR"/>
        </w:rPr>
      </w:pPr>
      <w:r>
        <w:rPr>
          <w:rFonts w:cs="" w:asciiTheme="minorHAnsi" w:cstheme="minorHAnsi" w:hAnsiTheme="minorHAnsi"/>
          <w:lang w:val="el-GR"/>
        </w:rPr>
        <w:t>1. Με το διάταγμα των Μεδιολάνων (313 μ.Χ.):</w:t>
      </w:r>
    </w:p>
    <w:p>
      <w:pPr>
        <w:pStyle w:val="Normal"/>
        <w:bidi w:val="0"/>
        <w:spacing w:lineRule="auto" w:line="360" w:before="0" w:after="0"/>
        <w:jc w:val="both"/>
        <w:rPr>
          <w:rFonts w:cs="" w:asciiTheme="minorHAnsi" w:cstheme="minorHAnsi" w:hAnsiTheme="minorHAnsi"/>
          <w:sz w:val="24"/>
          <w:szCs w:val="24"/>
        </w:rPr>
      </w:pPr>
      <w:r>
        <w:rPr>
          <w:rFonts w:cs="" w:asciiTheme="minorHAnsi" w:cstheme="minorHAnsi" w:hAnsiTheme="minorHAnsi"/>
          <w:sz w:val="24"/>
          <w:szCs w:val="24"/>
        </w:rPr>
        <w:t>α. όλοι οι ελεύθεροι κάτοικοι της ρωμαϊκής αυτοκρατορίας αναγνωρίστηκαν ως Ρωμαίοι πολίτες</w:t>
      </w:r>
    </w:p>
    <w:p>
      <w:pPr>
        <w:pStyle w:val="Default"/>
        <w:spacing w:lineRule="auto" w:line="360"/>
        <w:jc w:val="both"/>
        <w:rPr>
          <w:rFonts w:cs="" w:asciiTheme="minorHAnsi" w:cstheme="minorHAnsi" w:hAnsiTheme="minorHAnsi"/>
          <w:lang w:val="el-GR"/>
        </w:rPr>
      </w:pPr>
      <w:r>
        <w:rPr>
          <w:rFonts w:cs="" w:asciiTheme="minorHAnsi" w:cstheme="minorHAnsi" w:hAnsiTheme="minorHAnsi"/>
          <w:lang w:val="el-GR"/>
        </w:rPr>
        <w:t>β. μεταφέρθηκε η πρωτεύουσα του ρωμαϊκού κράτους στην Ανατολή</w:t>
      </w:r>
    </w:p>
    <w:p>
      <w:pPr>
        <w:pStyle w:val="Default"/>
        <w:spacing w:lineRule="auto" w:line="360"/>
        <w:jc w:val="both"/>
        <w:rPr>
          <w:rFonts w:cs="" w:asciiTheme="minorHAnsi" w:cstheme="minorHAnsi" w:hAnsiTheme="minorHAnsi"/>
          <w:lang w:val="el-GR"/>
        </w:rPr>
      </w:pPr>
      <w:r>
        <w:rPr>
          <w:rFonts w:cs="" w:asciiTheme="minorHAnsi" w:cstheme="minorHAnsi" w:hAnsiTheme="minorHAnsi"/>
          <w:lang w:val="el-GR"/>
        </w:rPr>
        <w:t>γ. καθιερώθηκε απόλυτη ελευθερία στην επιλογή της λατρείας για τους κατοίκους της ρωμαϊκής αυτοκρατορίας</w:t>
      </w:r>
    </w:p>
    <w:p>
      <w:pPr>
        <w:pStyle w:val="Default"/>
        <w:bidi w:val="0"/>
        <w:spacing w:lineRule="auto" w:line="360" w:before="0" w:after="0"/>
        <w:jc w:val="both"/>
        <w:rPr>
          <w:rFonts w:cs="" w:asciiTheme="minorHAnsi" w:cstheme="minorHAnsi" w:hAnsiTheme="minorHAnsi"/>
          <w:lang w:val="el-GR"/>
        </w:rPr>
      </w:pPr>
      <w:r>
        <w:rPr>
          <w:rStyle w:val="user"/>
          <w:rFonts w:cs="" w:asciiTheme="minorHAnsi" w:cstheme="minorHAnsi" w:hAnsiTheme="minorHAnsi"/>
          <w:b w:val="false"/>
          <w:bCs w:val="false"/>
          <w:color w:val="000000"/>
          <w:sz w:val="24"/>
          <w:szCs w:val="24"/>
          <w:lang w:val="el-GR"/>
        </w:rPr>
        <w:t>δ. επιβλήθηκε το σύστημα της τετραρχίας στη ρωμαϊκή αυτοκρατορία</w:t>
      </w:r>
    </w:p>
    <w:p>
      <w:pPr>
        <w:pStyle w:val="Default"/>
        <w:bidi w:val="0"/>
        <w:spacing w:lineRule="auto" w:line="360" w:before="0" w:after="0"/>
        <w:jc w:val="both"/>
        <w:rPr>
          <w:rFonts w:cs="" w:asciiTheme="minorHAnsi" w:cstheme="minorHAnsi" w:hAnsiTheme="minorHAnsi"/>
          <w:lang w:val="el-GR"/>
        </w:rPr>
      </w:pPr>
      <w:r>
        <w:rPr>
          <w:rFonts w:cs="" w:asciiTheme="minorHAnsi" w:cstheme="minorHAnsi" w:hAnsiTheme="minorHAnsi"/>
          <w:lang w:val="el-GR"/>
        </w:rPr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2. Η </w:t>
      </w:r>
      <w:r>
        <w:rPr>
          <w:rFonts w:cs="Times New Roman"/>
          <w:i/>
          <w:iCs/>
        </w:rPr>
        <w:t>τετραρχία</w:t>
      </w:r>
      <w:r>
        <w:rPr>
          <w:rFonts w:cs="Times New Roman"/>
        </w:rPr>
        <w:t xml:space="preserve"> ως διοικητικό σύστημα: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α. θεσπίστηκε από τον Αύγουστο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β. θεσπίστηκε από τον Κωνστάντιο Χλωρό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γ. διατήρησε προς στιγμή την ακεραιότητα της ρωμαϊκής αυτοκρατορίας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δ. οδήγησε στη διάσπαση της ρωμαϊκής αυτοκρατορίας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3. Η αρχική ονομασία της νέας πρωτεύουσας του ρωμαϊκού κράτους, που ίδρυσε ο Μ. Κωνσταντίνος ήταν: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α. Νέα Ρώμη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 xml:space="preserve">β. Ρώμη 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γ. Κωνσταντινούπολη</w:t>
      </w:r>
    </w:p>
    <w:p>
      <w:pPr>
        <w:pStyle w:val="Default"/>
        <w:spacing w:lineRule="auto" w:line="360"/>
        <w:rPr>
          <w:rFonts w:cs="Times New Roman"/>
        </w:rPr>
      </w:pPr>
      <w:r>
        <w:rPr>
          <w:rFonts w:cs="Times New Roman"/>
        </w:rPr>
        <w:t>δ. Βυζάντιο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hanging="0"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4. Οι νομοδιδάσκαλοι ήταν ειδικοί πνευματικοί άνθρωποι που:</w:t>
      </w:r>
    </w:p>
    <w:p>
      <w:pPr>
        <w:pStyle w:val="TableParagraph"/>
        <w:bidi w:val="0"/>
        <w:spacing w:lineRule="auto" w:line="360"/>
        <w:ind w:hanging="0"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α. ερμήνευαν το ρωμαϊκό δίκαιο</w:t>
      </w:r>
    </w:p>
    <w:p>
      <w:pPr>
        <w:pStyle w:val="TableParagraph"/>
        <w:bidi w:val="0"/>
        <w:spacing w:lineRule="auto" w:line="360"/>
        <w:ind w:hanging="0"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β. ασχολήθηκαν με την καταγραφή και τον σχολιασμό των κειμένων των αρχαίων συγγραφέων, κατά τους ελληνιστικούς χρόνους</w:t>
      </w:r>
    </w:p>
    <w:p>
      <w:pPr>
        <w:pStyle w:val="TableParagraph"/>
        <w:bidi w:val="0"/>
        <w:spacing w:lineRule="auto" w:line="360"/>
        <w:ind w:hanging="0"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γ. δίδασκαν τη σοφιστική στην Αθήνα κατά τους κλασικούς χρόνους</w:t>
      </w:r>
    </w:p>
    <w:p>
      <w:pPr>
        <w:pStyle w:val="TableParagraph"/>
        <w:bidi w:val="0"/>
        <w:spacing w:lineRule="auto" w:line="360"/>
        <w:ind w:hanging="0"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δ. ασχολήθηκαν με την καταγραφή των νόμων κατά τους αρχαϊκούς χρόνους</w:t>
      </w:r>
    </w:p>
    <w:p>
      <w:pPr>
        <w:pStyle w:val="TableParagraph"/>
        <w:bidi w:val="0"/>
        <w:spacing w:lineRule="auto" w:line="360" w:before="0" w:after="0"/>
        <w:ind w:hanging="0" w:left="0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2. Να χαρακτηρίσετε τις ακόλουθες προτάσεις ως προς την ορθότητα της ιστορικής πληροφορίας, γράφοντας τη λέξη «σωστό» ή «λάθος» δίπλα στον αριθμό που αντιστοιχεί στην κάθε πρόταση: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1. Με το διάταγμα των Μεδιολάνων όλοι οι ελεύθεροι κάτοικοι της ρωμαϊκής αυτοκρατορίας αναγνωρίστηκαν ως Ρωμαίοι πολίτες.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2. Ο Μ. Κωνσταντίνος μετέβαλε την Ηγεμονία (</w:t>
      </w: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n-US"/>
        </w:rPr>
        <w:t>Principatus</w:t>
      </w: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) σε Απόλυτη Μοναρχία (</w:t>
      </w: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n-US"/>
        </w:rPr>
        <w:t>Dominatus</w:t>
      </w: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).</w:t>
      </w:r>
    </w:p>
    <w:p>
      <w:pPr>
        <w:pStyle w:val="ListParagraph"/>
        <w:widowControl/>
        <w:bidi w:val="0"/>
        <w:spacing w:lineRule="auto" w:line="360" w:before="0" w:after="0"/>
        <w:ind w:hanging="0" w:left="0"/>
        <w:contextualSpacing/>
        <w:jc w:val="both"/>
        <w:rPr>
          <w:rFonts w:cs="" w:asciiTheme="minorHAnsi" w:cstheme="minorHAnsi" w:hAnsiTheme="minorHAnsi"/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3. Ο Διοκλητιανός δεν μετέβαλε το χαρακτήρα της μοναρχίας.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Να τοποθετήσετε τα ακόλουθα ιστορικά γεγονότα στη σωστή χρονολογική σειρά, αρχίζοντας από το αρχαιότερο: 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εγκαίνια της Νέας Ρώμης, που έγινε γνωστή με το όνομα «Κωσταντίνου-πόλις» 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β. Βασίλειος ή Ανταλκίδειος ειρήνη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γ. πρώτος ελληνικός αποικισμός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δ. ίδρυση της Α΄ Αθηναϊκής συμμαχίας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ε. διάταγμα του Καρακάλλα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τοποθετήσετε τα ακόλουθα ιστορικά γεγονότα στη σωστή χρονολογική σειρά, αρχίζοντας από το αρχαιότερο: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αποκρυπτογράφηση της γραμμικής Β΄ γραφής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Βασίλειος ή Ανταλκίδειος ειρήνη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πρώτος ελληνικός αποικισμός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μάχη στη Χαιρώνεια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ε. διάταγμα του Καρακάλλα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user"/>
          <w:rFonts w:cs="" w:asciiTheme="minorHAnsi" w:cstheme="minorHAnsi" w:hAnsiTheme="minorHAnsi"/>
          <w:b/>
          <w:bCs/>
          <w:color w:val="000000"/>
          <w:sz w:val="24"/>
          <w:szCs w:val="24"/>
          <w:lang w:val="el-GR"/>
        </w:rPr>
        <w:t xml:space="preserve">1.β. </w:t>
      </w:r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>Να</w:t>
      </w:r>
      <w:bookmarkStart w:id="0" w:name="_GoBack"/>
      <w:bookmarkEnd w:id="0"/>
      <w:r>
        <w:rPr>
          <w:rStyle w:val="user"/>
          <w:rFonts w:cs="" w:asciiTheme="minorHAnsi" w:cstheme="minorHAnsi" w:hAnsiTheme="minorHAnsi"/>
          <w:b w:val="false"/>
          <w:bCs/>
          <w:color w:val="000000"/>
          <w:sz w:val="24"/>
          <w:szCs w:val="24"/>
          <w:lang w:val="el-GR"/>
        </w:rPr>
        <w:t xml:space="preserve"> δώσετε/εξηγήσετε το περιεχόμενο των ακόλουθων ιστορικών όρων:</w:t>
      </w:r>
      <w:r>
        <w:rPr>
          <w:rStyle w:val="user"/>
          <w:rFonts w:cs="" w:asciiTheme="minorHAnsi" w:cstheme="minorHAnsi" w:hAnsiTheme="minorHAnsi"/>
          <w:b w:val="false"/>
          <w:bCs/>
          <w:i/>
          <w:color w:val="000000"/>
          <w:sz w:val="24"/>
          <w:szCs w:val="24"/>
          <w:lang w:val="el-GR"/>
        </w:rPr>
        <w:t xml:space="preserve"> Αύγουστος,</w:t>
      </w:r>
      <w:r>
        <w:rPr>
          <w:rStyle w:val="user"/>
          <w:rFonts w:cs="" w:asciiTheme="minorHAnsi" w:cstheme="minorHAnsi" w:hAnsiTheme="minorHAnsi"/>
          <w:b w:val="false"/>
          <w:bCs/>
          <w:i/>
          <w:iCs/>
          <w:color w:val="000000"/>
          <w:sz w:val="24"/>
          <w:szCs w:val="24"/>
          <w:lang w:val="el-GR"/>
        </w:rPr>
        <w:t>Απόλυτη Μοναρχία (</w:t>
      </w:r>
      <w:r>
        <w:rPr>
          <w:rStyle w:val="user"/>
          <w:rFonts w:cs="" w:asciiTheme="minorHAnsi" w:cstheme="minorHAnsi" w:hAnsiTheme="minorHAnsi"/>
          <w:b w:val="false"/>
          <w:bCs/>
          <w:i/>
          <w:iCs/>
          <w:color w:val="000000"/>
          <w:sz w:val="24"/>
          <w:szCs w:val="24"/>
          <w:lang w:val="en-US"/>
        </w:rPr>
        <w:t>Dominatus</w:t>
      </w:r>
      <w:r>
        <w:rPr>
          <w:rStyle w:val="user"/>
          <w:rFonts w:cs="" w:asciiTheme="minorHAnsi" w:cstheme="minorHAnsi" w:hAnsiTheme="minorHAnsi"/>
          <w:b w:val="false"/>
          <w:bCs/>
          <w:i/>
          <w:iCs/>
          <w:color w:val="000000"/>
          <w:sz w:val="24"/>
          <w:szCs w:val="24"/>
          <w:lang w:val="el-GR"/>
        </w:rPr>
        <w:t xml:space="preserve">) </w:t>
      </w:r>
    </w:p>
    <w:p>
      <w:pPr>
        <w:pStyle w:val="Default"/>
        <w:spacing w:lineRule="auto" w:line="360"/>
        <w:jc w:val="right"/>
        <w:rPr>
          <w:b/>
        </w:rPr>
      </w:pPr>
      <w:r>
        <w:rPr>
          <w:b/>
        </w:rPr>
      </w:r>
    </w:p>
    <w:p>
      <w:pPr>
        <w:pStyle w:val="Default"/>
        <w:bidi w:val="0"/>
        <w:spacing w:lineRule="auto" w:line="360" w:before="0" w:after="0"/>
        <w:jc w:val="both"/>
        <w:rPr>
          <w:rFonts w:cs="TimesNewRomanPSMT" w:asciiTheme="minorHAnsi" w:hAnsiTheme="minorHAnsi"/>
          <w:color w:val="auto"/>
        </w:rPr>
      </w:pPr>
      <w:r>
        <w:rPr>
          <w:rStyle w:val="user"/>
          <w:rFonts w:cs="" w:asciiTheme="minorHAnsi" w:cstheme="minorHAnsi" w:hAnsiTheme="minorHAnsi"/>
          <w:b/>
          <w:bCs/>
          <w:i/>
          <w:color w:val="000000"/>
          <w:sz w:val="24"/>
          <w:szCs w:val="24"/>
          <w:lang w:val="el-GR"/>
        </w:rPr>
        <w:t xml:space="preserve">2.β. </w:t>
      </w:r>
      <w:r>
        <w:rPr>
          <w:rStyle w:val="user"/>
          <w:rFonts w:cs="" w:asciiTheme="minorHAnsi" w:cstheme="minorHAnsi" w:hAnsiTheme="minorHAnsi"/>
          <w:b w:val="false"/>
          <w:bCs/>
          <w:i/>
          <w:color w:val="000000"/>
          <w:sz w:val="24"/>
          <w:szCs w:val="24"/>
          <w:lang w:val="el-GR"/>
        </w:rPr>
        <w:t xml:space="preserve">Ποιοι λόγοι επέβαλαν τη μεταφορά </w:t>
      </w:r>
      <w:r>
        <w:rPr>
          <w:rStyle w:val="user"/>
          <w:rFonts w:cs="TimesNewRomanPSMT" w:asciiTheme="minorHAnsi" w:hAnsiTheme="minorHAnsi"/>
          <w:b w:val="false"/>
          <w:bCs/>
          <w:i/>
          <w:color w:val="auto"/>
          <w:sz w:val="24"/>
          <w:szCs w:val="24"/>
          <w:lang w:val="el-GR"/>
        </w:rPr>
        <w:t xml:space="preserve">της πρωτεύουσας του ρωμαϊκού κράτους από τον Μ. Κωνσταντίνο;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Tahoma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user">
    <w:name w:val="Έντονη έμφαση (user)"/>
    <w:qFormat/>
    <w:rPr>
      <w:b/>
      <w:bCs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user1">
    <w:name w:val="Επικεφαλίδα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2">
    <w:name w:val="Ευρετήριο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Calibri"/>
      <w:color w:val="000000"/>
      <w:kern w:val="2"/>
      <w:sz w:val="24"/>
      <w:szCs w:val="24"/>
      <w:lang w:val="el-GR" w:eastAsia="zh-CN" w:bidi="hi-IN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hanging="0" w:left="200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qFormat/>
    <w:pPr>
      <w:ind w:hanging="240" w:left="3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LibreOffice/25.2.2.2$Windows_X86_64 LibreOffice_project/7370d4be9e3cf6031a51beef54ff3bda878e3fac</Application>
  <AppVersion>15.0000</AppVersion>
  <Pages>2</Pages>
  <Words>369</Words>
  <Characters>2192</Characters>
  <CharactersWithSpaces>2606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2025-04-06T21:11:46Z</dcterms:created>
  <dc:creator/>
  <dc:description/>
  <dc:language>el-GR</dc:language>
  <cp:lastModifiedBy/>
  <dcterms:modified xsi:type="dcterms:W3CDTF">2025-04-08T17:13:39Z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